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6337" w14:textId="265E4285" w:rsidR="00886C9D" w:rsidRPr="00886C9D" w:rsidRDefault="00000000" w:rsidP="00980452">
      <w:pPr>
        <w:pStyle w:val="Title"/>
      </w:pPr>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r w:rsidR="0073721E">
            <w:t>FreshStart New Home Grant</w:t>
          </w:r>
        </w:sdtContent>
      </w:sdt>
    </w:p>
    <w:p w14:paraId="3D320202" w14:textId="1532E294" w:rsidR="00BD0F38" w:rsidRDefault="0052616F" w:rsidP="00B42A7A">
      <w:pPr>
        <w:pStyle w:val="Subtitle0"/>
      </w:pPr>
      <w:r>
        <w:t>Guide to the application</w:t>
      </w:r>
    </w:p>
    <w:p w14:paraId="4283D613" w14:textId="77777777" w:rsidR="00366721" w:rsidRPr="00366721" w:rsidRDefault="00366721" w:rsidP="00366721">
      <w:pPr>
        <w:pStyle w:val="Heading2"/>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p w14:paraId="736484A3" w14:textId="77777777" w:rsidR="00832B35" w:rsidRDefault="00832B35" w:rsidP="00702D61"/>
    <w:p w14:paraId="5C65590E" w14:textId="77777777" w:rsidR="003223FE" w:rsidRDefault="003223FE" w:rsidP="00702D61"/>
    <w:p w14:paraId="47617AAC" w14:textId="7EF8CFB8" w:rsidR="00702D61" w:rsidRDefault="00702D61" w:rsidP="00702D61"/>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1ABEBA9" w14:textId="77777777" w:rsidR="00964B22" w:rsidRPr="00422874" w:rsidRDefault="00964B22" w:rsidP="00F479D5">
          <w:pPr>
            <w:pStyle w:val="TOCHeading"/>
            <w:tabs>
              <w:tab w:val="left" w:pos="8601"/>
            </w:tabs>
            <w:rPr>
              <w:lang w:eastAsia="ja-JP"/>
            </w:rPr>
          </w:pPr>
          <w:r w:rsidRPr="00422874">
            <w:t>Contents</w:t>
          </w:r>
        </w:p>
        <w:p w14:paraId="7C0CAE45" w14:textId="565A8612" w:rsidR="00491857"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7025354" w:history="1">
            <w:r w:rsidR="00491857" w:rsidRPr="00763524">
              <w:rPr>
                <w:rStyle w:val="Hyperlink"/>
                <w:noProof/>
              </w:rPr>
              <w:t>1. Introduction</w:t>
            </w:r>
            <w:r w:rsidR="00491857">
              <w:rPr>
                <w:noProof/>
                <w:webHidden/>
              </w:rPr>
              <w:tab/>
            </w:r>
            <w:r w:rsidR="00491857">
              <w:rPr>
                <w:noProof/>
                <w:webHidden/>
              </w:rPr>
              <w:fldChar w:fldCharType="begin"/>
            </w:r>
            <w:r w:rsidR="00491857">
              <w:rPr>
                <w:noProof/>
                <w:webHidden/>
              </w:rPr>
              <w:instrText xml:space="preserve"> PAGEREF _Toc217025354 \h </w:instrText>
            </w:r>
            <w:r w:rsidR="00491857">
              <w:rPr>
                <w:noProof/>
                <w:webHidden/>
              </w:rPr>
            </w:r>
            <w:r w:rsidR="00491857">
              <w:rPr>
                <w:noProof/>
                <w:webHidden/>
              </w:rPr>
              <w:fldChar w:fldCharType="separate"/>
            </w:r>
            <w:r w:rsidR="00491857">
              <w:rPr>
                <w:noProof/>
                <w:webHidden/>
              </w:rPr>
              <w:t>3</w:t>
            </w:r>
            <w:r w:rsidR="00491857">
              <w:rPr>
                <w:noProof/>
                <w:webHidden/>
              </w:rPr>
              <w:fldChar w:fldCharType="end"/>
            </w:r>
          </w:hyperlink>
        </w:p>
        <w:p w14:paraId="0D868448" w14:textId="2B266420"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55" w:history="1">
            <w:r w:rsidRPr="00763524">
              <w:rPr>
                <w:rStyle w:val="Hyperlink"/>
                <w:noProof/>
              </w:rPr>
              <w:t>2. Explanation of key terms used</w:t>
            </w:r>
            <w:r>
              <w:rPr>
                <w:noProof/>
                <w:webHidden/>
              </w:rPr>
              <w:tab/>
            </w:r>
            <w:r>
              <w:rPr>
                <w:noProof/>
                <w:webHidden/>
              </w:rPr>
              <w:fldChar w:fldCharType="begin"/>
            </w:r>
            <w:r>
              <w:rPr>
                <w:noProof/>
                <w:webHidden/>
              </w:rPr>
              <w:instrText xml:space="preserve"> PAGEREF _Toc217025355 \h </w:instrText>
            </w:r>
            <w:r>
              <w:rPr>
                <w:noProof/>
                <w:webHidden/>
              </w:rPr>
            </w:r>
            <w:r>
              <w:rPr>
                <w:noProof/>
                <w:webHidden/>
              </w:rPr>
              <w:fldChar w:fldCharType="separate"/>
            </w:r>
            <w:r>
              <w:rPr>
                <w:noProof/>
                <w:webHidden/>
              </w:rPr>
              <w:t>3</w:t>
            </w:r>
            <w:r>
              <w:rPr>
                <w:noProof/>
                <w:webHidden/>
              </w:rPr>
              <w:fldChar w:fldCharType="end"/>
            </w:r>
          </w:hyperlink>
        </w:p>
        <w:p w14:paraId="7C8D7154" w14:textId="0CEDE5CF"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56" w:history="1">
            <w:r w:rsidRPr="00763524">
              <w:rPr>
                <w:rStyle w:val="Hyperlink"/>
                <w:noProof/>
              </w:rPr>
              <w:t>3. Eligibility criteria</w:t>
            </w:r>
            <w:r>
              <w:rPr>
                <w:noProof/>
                <w:webHidden/>
              </w:rPr>
              <w:tab/>
            </w:r>
            <w:r>
              <w:rPr>
                <w:noProof/>
                <w:webHidden/>
              </w:rPr>
              <w:fldChar w:fldCharType="begin"/>
            </w:r>
            <w:r>
              <w:rPr>
                <w:noProof/>
                <w:webHidden/>
              </w:rPr>
              <w:instrText xml:space="preserve"> PAGEREF _Toc217025356 \h </w:instrText>
            </w:r>
            <w:r>
              <w:rPr>
                <w:noProof/>
                <w:webHidden/>
              </w:rPr>
            </w:r>
            <w:r>
              <w:rPr>
                <w:noProof/>
                <w:webHidden/>
              </w:rPr>
              <w:fldChar w:fldCharType="separate"/>
            </w:r>
            <w:r>
              <w:rPr>
                <w:noProof/>
                <w:webHidden/>
              </w:rPr>
              <w:t>7</w:t>
            </w:r>
            <w:r>
              <w:rPr>
                <w:noProof/>
                <w:webHidden/>
              </w:rPr>
              <w:fldChar w:fldCharType="end"/>
            </w:r>
          </w:hyperlink>
        </w:p>
        <w:p w14:paraId="5941A60A" w14:textId="42323698"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57" w:history="1">
            <w:r w:rsidRPr="00763524">
              <w:rPr>
                <w:rStyle w:val="Hyperlink"/>
                <w:noProof/>
              </w:rPr>
              <w:t>4. Commissioner's discretion to vary eligibility criteria</w:t>
            </w:r>
            <w:r>
              <w:rPr>
                <w:noProof/>
                <w:webHidden/>
              </w:rPr>
              <w:tab/>
            </w:r>
            <w:r>
              <w:rPr>
                <w:noProof/>
                <w:webHidden/>
              </w:rPr>
              <w:fldChar w:fldCharType="begin"/>
            </w:r>
            <w:r>
              <w:rPr>
                <w:noProof/>
                <w:webHidden/>
              </w:rPr>
              <w:instrText xml:space="preserve"> PAGEREF _Toc217025357 \h </w:instrText>
            </w:r>
            <w:r>
              <w:rPr>
                <w:noProof/>
                <w:webHidden/>
              </w:rPr>
            </w:r>
            <w:r>
              <w:rPr>
                <w:noProof/>
                <w:webHidden/>
              </w:rPr>
              <w:fldChar w:fldCharType="separate"/>
            </w:r>
            <w:r>
              <w:rPr>
                <w:noProof/>
                <w:webHidden/>
              </w:rPr>
              <w:t>7</w:t>
            </w:r>
            <w:r>
              <w:rPr>
                <w:noProof/>
                <w:webHidden/>
              </w:rPr>
              <w:fldChar w:fldCharType="end"/>
            </w:r>
          </w:hyperlink>
        </w:p>
        <w:p w14:paraId="468BB7A8" w14:textId="2E9B250C"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58" w:history="1">
            <w:r w:rsidRPr="00763524">
              <w:rPr>
                <w:rStyle w:val="Hyperlink"/>
                <w:noProof/>
              </w:rPr>
              <w:t>5. How to lodge your application</w:t>
            </w:r>
            <w:r>
              <w:rPr>
                <w:noProof/>
                <w:webHidden/>
              </w:rPr>
              <w:tab/>
            </w:r>
            <w:r>
              <w:rPr>
                <w:noProof/>
                <w:webHidden/>
              </w:rPr>
              <w:fldChar w:fldCharType="begin"/>
            </w:r>
            <w:r>
              <w:rPr>
                <w:noProof/>
                <w:webHidden/>
              </w:rPr>
              <w:instrText xml:space="preserve"> PAGEREF _Toc217025358 \h </w:instrText>
            </w:r>
            <w:r>
              <w:rPr>
                <w:noProof/>
                <w:webHidden/>
              </w:rPr>
            </w:r>
            <w:r>
              <w:rPr>
                <w:noProof/>
                <w:webHidden/>
              </w:rPr>
              <w:fldChar w:fldCharType="separate"/>
            </w:r>
            <w:r>
              <w:rPr>
                <w:noProof/>
                <w:webHidden/>
              </w:rPr>
              <w:t>8</w:t>
            </w:r>
            <w:r>
              <w:rPr>
                <w:noProof/>
                <w:webHidden/>
              </w:rPr>
              <w:fldChar w:fldCharType="end"/>
            </w:r>
          </w:hyperlink>
        </w:p>
        <w:p w14:paraId="791182B1" w14:textId="208BB1E7"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59" w:history="1">
            <w:r w:rsidRPr="00763524">
              <w:rPr>
                <w:rStyle w:val="Hyperlink"/>
                <w:noProof/>
              </w:rPr>
              <w:t>6. Supporting information</w:t>
            </w:r>
            <w:r>
              <w:rPr>
                <w:noProof/>
                <w:webHidden/>
              </w:rPr>
              <w:tab/>
            </w:r>
            <w:r>
              <w:rPr>
                <w:noProof/>
                <w:webHidden/>
              </w:rPr>
              <w:fldChar w:fldCharType="begin"/>
            </w:r>
            <w:r>
              <w:rPr>
                <w:noProof/>
                <w:webHidden/>
              </w:rPr>
              <w:instrText xml:space="preserve"> PAGEREF _Toc217025359 \h </w:instrText>
            </w:r>
            <w:r>
              <w:rPr>
                <w:noProof/>
                <w:webHidden/>
              </w:rPr>
            </w:r>
            <w:r>
              <w:rPr>
                <w:noProof/>
                <w:webHidden/>
              </w:rPr>
              <w:fldChar w:fldCharType="separate"/>
            </w:r>
            <w:r>
              <w:rPr>
                <w:noProof/>
                <w:webHidden/>
              </w:rPr>
              <w:t>8</w:t>
            </w:r>
            <w:r>
              <w:rPr>
                <w:noProof/>
                <w:webHidden/>
              </w:rPr>
              <w:fldChar w:fldCharType="end"/>
            </w:r>
          </w:hyperlink>
        </w:p>
        <w:p w14:paraId="2FCFB843" w14:textId="5E41890F"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0" w:history="1">
            <w:r w:rsidRPr="00763524">
              <w:rPr>
                <w:rStyle w:val="Hyperlink"/>
                <w:noProof/>
              </w:rPr>
              <w:t>7. When the FreshStart will be paid</w:t>
            </w:r>
            <w:r>
              <w:rPr>
                <w:noProof/>
                <w:webHidden/>
              </w:rPr>
              <w:tab/>
            </w:r>
            <w:r>
              <w:rPr>
                <w:noProof/>
                <w:webHidden/>
              </w:rPr>
              <w:fldChar w:fldCharType="begin"/>
            </w:r>
            <w:r>
              <w:rPr>
                <w:noProof/>
                <w:webHidden/>
              </w:rPr>
              <w:instrText xml:space="preserve"> PAGEREF _Toc217025360 \h </w:instrText>
            </w:r>
            <w:r>
              <w:rPr>
                <w:noProof/>
                <w:webHidden/>
              </w:rPr>
            </w:r>
            <w:r>
              <w:rPr>
                <w:noProof/>
                <w:webHidden/>
              </w:rPr>
              <w:fldChar w:fldCharType="separate"/>
            </w:r>
            <w:r>
              <w:rPr>
                <w:noProof/>
                <w:webHidden/>
              </w:rPr>
              <w:t>8</w:t>
            </w:r>
            <w:r>
              <w:rPr>
                <w:noProof/>
                <w:webHidden/>
              </w:rPr>
              <w:fldChar w:fldCharType="end"/>
            </w:r>
          </w:hyperlink>
        </w:p>
        <w:p w14:paraId="4EDCB4D6" w14:textId="1EAC4F52"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1" w:history="1">
            <w:r w:rsidRPr="00763524">
              <w:rPr>
                <w:rStyle w:val="Hyperlink"/>
                <w:noProof/>
              </w:rPr>
              <w:t>8. Residence requirements</w:t>
            </w:r>
            <w:r>
              <w:rPr>
                <w:noProof/>
                <w:webHidden/>
              </w:rPr>
              <w:tab/>
            </w:r>
            <w:r>
              <w:rPr>
                <w:noProof/>
                <w:webHidden/>
              </w:rPr>
              <w:fldChar w:fldCharType="begin"/>
            </w:r>
            <w:r>
              <w:rPr>
                <w:noProof/>
                <w:webHidden/>
              </w:rPr>
              <w:instrText xml:space="preserve"> PAGEREF _Toc217025361 \h </w:instrText>
            </w:r>
            <w:r>
              <w:rPr>
                <w:noProof/>
                <w:webHidden/>
              </w:rPr>
            </w:r>
            <w:r>
              <w:rPr>
                <w:noProof/>
                <w:webHidden/>
              </w:rPr>
              <w:fldChar w:fldCharType="separate"/>
            </w:r>
            <w:r>
              <w:rPr>
                <w:noProof/>
                <w:webHidden/>
              </w:rPr>
              <w:t>8</w:t>
            </w:r>
            <w:r>
              <w:rPr>
                <w:noProof/>
                <w:webHidden/>
              </w:rPr>
              <w:fldChar w:fldCharType="end"/>
            </w:r>
          </w:hyperlink>
        </w:p>
        <w:p w14:paraId="04124F10" w14:textId="5C1CAADD"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2" w:history="1">
            <w:r w:rsidRPr="00763524">
              <w:rPr>
                <w:rStyle w:val="Hyperlink"/>
                <w:rFonts w:eastAsia="Arial"/>
                <w:noProof/>
                <w:lang w:val="en-US"/>
              </w:rPr>
              <w:t>9. Failure to comply with the occupancy requirements and obligation to repay the</w:t>
            </w:r>
            <w:r w:rsidRPr="00763524">
              <w:rPr>
                <w:rStyle w:val="Hyperlink"/>
                <w:noProof/>
              </w:rPr>
              <w:t xml:space="preserve"> </w:t>
            </w:r>
            <w:r w:rsidRPr="00763524">
              <w:rPr>
                <w:rStyle w:val="Hyperlink"/>
                <w:rFonts w:eastAsia="Arial"/>
                <w:noProof/>
                <w:lang w:val="en-US"/>
              </w:rPr>
              <w:t>FreshStart.</w:t>
            </w:r>
            <w:r>
              <w:rPr>
                <w:noProof/>
                <w:webHidden/>
              </w:rPr>
              <w:tab/>
            </w:r>
            <w:r>
              <w:rPr>
                <w:noProof/>
                <w:webHidden/>
              </w:rPr>
              <w:fldChar w:fldCharType="begin"/>
            </w:r>
            <w:r>
              <w:rPr>
                <w:noProof/>
                <w:webHidden/>
              </w:rPr>
              <w:instrText xml:space="preserve"> PAGEREF _Toc217025362 \h </w:instrText>
            </w:r>
            <w:r>
              <w:rPr>
                <w:noProof/>
                <w:webHidden/>
              </w:rPr>
            </w:r>
            <w:r>
              <w:rPr>
                <w:noProof/>
                <w:webHidden/>
              </w:rPr>
              <w:fldChar w:fldCharType="separate"/>
            </w:r>
            <w:r>
              <w:rPr>
                <w:noProof/>
                <w:webHidden/>
              </w:rPr>
              <w:t>9</w:t>
            </w:r>
            <w:r>
              <w:rPr>
                <w:noProof/>
                <w:webHidden/>
              </w:rPr>
              <w:fldChar w:fldCharType="end"/>
            </w:r>
          </w:hyperlink>
        </w:p>
        <w:p w14:paraId="4D6FB9B5" w14:textId="453401F0"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3" w:history="1">
            <w:r w:rsidRPr="00763524">
              <w:rPr>
                <w:rStyle w:val="Hyperlink"/>
                <w:rFonts w:eastAsia="Arial"/>
                <w:noProof/>
                <w:lang w:val="en-US"/>
              </w:rPr>
              <w:t>10. Compliance</w:t>
            </w:r>
            <w:r w:rsidRPr="00763524">
              <w:rPr>
                <w:rStyle w:val="Hyperlink"/>
                <w:noProof/>
              </w:rPr>
              <w:t xml:space="preserve"> </w:t>
            </w:r>
            <w:r w:rsidRPr="00763524">
              <w:rPr>
                <w:rStyle w:val="Hyperlink"/>
                <w:rFonts w:eastAsia="Arial"/>
                <w:noProof/>
                <w:lang w:val="en-US"/>
              </w:rPr>
              <w:t>investigations</w:t>
            </w:r>
            <w:r>
              <w:rPr>
                <w:noProof/>
                <w:webHidden/>
              </w:rPr>
              <w:tab/>
            </w:r>
            <w:r>
              <w:rPr>
                <w:noProof/>
                <w:webHidden/>
              </w:rPr>
              <w:fldChar w:fldCharType="begin"/>
            </w:r>
            <w:r>
              <w:rPr>
                <w:noProof/>
                <w:webHidden/>
              </w:rPr>
              <w:instrText xml:space="preserve"> PAGEREF _Toc217025363 \h </w:instrText>
            </w:r>
            <w:r>
              <w:rPr>
                <w:noProof/>
                <w:webHidden/>
              </w:rPr>
            </w:r>
            <w:r>
              <w:rPr>
                <w:noProof/>
                <w:webHidden/>
              </w:rPr>
              <w:fldChar w:fldCharType="separate"/>
            </w:r>
            <w:r>
              <w:rPr>
                <w:noProof/>
                <w:webHidden/>
              </w:rPr>
              <w:t>9</w:t>
            </w:r>
            <w:r>
              <w:rPr>
                <w:noProof/>
                <w:webHidden/>
              </w:rPr>
              <w:fldChar w:fldCharType="end"/>
            </w:r>
          </w:hyperlink>
        </w:p>
        <w:p w14:paraId="523424A0" w14:textId="22CA1814"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4" w:history="1">
            <w:r w:rsidRPr="00763524">
              <w:rPr>
                <w:rStyle w:val="Hyperlink"/>
                <w:rFonts w:eastAsia="Arial"/>
                <w:noProof/>
                <w:lang w:val="en-US"/>
              </w:rPr>
              <w:t>11. False applications and</w:t>
            </w:r>
            <w:r w:rsidRPr="00763524">
              <w:rPr>
                <w:rStyle w:val="Hyperlink"/>
                <w:noProof/>
              </w:rPr>
              <w:t xml:space="preserve"> </w:t>
            </w:r>
            <w:r w:rsidRPr="00763524">
              <w:rPr>
                <w:rStyle w:val="Hyperlink"/>
                <w:rFonts w:eastAsia="Arial"/>
                <w:noProof/>
                <w:lang w:val="en-US"/>
              </w:rPr>
              <w:t>penalties</w:t>
            </w:r>
            <w:r>
              <w:rPr>
                <w:noProof/>
                <w:webHidden/>
              </w:rPr>
              <w:tab/>
            </w:r>
            <w:r>
              <w:rPr>
                <w:noProof/>
                <w:webHidden/>
              </w:rPr>
              <w:fldChar w:fldCharType="begin"/>
            </w:r>
            <w:r>
              <w:rPr>
                <w:noProof/>
                <w:webHidden/>
              </w:rPr>
              <w:instrText xml:space="preserve"> PAGEREF _Toc217025364 \h </w:instrText>
            </w:r>
            <w:r>
              <w:rPr>
                <w:noProof/>
                <w:webHidden/>
              </w:rPr>
            </w:r>
            <w:r>
              <w:rPr>
                <w:noProof/>
                <w:webHidden/>
              </w:rPr>
              <w:fldChar w:fldCharType="separate"/>
            </w:r>
            <w:r>
              <w:rPr>
                <w:noProof/>
                <w:webHidden/>
              </w:rPr>
              <w:t>10</w:t>
            </w:r>
            <w:r>
              <w:rPr>
                <w:noProof/>
                <w:webHidden/>
              </w:rPr>
              <w:fldChar w:fldCharType="end"/>
            </w:r>
          </w:hyperlink>
        </w:p>
        <w:p w14:paraId="356E0018" w14:textId="2034337B"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5" w:history="1">
            <w:r w:rsidRPr="00763524">
              <w:rPr>
                <w:rStyle w:val="Hyperlink"/>
                <w:rFonts w:eastAsia="Arial"/>
                <w:noProof/>
                <w:lang w:val="en-US"/>
              </w:rPr>
              <w:t>12. Other homeowner</w:t>
            </w:r>
            <w:r w:rsidRPr="00763524">
              <w:rPr>
                <w:rStyle w:val="Hyperlink"/>
                <w:noProof/>
              </w:rPr>
              <w:t xml:space="preserve"> </w:t>
            </w:r>
            <w:r w:rsidRPr="00763524">
              <w:rPr>
                <w:rStyle w:val="Hyperlink"/>
                <w:rFonts w:eastAsia="Arial"/>
                <w:noProof/>
                <w:lang w:val="en-US"/>
              </w:rPr>
              <w:t>assistance</w:t>
            </w:r>
            <w:r>
              <w:rPr>
                <w:noProof/>
                <w:webHidden/>
              </w:rPr>
              <w:tab/>
            </w:r>
            <w:r>
              <w:rPr>
                <w:noProof/>
                <w:webHidden/>
              </w:rPr>
              <w:fldChar w:fldCharType="begin"/>
            </w:r>
            <w:r>
              <w:rPr>
                <w:noProof/>
                <w:webHidden/>
              </w:rPr>
              <w:instrText xml:space="preserve"> PAGEREF _Toc217025365 \h </w:instrText>
            </w:r>
            <w:r>
              <w:rPr>
                <w:noProof/>
                <w:webHidden/>
              </w:rPr>
            </w:r>
            <w:r>
              <w:rPr>
                <w:noProof/>
                <w:webHidden/>
              </w:rPr>
              <w:fldChar w:fldCharType="separate"/>
            </w:r>
            <w:r>
              <w:rPr>
                <w:noProof/>
                <w:webHidden/>
              </w:rPr>
              <w:t>10</w:t>
            </w:r>
            <w:r>
              <w:rPr>
                <w:noProof/>
                <w:webHidden/>
              </w:rPr>
              <w:fldChar w:fldCharType="end"/>
            </w:r>
          </w:hyperlink>
        </w:p>
        <w:p w14:paraId="580656C2" w14:textId="44785D25"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6" w:history="1">
            <w:r w:rsidRPr="00763524">
              <w:rPr>
                <w:rStyle w:val="Hyperlink"/>
                <w:noProof/>
              </w:rPr>
              <w:t>13. Further information including frequently asked questions:</w:t>
            </w:r>
            <w:r>
              <w:rPr>
                <w:noProof/>
                <w:webHidden/>
              </w:rPr>
              <w:tab/>
            </w:r>
            <w:r>
              <w:rPr>
                <w:noProof/>
                <w:webHidden/>
              </w:rPr>
              <w:fldChar w:fldCharType="begin"/>
            </w:r>
            <w:r>
              <w:rPr>
                <w:noProof/>
                <w:webHidden/>
              </w:rPr>
              <w:instrText xml:space="preserve"> PAGEREF _Toc217025366 \h </w:instrText>
            </w:r>
            <w:r>
              <w:rPr>
                <w:noProof/>
                <w:webHidden/>
              </w:rPr>
            </w:r>
            <w:r>
              <w:rPr>
                <w:noProof/>
                <w:webHidden/>
              </w:rPr>
              <w:fldChar w:fldCharType="separate"/>
            </w:r>
            <w:r>
              <w:rPr>
                <w:noProof/>
                <w:webHidden/>
              </w:rPr>
              <w:t>10</w:t>
            </w:r>
            <w:r>
              <w:rPr>
                <w:noProof/>
                <w:webHidden/>
              </w:rPr>
              <w:fldChar w:fldCharType="end"/>
            </w:r>
          </w:hyperlink>
        </w:p>
        <w:p w14:paraId="063B399B" w14:textId="3AB7DA8F"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7" w:history="1">
            <w:r w:rsidRPr="00763524">
              <w:rPr>
                <w:rStyle w:val="Hyperlink"/>
                <w:rFonts w:eastAsia="Arial"/>
                <w:noProof/>
                <w:lang w:val="en-US"/>
              </w:rPr>
              <w:t>14. What if I do not agree with your decision?</w:t>
            </w:r>
            <w:r>
              <w:rPr>
                <w:noProof/>
                <w:webHidden/>
              </w:rPr>
              <w:tab/>
            </w:r>
            <w:r>
              <w:rPr>
                <w:noProof/>
                <w:webHidden/>
              </w:rPr>
              <w:fldChar w:fldCharType="begin"/>
            </w:r>
            <w:r>
              <w:rPr>
                <w:noProof/>
                <w:webHidden/>
              </w:rPr>
              <w:instrText xml:space="preserve"> PAGEREF _Toc217025367 \h </w:instrText>
            </w:r>
            <w:r>
              <w:rPr>
                <w:noProof/>
                <w:webHidden/>
              </w:rPr>
            </w:r>
            <w:r>
              <w:rPr>
                <w:noProof/>
                <w:webHidden/>
              </w:rPr>
              <w:fldChar w:fldCharType="separate"/>
            </w:r>
            <w:r>
              <w:rPr>
                <w:noProof/>
                <w:webHidden/>
              </w:rPr>
              <w:t>10</w:t>
            </w:r>
            <w:r>
              <w:rPr>
                <w:noProof/>
                <w:webHidden/>
              </w:rPr>
              <w:fldChar w:fldCharType="end"/>
            </w:r>
          </w:hyperlink>
        </w:p>
        <w:p w14:paraId="291D9CB8" w14:textId="02470535"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8" w:history="1">
            <w:r w:rsidRPr="00763524">
              <w:rPr>
                <w:rStyle w:val="Hyperlink"/>
                <w:noProof/>
              </w:rPr>
              <w:t>15. Contact details</w:t>
            </w:r>
            <w:r>
              <w:rPr>
                <w:noProof/>
                <w:webHidden/>
              </w:rPr>
              <w:tab/>
            </w:r>
            <w:r>
              <w:rPr>
                <w:noProof/>
                <w:webHidden/>
              </w:rPr>
              <w:fldChar w:fldCharType="begin"/>
            </w:r>
            <w:r>
              <w:rPr>
                <w:noProof/>
                <w:webHidden/>
              </w:rPr>
              <w:instrText xml:space="preserve"> PAGEREF _Toc217025368 \h </w:instrText>
            </w:r>
            <w:r>
              <w:rPr>
                <w:noProof/>
                <w:webHidden/>
              </w:rPr>
            </w:r>
            <w:r>
              <w:rPr>
                <w:noProof/>
                <w:webHidden/>
              </w:rPr>
              <w:fldChar w:fldCharType="separate"/>
            </w:r>
            <w:r>
              <w:rPr>
                <w:noProof/>
                <w:webHidden/>
              </w:rPr>
              <w:t>10</w:t>
            </w:r>
            <w:r>
              <w:rPr>
                <w:noProof/>
                <w:webHidden/>
              </w:rPr>
              <w:fldChar w:fldCharType="end"/>
            </w:r>
          </w:hyperlink>
        </w:p>
        <w:p w14:paraId="7011F52A" w14:textId="58132767" w:rsidR="00491857" w:rsidRDefault="00491857">
          <w:pPr>
            <w:pStyle w:val="TOC1"/>
            <w:rPr>
              <w:rFonts w:asciiTheme="minorHAnsi" w:eastAsiaTheme="minorEastAsia" w:hAnsiTheme="minorHAnsi" w:cstheme="minorBidi"/>
              <w:b w:val="0"/>
              <w:noProof/>
              <w:kern w:val="2"/>
              <w:sz w:val="24"/>
              <w:szCs w:val="24"/>
              <w:lang w:eastAsia="en-AU"/>
              <w14:ligatures w14:val="standardContextual"/>
            </w:rPr>
          </w:pPr>
          <w:hyperlink w:anchor="_Toc217025369" w:history="1">
            <w:r w:rsidRPr="00763524">
              <w:rPr>
                <w:rStyle w:val="Hyperlink"/>
                <w:rFonts w:eastAsia="Arial"/>
                <w:noProof/>
                <w:lang w:val="en-US"/>
              </w:rPr>
              <w:t>Application form – FreshStart New Home Grant</w:t>
            </w:r>
            <w:r>
              <w:rPr>
                <w:noProof/>
                <w:webHidden/>
              </w:rPr>
              <w:tab/>
            </w:r>
            <w:r>
              <w:rPr>
                <w:noProof/>
                <w:webHidden/>
              </w:rPr>
              <w:fldChar w:fldCharType="begin"/>
            </w:r>
            <w:r>
              <w:rPr>
                <w:noProof/>
                <w:webHidden/>
              </w:rPr>
              <w:instrText xml:space="preserve"> PAGEREF _Toc217025369 \h </w:instrText>
            </w:r>
            <w:r>
              <w:rPr>
                <w:noProof/>
                <w:webHidden/>
              </w:rPr>
            </w:r>
            <w:r>
              <w:rPr>
                <w:noProof/>
                <w:webHidden/>
              </w:rPr>
              <w:fldChar w:fldCharType="separate"/>
            </w:r>
            <w:r>
              <w:rPr>
                <w:noProof/>
                <w:webHidden/>
              </w:rPr>
              <w:t>11</w:t>
            </w:r>
            <w:r>
              <w:rPr>
                <w:noProof/>
                <w:webHidden/>
              </w:rPr>
              <w:fldChar w:fldCharType="end"/>
            </w:r>
          </w:hyperlink>
        </w:p>
        <w:p w14:paraId="7BF7408B" w14:textId="602D5DBD"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0" w:history="1">
            <w:r w:rsidRPr="00763524">
              <w:rPr>
                <w:rStyle w:val="Hyperlink"/>
                <w:noProof/>
              </w:rPr>
              <w:t>Section 1: Eligibility criteria</w:t>
            </w:r>
            <w:r>
              <w:rPr>
                <w:noProof/>
                <w:webHidden/>
              </w:rPr>
              <w:tab/>
            </w:r>
            <w:r>
              <w:rPr>
                <w:noProof/>
                <w:webHidden/>
              </w:rPr>
              <w:fldChar w:fldCharType="begin"/>
            </w:r>
            <w:r>
              <w:rPr>
                <w:noProof/>
                <w:webHidden/>
              </w:rPr>
              <w:instrText xml:space="preserve"> PAGEREF _Toc217025370 \h </w:instrText>
            </w:r>
            <w:r>
              <w:rPr>
                <w:noProof/>
                <w:webHidden/>
              </w:rPr>
            </w:r>
            <w:r>
              <w:rPr>
                <w:noProof/>
                <w:webHidden/>
              </w:rPr>
              <w:fldChar w:fldCharType="separate"/>
            </w:r>
            <w:r>
              <w:rPr>
                <w:noProof/>
                <w:webHidden/>
              </w:rPr>
              <w:t>12</w:t>
            </w:r>
            <w:r>
              <w:rPr>
                <w:noProof/>
                <w:webHidden/>
              </w:rPr>
              <w:fldChar w:fldCharType="end"/>
            </w:r>
          </w:hyperlink>
        </w:p>
        <w:p w14:paraId="5774111A" w14:textId="4CC7647C"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1" w:history="1">
            <w:r w:rsidRPr="00763524">
              <w:rPr>
                <w:rStyle w:val="Hyperlink"/>
                <w:noProof/>
              </w:rPr>
              <w:t>Section 2: Applicant details</w:t>
            </w:r>
            <w:r>
              <w:rPr>
                <w:noProof/>
                <w:webHidden/>
              </w:rPr>
              <w:tab/>
            </w:r>
            <w:r>
              <w:rPr>
                <w:noProof/>
                <w:webHidden/>
              </w:rPr>
              <w:fldChar w:fldCharType="begin"/>
            </w:r>
            <w:r>
              <w:rPr>
                <w:noProof/>
                <w:webHidden/>
              </w:rPr>
              <w:instrText xml:space="preserve"> PAGEREF _Toc217025371 \h </w:instrText>
            </w:r>
            <w:r>
              <w:rPr>
                <w:noProof/>
                <w:webHidden/>
              </w:rPr>
            </w:r>
            <w:r>
              <w:rPr>
                <w:noProof/>
                <w:webHidden/>
              </w:rPr>
              <w:fldChar w:fldCharType="separate"/>
            </w:r>
            <w:r>
              <w:rPr>
                <w:noProof/>
                <w:webHidden/>
              </w:rPr>
              <w:t>13</w:t>
            </w:r>
            <w:r>
              <w:rPr>
                <w:noProof/>
                <w:webHidden/>
              </w:rPr>
              <w:fldChar w:fldCharType="end"/>
            </w:r>
          </w:hyperlink>
        </w:p>
        <w:p w14:paraId="1AC0EEFC" w14:textId="46BFF999"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2" w:history="1">
            <w:r w:rsidRPr="00763524">
              <w:rPr>
                <w:rStyle w:val="Hyperlink"/>
                <w:noProof/>
              </w:rPr>
              <w:t>Section 3: Property and transaction details</w:t>
            </w:r>
            <w:r>
              <w:rPr>
                <w:noProof/>
                <w:webHidden/>
              </w:rPr>
              <w:tab/>
            </w:r>
            <w:r>
              <w:rPr>
                <w:noProof/>
                <w:webHidden/>
              </w:rPr>
              <w:fldChar w:fldCharType="begin"/>
            </w:r>
            <w:r>
              <w:rPr>
                <w:noProof/>
                <w:webHidden/>
              </w:rPr>
              <w:instrText xml:space="preserve"> PAGEREF _Toc217025372 \h </w:instrText>
            </w:r>
            <w:r>
              <w:rPr>
                <w:noProof/>
                <w:webHidden/>
              </w:rPr>
            </w:r>
            <w:r>
              <w:rPr>
                <w:noProof/>
                <w:webHidden/>
              </w:rPr>
              <w:fldChar w:fldCharType="separate"/>
            </w:r>
            <w:r>
              <w:rPr>
                <w:noProof/>
                <w:webHidden/>
              </w:rPr>
              <w:t>14</w:t>
            </w:r>
            <w:r>
              <w:rPr>
                <w:noProof/>
                <w:webHidden/>
              </w:rPr>
              <w:fldChar w:fldCharType="end"/>
            </w:r>
          </w:hyperlink>
        </w:p>
        <w:p w14:paraId="769CF988" w14:textId="44FD4420"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3" w:history="1">
            <w:r w:rsidRPr="00763524">
              <w:rPr>
                <w:rStyle w:val="Hyperlink"/>
                <w:noProof/>
              </w:rPr>
              <w:t>Section 4: Payment details</w:t>
            </w:r>
            <w:r>
              <w:rPr>
                <w:noProof/>
                <w:webHidden/>
              </w:rPr>
              <w:tab/>
            </w:r>
            <w:r>
              <w:rPr>
                <w:noProof/>
                <w:webHidden/>
              </w:rPr>
              <w:fldChar w:fldCharType="begin"/>
            </w:r>
            <w:r>
              <w:rPr>
                <w:noProof/>
                <w:webHidden/>
              </w:rPr>
              <w:instrText xml:space="preserve"> PAGEREF _Toc217025373 \h </w:instrText>
            </w:r>
            <w:r>
              <w:rPr>
                <w:noProof/>
                <w:webHidden/>
              </w:rPr>
            </w:r>
            <w:r>
              <w:rPr>
                <w:noProof/>
                <w:webHidden/>
              </w:rPr>
              <w:fldChar w:fldCharType="separate"/>
            </w:r>
            <w:r>
              <w:rPr>
                <w:noProof/>
                <w:webHidden/>
              </w:rPr>
              <w:t>16</w:t>
            </w:r>
            <w:r>
              <w:rPr>
                <w:noProof/>
                <w:webHidden/>
              </w:rPr>
              <w:fldChar w:fldCharType="end"/>
            </w:r>
          </w:hyperlink>
        </w:p>
        <w:p w14:paraId="7F1DDB40" w14:textId="7EF63D88"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4" w:history="1">
            <w:r w:rsidRPr="00763524">
              <w:rPr>
                <w:rStyle w:val="Hyperlink"/>
                <w:noProof/>
              </w:rPr>
              <w:t>Section 5: Declaration by applicant</w:t>
            </w:r>
            <w:r>
              <w:rPr>
                <w:noProof/>
                <w:webHidden/>
              </w:rPr>
              <w:tab/>
            </w:r>
            <w:r>
              <w:rPr>
                <w:noProof/>
                <w:webHidden/>
              </w:rPr>
              <w:fldChar w:fldCharType="begin"/>
            </w:r>
            <w:r>
              <w:rPr>
                <w:noProof/>
                <w:webHidden/>
              </w:rPr>
              <w:instrText xml:space="preserve"> PAGEREF _Toc217025374 \h </w:instrText>
            </w:r>
            <w:r>
              <w:rPr>
                <w:noProof/>
                <w:webHidden/>
              </w:rPr>
            </w:r>
            <w:r>
              <w:rPr>
                <w:noProof/>
                <w:webHidden/>
              </w:rPr>
              <w:fldChar w:fldCharType="separate"/>
            </w:r>
            <w:r>
              <w:rPr>
                <w:noProof/>
                <w:webHidden/>
              </w:rPr>
              <w:t>16</w:t>
            </w:r>
            <w:r>
              <w:rPr>
                <w:noProof/>
                <w:webHidden/>
              </w:rPr>
              <w:fldChar w:fldCharType="end"/>
            </w:r>
          </w:hyperlink>
        </w:p>
        <w:p w14:paraId="37712867" w14:textId="12421E29"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5" w:history="1">
            <w:r w:rsidRPr="00763524">
              <w:rPr>
                <w:rStyle w:val="Hyperlink"/>
                <w:noProof/>
              </w:rPr>
              <w:t>Section 6: Checklist</w:t>
            </w:r>
            <w:r>
              <w:rPr>
                <w:noProof/>
                <w:webHidden/>
              </w:rPr>
              <w:tab/>
            </w:r>
            <w:r>
              <w:rPr>
                <w:noProof/>
                <w:webHidden/>
              </w:rPr>
              <w:fldChar w:fldCharType="begin"/>
            </w:r>
            <w:r>
              <w:rPr>
                <w:noProof/>
                <w:webHidden/>
              </w:rPr>
              <w:instrText xml:space="preserve"> PAGEREF _Toc217025375 \h </w:instrText>
            </w:r>
            <w:r>
              <w:rPr>
                <w:noProof/>
                <w:webHidden/>
              </w:rPr>
            </w:r>
            <w:r>
              <w:rPr>
                <w:noProof/>
                <w:webHidden/>
              </w:rPr>
              <w:fldChar w:fldCharType="separate"/>
            </w:r>
            <w:r>
              <w:rPr>
                <w:noProof/>
                <w:webHidden/>
              </w:rPr>
              <w:t>18</w:t>
            </w:r>
            <w:r>
              <w:rPr>
                <w:noProof/>
                <w:webHidden/>
              </w:rPr>
              <w:fldChar w:fldCharType="end"/>
            </w:r>
          </w:hyperlink>
        </w:p>
        <w:p w14:paraId="0B27BE87" w14:textId="27231821" w:rsidR="00491857" w:rsidRDefault="00491857">
          <w:pPr>
            <w:pStyle w:val="TOC2"/>
            <w:rPr>
              <w:rFonts w:asciiTheme="minorHAnsi" w:eastAsiaTheme="minorEastAsia" w:hAnsiTheme="minorHAnsi" w:cstheme="minorBidi"/>
              <w:noProof/>
              <w:kern w:val="2"/>
              <w:sz w:val="24"/>
              <w:szCs w:val="24"/>
              <w:lang w:eastAsia="en-AU"/>
              <w14:ligatures w14:val="standardContextual"/>
            </w:rPr>
          </w:pPr>
          <w:hyperlink w:anchor="_Toc217025376" w:history="1">
            <w:r w:rsidRPr="00763524">
              <w:rPr>
                <w:rStyle w:val="Hyperlink"/>
                <w:noProof/>
              </w:rPr>
              <w:t>Section 7: Additional information</w:t>
            </w:r>
            <w:r>
              <w:rPr>
                <w:noProof/>
                <w:webHidden/>
              </w:rPr>
              <w:tab/>
            </w:r>
            <w:r>
              <w:rPr>
                <w:noProof/>
                <w:webHidden/>
              </w:rPr>
              <w:fldChar w:fldCharType="begin"/>
            </w:r>
            <w:r>
              <w:rPr>
                <w:noProof/>
                <w:webHidden/>
              </w:rPr>
              <w:instrText xml:space="preserve"> PAGEREF _Toc217025376 \h </w:instrText>
            </w:r>
            <w:r>
              <w:rPr>
                <w:noProof/>
                <w:webHidden/>
              </w:rPr>
            </w:r>
            <w:r>
              <w:rPr>
                <w:noProof/>
                <w:webHidden/>
              </w:rPr>
              <w:fldChar w:fldCharType="separate"/>
            </w:r>
            <w:r>
              <w:rPr>
                <w:noProof/>
                <w:webHidden/>
              </w:rPr>
              <w:t>21</w:t>
            </w:r>
            <w:r>
              <w:rPr>
                <w:noProof/>
                <w:webHidden/>
              </w:rPr>
              <w:fldChar w:fldCharType="end"/>
            </w:r>
          </w:hyperlink>
        </w:p>
        <w:p w14:paraId="1D9C21EB" w14:textId="0EC502FC"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3DED82DB" w14:textId="77777777" w:rsidR="00964B22" w:rsidRDefault="00964B22" w:rsidP="004E7885"/>
    <w:p w14:paraId="5BC1D357" w14:textId="77777777" w:rsidR="00FE2BCC" w:rsidRPr="004E7885" w:rsidRDefault="00FE2BCC" w:rsidP="004E7885">
      <w:pPr>
        <w:sectPr w:rsidR="00FE2BCC"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43F45CC1" w14:textId="77777777" w:rsidR="0052616F" w:rsidRDefault="0052616F" w:rsidP="0052616F">
      <w:pPr>
        <w:pStyle w:val="Heading1"/>
      </w:pPr>
      <w:bookmarkStart w:id="0" w:name="_Toc216941241"/>
      <w:bookmarkStart w:id="1" w:name="_Toc217025354"/>
      <w:r>
        <w:lastRenderedPageBreak/>
        <w:t>Introduction</w:t>
      </w:r>
      <w:bookmarkEnd w:id="0"/>
      <w:bookmarkEnd w:id="1"/>
    </w:p>
    <w:p w14:paraId="10972897" w14:textId="28B50E5A" w:rsidR="0052616F" w:rsidRDefault="0052616F" w:rsidP="0052616F">
      <w:pPr>
        <w:pStyle w:val="BodyText"/>
        <w:ind w:left="215"/>
        <w:rPr>
          <w:spacing w:val="-2"/>
        </w:rPr>
      </w:pPr>
      <w:bookmarkStart w:id="2" w:name="_Toc176432270"/>
      <w:bookmarkStart w:id="3" w:name="_Toc176432271"/>
      <w:bookmarkStart w:id="4" w:name="_Toc176432272"/>
      <w:bookmarkEnd w:id="2"/>
      <w:bookmarkEnd w:id="3"/>
      <w:bookmarkEnd w:id="4"/>
      <w:r w:rsidRPr="00882ADE">
        <w:rPr>
          <w:spacing w:val="-2"/>
        </w:rPr>
        <w:t xml:space="preserve">The FreshStart New Home </w:t>
      </w:r>
      <w:r>
        <w:rPr>
          <w:spacing w:val="-2"/>
        </w:rPr>
        <w:t>G</w:t>
      </w:r>
      <w:r w:rsidRPr="00882ADE">
        <w:rPr>
          <w:spacing w:val="-2"/>
        </w:rPr>
        <w:t xml:space="preserve">rant (FreshStart) is a $30,000 grant for home buyers in the Territory who sign a contract between 1 October 2024 and 30 September </w:t>
      </w:r>
      <w:r w:rsidR="00023B2E" w:rsidRPr="00882ADE">
        <w:rPr>
          <w:spacing w:val="-2"/>
        </w:rPr>
        <w:t>202</w:t>
      </w:r>
      <w:r w:rsidR="00023B2E">
        <w:rPr>
          <w:spacing w:val="-2"/>
        </w:rPr>
        <w:t>7</w:t>
      </w:r>
      <w:r w:rsidR="00023B2E" w:rsidRPr="00882ADE">
        <w:rPr>
          <w:spacing w:val="-2"/>
        </w:rPr>
        <w:t xml:space="preserve"> </w:t>
      </w:r>
      <w:r w:rsidRPr="00882ADE">
        <w:rPr>
          <w:spacing w:val="-2"/>
        </w:rPr>
        <w:t>(‘the scheme period’) to purchase or build a new home or unit (including off the plan purchases) or commence construction of a new home as an owner-builder.</w:t>
      </w:r>
    </w:p>
    <w:p w14:paraId="11FCDF7B" w14:textId="732AB61A" w:rsidR="0052616F" w:rsidRDefault="0052616F" w:rsidP="0052616F">
      <w:pPr>
        <w:pStyle w:val="BodyText"/>
        <w:ind w:left="215"/>
      </w:pPr>
      <w:r>
        <w:rPr>
          <w:spacing w:val="-2"/>
        </w:rPr>
        <w:t xml:space="preserve">Applications must be received by 31 December </w:t>
      </w:r>
      <w:r w:rsidR="00023B2E">
        <w:rPr>
          <w:spacing w:val="-2"/>
        </w:rPr>
        <w:t>2027</w:t>
      </w:r>
      <w:r>
        <w:rPr>
          <w:spacing w:val="-2"/>
        </w:rPr>
        <w:t xml:space="preserve">. </w:t>
      </w:r>
    </w:p>
    <w:p w14:paraId="2D16351F" w14:textId="6D6B2F9C" w:rsidR="0052616F" w:rsidRPr="00157F64" w:rsidRDefault="0052616F" w:rsidP="0052616F">
      <w:pPr>
        <w:pStyle w:val="BodyText"/>
        <w:ind w:left="215"/>
      </w:pPr>
      <w:r w:rsidRPr="002A746D">
        <w:rPr>
          <w:spacing w:val="-2"/>
        </w:rPr>
        <w:t>The grant amount is</w:t>
      </w:r>
      <w:r>
        <w:rPr>
          <w:spacing w:val="-2"/>
        </w:rPr>
        <w:t xml:space="preserve"> </w:t>
      </w:r>
      <w:r>
        <w:t>$30,000</w:t>
      </w:r>
      <w:r>
        <w:rPr>
          <w:spacing w:val="-4"/>
        </w:rPr>
        <w:t xml:space="preserve"> </w:t>
      </w:r>
      <w:r>
        <w:t>if</w:t>
      </w:r>
      <w:r>
        <w:rPr>
          <w:spacing w:val="-3"/>
        </w:rPr>
        <w:t xml:space="preserve"> </w:t>
      </w:r>
      <w:r>
        <w:t>the</w:t>
      </w:r>
      <w:r>
        <w:rPr>
          <w:spacing w:val="-1"/>
        </w:rPr>
        <w:t xml:space="preserve"> </w:t>
      </w:r>
      <w:r>
        <w:t>contract</w:t>
      </w:r>
      <w:r>
        <w:rPr>
          <w:spacing w:val="-5"/>
        </w:rPr>
        <w:t xml:space="preserve"> </w:t>
      </w:r>
      <w:r>
        <w:t>was</w:t>
      </w:r>
      <w:r>
        <w:rPr>
          <w:spacing w:val="-4"/>
        </w:rPr>
        <w:t xml:space="preserve"> </w:t>
      </w:r>
      <w:r>
        <w:t>signed</w:t>
      </w:r>
      <w:r>
        <w:rPr>
          <w:spacing w:val="-4"/>
        </w:rPr>
        <w:t xml:space="preserve"> </w:t>
      </w:r>
      <w:r>
        <w:t>between</w:t>
      </w:r>
      <w:r>
        <w:rPr>
          <w:spacing w:val="-4"/>
        </w:rPr>
        <w:t xml:space="preserve"> </w:t>
      </w:r>
      <w:r>
        <w:t>1</w:t>
      </w:r>
      <w:r>
        <w:rPr>
          <w:spacing w:val="-3"/>
        </w:rPr>
        <w:t xml:space="preserve"> </w:t>
      </w:r>
      <w:r>
        <w:t>October 2024</w:t>
      </w:r>
      <w:r>
        <w:rPr>
          <w:spacing w:val="-3"/>
        </w:rPr>
        <w:t xml:space="preserve"> </w:t>
      </w:r>
      <w:r>
        <w:t>and</w:t>
      </w:r>
      <w:r>
        <w:rPr>
          <w:spacing w:val="-3"/>
        </w:rPr>
        <w:t xml:space="preserve"> </w:t>
      </w:r>
      <w:r>
        <w:rPr>
          <w:spacing w:val="-3"/>
        </w:rPr>
        <w:br/>
      </w:r>
      <w:r>
        <w:t xml:space="preserve">30 September </w:t>
      </w:r>
      <w:r w:rsidR="00023B2E">
        <w:t>2027</w:t>
      </w:r>
      <w:r>
        <w:t>.</w:t>
      </w:r>
    </w:p>
    <w:p w14:paraId="4800AC05" w14:textId="77777777" w:rsidR="0052616F" w:rsidRDefault="0052616F" w:rsidP="0052616F">
      <w:pPr>
        <w:pStyle w:val="BodyText"/>
        <w:spacing w:before="116"/>
        <w:ind w:left="215" w:right="184"/>
      </w:pPr>
      <w:r w:rsidRPr="00882ADE">
        <w:t xml:space="preserve">Applications </w:t>
      </w:r>
      <w:r w:rsidRPr="00882ADE">
        <w:rPr>
          <w:u w:val="single"/>
        </w:rPr>
        <w:t>must</w:t>
      </w:r>
      <w:r w:rsidRPr="00882ADE">
        <w:t xml:space="preserve"> be accompanied by the necessary supporting documentation as follows: </w:t>
      </w:r>
    </w:p>
    <w:p w14:paraId="5CD419C6" w14:textId="77777777" w:rsidR="0052616F" w:rsidRDefault="0052616F" w:rsidP="0052616F">
      <w:pPr>
        <w:pStyle w:val="BodyText"/>
        <w:widowControl w:val="0"/>
        <w:numPr>
          <w:ilvl w:val="0"/>
          <w:numId w:val="54"/>
        </w:numPr>
        <w:autoSpaceDE w:val="0"/>
        <w:autoSpaceDN w:val="0"/>
        <w:spacing w:before="116" w:after="0"/>
        <w:ind w:right="184"/>
      </w:pPr>
      <w:r w:rsidRPr="00882ADE">
        <w:t xml:space="preserve">A </w:t>
      </w:r>
      <w:r w:rsidRPr="00EB1B1F">
        <w:rPr>
          <w:u w:val="single"/>
        </w:rPr>
        <w:t>contract to purchase</w:t>
      </w:r>
      <w:r w:rsidRPr="00882ADE">
        <w:t xml:space="preserve"> a new home or unit: a copy of the fully executed contract of sale signed by all parties, within the scheme period. </w:t>
      </w:r>
    </w:p>
    <w:p w14:paraId="4FEDB897" w14:textId="77777777" w:rsidR="0052616F" w:rsidRDefault="0052616F" w:rsidP="0052616F">
      <w:pPr>
        <w:pStyle w:val="BodyText"/>
        <w:widowControl w:val="0"/>
        <w:numPr>
          <w:ilvl w:val="0"/>
          <w:numId w:val="54"/>
        </w:numPr>
        <w:autoSpaceDE w:val="0"/>
        <w:autoSpaceDN w:val="0"/>
        <w:spacing w:before="116" w:after="0"/>
        <w:ind w:right="184"/>
      </w:pPr>
      <w:r w:rsidRPr="00882ADE">
        <w:t xml:space="preserve">A </w:t>
      </w:r>
      <w:r w:rsidRPr="00EB1B1F">
        <w:rPr>
          <w:u w:val="single"/>
        </w:rPr>
        <w:t>contract to build</w:t>
      </w:r>
      <w:r w:rsidRPr="00882ADE">
        <w:t xml:space="preserve"> a new home or unit: a copy of the fully executed building contract signed by all parties, within the scheme period. </w:t>
      </w:r>
    </w:p>
    <w:p w14:paraId="6DCF55C4" w14:textId="77777777" w:rsidR="0052616F" w:rsidRDefault="0052616F" w:rsidP="0052616F">
      <w:pPr>
        <w:pStyle w:val="BodyText"/>
        <w:widowControl w:val="0"/>
        <w:numPr>
          <w:ilvl w:val="0"/>
          <w:numId w:val="54"/>
        </w:numPr>
        <w:autoSpaceDE w:val="0"/>
        <w:autoSpaceDN w:val="0"/>
        <w:spacing w:before="116" w:after="0"/>
        <w:ind w:right="184"/>
      </w:pPr>
      <w:r w:rsidRPr="00882ADE">
        <w:t xml:space="preserve">If an </w:t>
      </w:r>
      <w:r w:rsidRPr="00EB1B1F">
        <w:rPr>
          <w:u w:val="single"/>
        </w:rPr>
        <w:t>owner builder</w:t>
      </w:r>
      <w:r w:rsidRPr="00882ADE">
        <w:t>: evidence that construction has commenced (i.e. evidence that the foundations for the home have been laid)</w:t>
      </w:r>
      <w:r>
        <w:t>.</w:t>
      </w:r>
    </w:p>
    <w:p w14:paraId="461A2309" w14:textId="77777777" w:rsidR="0052616F" w:rsidRDefault="0052616F" w:rsidP="0052616F">
      <w:pPr>
        <w:pStyle w:val="BodyText"/>
        <w:spacing w:before="116"/>
        <w:ind w:left="284" w:right="184"/>
      </w:pPr>
      <w:r>
        <w:t>Only one grant is payable per transaction. Applicants are considered ineligible if they have already received a FreshStart grant under the current scheme, either alone or jointly, for this property.</w:t>
      </w:r>
    </w:p>
    <w:p w14:paraId="73BEDA39" w14:textId="77777777" w:rsidR="0052616F" w:rsidRDefault="0052616F" w:rsidP="0052616F">
      <w:pPr>
        <w:pStyle w:val="BodyText"/>
        <w:spacing w:before="116"/>
        <w:ind w:left="284" w:right="184"/>
      </w:pPr>
      <w:r>
        <w:t xml:space="preserve">Applicants cannot receive the FreshStart and the First </w:t>
      </w:r>
      <w:proofErr w:type="gramStart"/>
      <w:r>
        <w:t>Home Owner</w:t>
      </w:r>
      <w:proofErr w:type="gramEnd"/>
      <w:r>
        <w:t xml:space="preserve"> Grant for the same property. </w:t>
      </w:r>
    </w:p>
    <w:p w14:paraId="0AA04B12" w14:textId="67AE4A76" w:rsidR="00C95570" w:rsidRDefault="0052616F" w:rsidP="00C95570">
      <w:pPr>
        <w:pStyle w:val="BodyText"/>
        <w:spacing w:before="116"/>
        <w:ind w:left="284" w:right="184"/>
      </w:pPr>
      <w:r>
        <w:t>FreshStart is not means tested. There is no cap on the value of a new unit or new home, or the total construction cost of a new home.</w:t>
      </w:r>
    </w:p>
    <w:p w14:paraId="41C38908" w14:textId="77777777" w:rsidR="00755F3C" w:rsidRDefault="00C95570" w:rsidP="0052616F">
      <w:pPr>
        <w:pStyle w:val="BodyText"/>
        <w:spacing w:before="116"/>
        <w:ind w:left="284" w:right="184"/>
      </w:pPr>
      <w:proofErr w:type="spellStart"/>
      <w:r>
        <w:t>FreshStart</w:t>
      </w:r>
      <w:proofErr w:type="spellEnd"/>
      <w:r>
        <w:t xml:space="preserve"> will not be provided to build a new home where there is already, or will be, another home on your property.</w:t>
      </w:r>
      <w:r w:rsidR="00D91624">
        <w:t xml:space="preserve"> This includes where an existing home is reclassified as an ‘</w:t>
      </w:r>
      <w:r w:rsidR="00D91624" w:rsidRPr="00D91624">
        <w:t>Independent Dwelling</w:t>
      </w:r>
      <w:r w:rsidR="00D91624">
        <w:t xml:space="preserve">’ for planning purposes. </w:t>
      </w:r>
    </w:p>
    <w:p w14:paraId="0E255831" w14:textId="6DB13177" w:rsidR="0052616F" w:rsidRDefault="0052616F" w:rsidP="0052616F">
      <w:pPr>
        <w:pStyle w:val="BodyText"/>
        <w:spacing w:before="116"/>
        <w:ind w:left="284" w:right="184"/>
      </w:pPr>
      <w:r>
        <w:t>Approved applicants must occupy the property as their principal place of residence for a period of 12 months, commencing within 12 months of completion of construction or taking possession of the home</w:t>
      </w:r>
    </w:p>
    <w:p w14:paraId="49B502FA" w14:textId="77777777" w:rsidR="0052616F" w:rsidRDefault="0052616F" w:rsidP="0052616F">
      <w:pPr>
        <w:pStyle w:val="Heading1"/>
      </w:pPr>
      <w:bookmarkStart w:id="5" w:name="_Toc216941242"/>
      <w:bookmarkStart w:id="6" w:name="_Toc217025355"/>
      <w:r>
        <w:t>Explanation of key terms used</w:t>
      </w:r>
      <w:bookmarkEnd w:id="5"/>
      <w:bookmarkEnd w:id="6"/>
    </w:p>
    <w:p w14:paraId="40400CFB" w14:textId="77777777" w:rsidR="0052616F" w:rsidRDefault="0052616F" w:rsidP="0052616F">
      <w:r>
        <w:t xml:space="preserve">The following key terms appear in </w:t>
      </w:r>
      <w:r w:rsidRPr="00793D8F">
        <w:rPr>
          <w:color w:val="001828" w:themeColor="accent2" w:themeShade="80"/>
        </w:rPr>
        <w:t>colour</w:t>
      </w:r>
      <w:r>
        <w:t xml:space="preserve"> throughout the guide and application form.</w:t>
      </w:r>
    </w:p>
    <w:p w14:paraId="743EE30E" w14:textId="77777777" w:rsidR="0052616F" w:rsidRPr="00DD0D6C" w:rsidRDefault="0052616F" w:rsidP="0052616F">
      <w:pPr>
        <w:rPr>
          <w:b/>
          <w:bCs/>
        </w:rPr>
      </w:pPr>
      <w:r w:rsidRPr="00DD0D6C">
        <w:rPr>
          <w:b/>
          <w:bCs/>
        </w:rPr>
        <w:t>Applicant(s)</w:t>
      </w:r>
    </w:p>
    <w:p w14:paraId="2B99832D" w14:textId="77777777" w:rsidR="0052616F" w:rsidRDefault="0052616F" w:rsidP="0052616F">
      <w:r>
        <w:t xml:space="preserve">A person applying for a </w:t>
      </w:r>
      <w:r>
        <w:rPr>
          <w:color w:val="001828" w:themeColor="accent2" w:themeShade="80"/>
        </w:rPr>
        <w:t>FreshStart</w:t>
      </w:r>
      <w:r>
        <w:t xml:space="preserve"> who, on completion of the purchase or construction of a </w:t>
      </w:r>
      <w:r w:rsidRPr="00793D8F">
        <w:rPr>
          <w:color w:val="001828" w:themeColor="accent2" w:themeShade="80"/>
        </w:rPr>
        <w:t>new home</w:t>
      </w:r>
      <w:r>
        <w:t xml:space="preserve">, will own or hold a </w:t>
      </w:r>
      <w:r w:rsidRPr="00793D8F">
        <w:rPr>
          <w:color w:val="001828" w:themeColor="accent2" w:themeShade="80"/>
        </w:rPr>
        <w:t xml:space="preserve">relevant interest </w:t>
      </w:r>
      <w:r>
        <w:t xml:space="preserve">in the land on which the </w:t>
      </w:r>
      <w:r w:rsidRPr="00793D8F">
        <w:rPr>
          <w:color w:val="001828" w:themeColor="accent2" w:themeShade="80"/>
        </w:rPr>
        <w:t xml:space="preserve">home </w:t>
      </w:r>
      <w:r>
        <w:t>is built.</w:t>
      </w:r>
    </w:p>
    <w:p w14:paraId="3B4A2F30" w14:textId="77777777" w:rsidR="0052616F" w:rsidRPr="00DD0D6C" w:rsidRDefault="0052616F" w:rsidP="0052616F">
      <w:pPr>
        <w:rPr>
          <w:b/>
        </w:rPr>
      </w:pPr>
      <w:r w:rsidRPr="00DD0D6C">
        <w:rPr>
          <w:b/>
        </w:rPr>
        <w:t>Commencement date of the eligible transaction</w:t>
      </w:r>
    </w:p>
    <w:p w14:paraId="2801161C" w14:textId="77777777" w:rsidR="0052616F" w:rsidRDefault="0052616F" w:rsidP="0052616F">
      <w:r>
        <w:t xml:space="preserve">The date of the </w:t>
      </w:r>
      <w:r w:rsidRPr="00793D8F">
        <w:rPr>
          <w:color w:val="001828" w:themeColor="accent2" w:themeShade="80"/>
        </w:rPr>
        <w:t xml:space="preserve">contract of sale </w:t>
      </w:r>
      <w:r>
        <w:t xml:space="preserve">to purchase or </w:t>
      </w:r>
      <w:r w:rsidRPr="00793D8F">
        <w:rPr>
          <w:color w:val="001828" w:themeColor="accent2" w:themeShade="80"/>
        </w:rPr>
        <w:t xml:space="preserve">contract to build </w:t>
      </w:r>
      <w:r>
        <w:t xml:space="preserve">a </w:t>
      </w:r>
      <w:r w:rsidRPr="00793D8F">
        <w:rPr>
          <w:color w:val="001828" w:themeColor="accent2" w:themeShade="80"/>
        </w:rPr>
        <w:t xml:space="preserve">home </w:t>
      </w:r>
      <w:r>
        <w:t xml:space="preserve">or, for an </w:t>
      </w:r>
      <w:r w:rsidRPr="00793D8F">
        <w:rPr>
          <w:color w:val="001828" w:themeColor="accent2" w:themeShade="80"/>
        </w:rPr>
        <w:t>owner builder</w:t>
      </w:r>
      <w:r>
        <w:t>, the date the laying of the foundations commenced.</w:t>
      </w:r>
    </w:p>
    <w:p w14:paraId="4CBA0990" w14:textId="77777777" w:rsidR="0052616F" w:rsidRPr="00DD0D6C" w:rsidRDefault="0052616F" w:rsidP="0052616F">
      <w:pPr>
        <w:rPr>
          <w:b/>
        </w:rPr>
      </w:pPr>
      <w:r w:rsidRPr="00DD0D6C">
        <w:rPr>
          <w:b/>
        </w:rPr>
        <w:t>Commissioner</w:t>
      </w:r>
    </w:p>
    <w:p w14:paraId="180DA78A" w14:textId="77777777" w:rsidR="0052616F" w:rsidRDefault="0052616F" w:rsidP="0052616F">
      <w:r>
        <w:t>Commissioner of Territory Revenue.</w:t>
      </w:r>
    </w:p>
    <w:p w14:paraId="5EE124E2" w14:textId="77777777" w:rsidR="0052616F" w:rsidRPr="00DD0D6C" w:rsidRDefault="0052616F" w:rsidP="0052616F">
      <w:pPr>
        <w:rPr>
          <w:b/>
        </w:rPr>
      </w:pPr>
      <w:r w:rsidRPr="00DD0D6C">
        <w:rPr>
          <w:b/>
        </w:rPr>
        <w:t>Completion date of the eligible transaction</w:t>
      </w:r>
    </w:p>
    <w:p w14:paraId="7E50E470" w14:textId="77777777" w:rsidR="0052616F" w:rsidRDefault="0052616F" w:rsidP="0052616F">
      <w:r>
        <w:lastRenderedPageBreak/>
        <w:t xml:space="preserve">When the </w:t>
      </w:r>
      <w:r w:rsidRPr="00793D8F">
        <w:rPr>
          <w:color w:val="001828" w:themeColor="accent2" w:themeShade="80"/>
        </w:rPr>
        <w:t xml:space="preserve">applicant </w:t>
      </w:r>
      <w:r>
        <w:t xml:space="preserve">is entitled to possession of the </w:t>
      </w:r>
      <w:r w:rsidRPr="00793D8F">
        <w:rPr>
          <w:color w:val="001828" w:themeColor="accent2" w:themeShade="80"/>
        </w:rPr>
        <w:t xml:space="preserve">home </w:t>
      </w:r>
      <w:r>
        <w:t xml:space="preserve">under the contract and the </w:t>
      </w:r>
      <w:r w:rsidRPr="00793D8F">
        <w:rPr>
          <w:color w:val="001828" w:themeColor="accent2" w:themeShade="80"/>
        </w:rPr>
        <w:t xml:space="preserve">applicant </w:t>
      </w:r>
      <w:r>
        <w:t>is registered on the title, or the building is ready for occupation as a place of residence and any prescribed completion requirements are met.</w:t>
      </w:r>
    </w:p>
    <w:p w14:paraId="0058A3F0" w14:textId="77777777" w:rsidR="0052616F" w:rsidRPr="00DD0D6C" w:rsidRDefault="0052616F" w:rsidP="0052616F">
      <w:pPr>
        <w:rPr>
          <w:b/>
        </w:rPr>
      </w:pPr>
      <w:r w:rsidRPr="00DD0D6C">
        <w:rPr>
          <w:b/>
        </w:rPr>
        <w:t>Consideration</w:t>
      </w:r>
    </w:p>
    <w:p w14:paraId="6395DC6B" w14:textId="77777777" w:rsidR="0052616F" w:rsidRDefault="0052616F" w:rsidP="0052616F">
      <w:r>
        <w:t xml:space="preserve">Purchase price or construction cost of the </w:t>
      </w:r>
      <w:r w:rsidRPr="00793D8F">
        <w:rPr>
          <w:color w:val="001828" w:themeColor="accent2" w:themeShade="80"/>
        </w:rPr>
        <w:t xml:space="preserve">home </w:t>
      </w:r>
      <w:r>
        <w:t>including any GST payable on the transaction.</w:t>
      </w:r>
    </w:p>
    <w:p w14:paraId="0735D17D" w14:textId="77777777" w:rsidR="0052616F" w:rsidRPr="00DD0D6C" w:rsidRDefault="0052616F" w:rsidP="0052616F">
      <w:pPr>
        <w:rPr>
          <w:b/>
        </w:rPr>
      </w:pPr>
      <w:r w:rsidRPr="00DD0D6C">
        <w:rPr>
          <w:b/>
        </w:rPr>
        <w:t>Contract of sale</w:t>
      </w:r>
    </w:p>
    <w:p w14:paraId="36B25764" w14:textId="77777777" w:rsidR="0052616F" w:rsidRDefault="0052616F" w:rsidP="0052616F">
      <w:r>
        <w:t xml:space="preserve">An agreement between an owner of a </w:t>
      </w:r>
      <w:r w:rsidRPr="00793D8F">
        <w:rPr>
          <w:color w:val="001828" w:themeColor="accent2" w:themeShade="80"/>
        </w:rPr>
        <w:t xml:space="preserve">home </w:t>
      </w:r>
      <w:r>
        <w:t xml:space="preserve">and a buyer, for an agreed </w:t>
      </w:r>
      <w:r w:rsidRPr="00793D8F">
        <w:rPr>
          <w:color w:val="001828" w:themeColor="accent2" w:themeShade="80"/>
        </w:rPr>
        <w:t>consideration</w:t>
      </w:r>
      <w:r>
        <w:t>.</w:t>
      </w:r>
    </w:p>
    <w:p w14:paraId="72CF6CE5" w14:textId="77777777" w:rsidR="0052616F" w:rsidRPr="00DD0D6C" w:rsidRDefault="0052616F" w:rsidP="0052616F">
      <w:pPr>
        <w:rPr>
          <w:b/>
        </w:rPr>
      </w:pPr>
      <w:r w:rsidRPr="00DD0D6C">
        <w:rPr>
          <w:b/>
        </w:rPr>
        <w:t>Contract to build</w:t>
      </w:r>
    </w:p>
    <w:p w14:paraId="1A9177AB" w14:textId="77777777" w:rsidR="0052616F" w:rsidRDefault="0052616F" w:rsidP="0052616F">
      <w:r>
        <w:t xml:space="preserve">A comprehensive building contract where a builder agrees to </w:t>
      </w:r>
      <w:r w:rsidRPr="00793D8F">
        <w:rPr>
          <w:color w:val="001828" w:themeColor="accent2" w:themeShade="80"/>
        </w:rPr>
        <w:t xml:space="preserve">build </w:t>
      </w:r>
      <w:r>
        <w:t>a home from the time the building starts to when it is finished and ready for occupation.</w:t>
      </w:r>
    </w:p>
    <w:p w14:paraId="59A892F1" w14:textId="77777777" w:rsidR="0052616F" w:rsidRPr="00DD0D6C" w:rsidRDefault="0052616F" w:rsidP="0052616F">
      <w:pPr>
        <w:rPr>
          <w:b/>
        </w:rPr>
      </w:pPr>
      <w:r w:rsidRPr="00DD0D6C">
        <w:rPr>
          <w:b/>
        </w:rPr>
        <w:t>De facto partner</w:t>
      </w:r>
    </w:p>
    <w:p w14:paraId="331A0DC1" w14:textId="77777777" w:rsidR="0052616F" w:rsidRDefault="0052616F" w:rsidP="0052616F">
      <w:r>
        <w:t xml:space="preserve">Persons, including same sex partners, who are in a marriage-like relationship. For further information on </w:t>
      </w:r>
      <w:r w:rsidRPr="00E857FC">
        <w:t>the</w:t>
      </w:r>
      <w:r>
        <w:t xml:space="preserve"> meaning of 'de facto relationships' and factors considered to determine the existence of one, refer to Commissioner's Guideline </w:t>
      </w:r>
      <w:hyperlink r:id="rId17" w:history="1">
        <w:r w:rsidRPr="00792294">
          <w:rPr>
            <w:rStyle w:val="Hyperlink"/>
          </w:rPr>
          <w:t>CG-HI-004</w:t>
        </w:r>
      </w:hyperlink>
      <w:r>
        <w:t>.</w:t>
      </w:r>
    </w:p>
    <w:p w14:paraId="098E75AA" w14:textId="77777777" w:rsidR="0052616F" w:rsidRPr="00DD0D6C" w:rsidRDefault="0052616F" w:rsidP="0052616F">
      <w:pPr>
        <w:rPr>
          <w:b/>
        </w:rPr>
      </w:pPr>
      <w:r w:rsidRPr="00DD0D6C">
        <w:rPr>
          <w:b/>
        </w:rPr>
        <w:t>Eligible transaction</w:t>
      </w:r>
    </w:p>
    <w:p w14:paraId="3944B859" w14:textId="2085F045" w:rsidR="0052616F" w:rsidRDefault="0052616F" w:rsidP="0052616F">
      <w:r>
        <w:t xml:space="preserve">A </w:t>
      </w:r>
      <w:r w:rsidRPr="00793D8F">
        <w:rPr>
          <w:color w:val="001828" w:themeColor="accent2" w:themeShade="80"/>
        </w:rPr>
        <w:t xml:space="preserve">contract of sale </w:t>
      </w:r>
      <w:r>
        <w:t>to purchase a</w:t>
      </w:r>
      <w:r w:rsidR="003505A8">
        <w:t xml:space="preserve"> new</w:t>
      </w:r>
      <w:r>
        <w:t xml:space="preserve"> </w:t>
      </w:r>
      <w:r w:rsidRPr="00793D8F">
        <w:rPr>
          <w:color w:val="001828" w:themeColor="accent2" w:themeShade="80"/>
        </w:rPr>
        <w:t>home</w:t>
      </w:r>
      <w:r>
        <w:t xml:space="preserve">, </w:t>
      </w:r>
      <w:r w:rsidRPr="00793D8F">
        <w:rPr>
          <w:color w:val="001828" w:themeColor="accent2" w:themeShade="80"/>
        </w:rPr>
        <w:t xml:space="preserve">contract to build </w:t>
      </w:r>
      <w:r>
        <w:t xml:space="preserve">a </w:t>
      </w:r>
      <w:r w:rsidR="00D91624">
        <w:t xml:space="preserve">new </w:t>
      </w:r>
      <w:r w:rsidRPr="00793D8F">
        <w:rPr>
          <w:color w:val="001828" w:themeColor="accent2" w:themeShade="80"/>
        </w:rPr>
        <w:t>home</w:t>
      </w:r>
      <w:r>
        <w:t xml:space="preserve">, or construction of a </w:t>
      </w:r>
      <w:r w:rsidR="00D91624">
        <w:t xml:space="preserve">new </w:t>
      </w:r>
      <w:r w:rsidRPr="00793D8F">
        <w:rPr>
          <w:color w:val="001828" w:themeColor="accent2" w:themeShade="80"/>
        </w:rPr>
        <w:t xml:space="preserve">home </w:t>
      </w:r>
      <w:r>
        <w:t xml:space="preserve">as an </w:t>
      </w:r>
      <w:r w:rsidRPr="00793D8F">
        <w:rPr>
          <w:color w:val="001828" w:themeColor="accent2" w:themeShade="80"/>
        </w:rPr>
        <w:t>owner builder</w:t>
      </w:r>
      <w:r>
        <w:t xml:space="preserve">. </w:t>
      </w:r>
    </w:p>
    <w:p w14:paraId="1C611403" w14:textId="77777777" w:rsidR="0052616F" w:rsidRPr="00DD0D6C" w:rsidRDefault="0052616F" w:rsidP="0052616F">
      <w:pPr>
        <w:rPr>
          <w:b/>
        </w:rPr>
      </w:pPr>
      <w:r w:rsidRPr="00DD0D6C">
        <w:rPr>
          <w:b/>
        </w:rPr>
        <w:t>Established home</w:t>
      </w:r>
    </w:p>
    <w:p w14:paraId="53497D39" w14:textId="77777777" w:rsidR="0052616F" w:rsidRDefault="0052616F" w:rsidP="0052616F">
      <w:r>
        <w:t xml:space="preserve">A </w:t>
      </w:r>
      <w:r w:rsidRPr="00793D8F">
        <w:rPr>
          <w:color w:val="001828" w:themeColor="accent2" w:themeShade="80"/>
        </w:rPr>
        <w:t xml:space="preserve">home </w:t>
      </w:r>
      <w:r>
        <w:t>that has been previously sold or occupied and is lawfully fit for occupation.</w:t>
      </w:r>
    </w:p>
    <w:p w14:paraId="4555CE25" w14:textId="77777777" w:rsidR="0052616F" w:rsidRPr="00DD0D6C" w:rsidRDefault="0052616F" w:rsidP="0052616F">
      <w:pPr>
        <w:rPr>
          <w:b/>
        </w:rPr>
      </w:pPr>
      <w:r w:rsidRPr="00DD0D6C">
        <w:rPr>
          <w:b/>
        </w:rPr>
        <w:t>FHOG</w:t>
      </w:r>
    </w:p>
    <w:p w14:paraId="07D24480" w14:textId="77777777" w:rsidR="0052616F" w:rsidRDefault="0052616F" w:rsidP="0052616F">
      <w:r>
        <w:t xml:space="preserve">First </w:t>
      </w:r>
      <w:proofErr w:type="gramStart"/>
      <w:r>
        <w:t>Home Owner</w:t>
      </w:r>
      <w:proofErr w:type="gramEnd"/>
      <w:r>
        <w:t xml:space="preserve"> Grant</w:t>
      </w:r>
    </w:p>
    <w:p w14:paraId="289A9AEC" w14:textId="77777777" w:rsidR="0052616F" w:rsidRPr="00DD0D6C" w:rsidRDefault="0052616F" w:rsidP="0052616F">
      <w:pPr>
        <w:rPr>
          <w:b/>
        </w:rPr>
      </w:pPr>
      <w:r w:rsidRPr="00DD0D6C">
        <w:rPr>
          <w:b/>
        </w:rPr>
        <w:t>Home</w:t>
      </w:r>
    </w:p>
    <w:p w14:paraId="4E3620F5" w14:textId="77777777" w:rsidR="0052616F" w:rsidRDefault="0052616F" w:rsidP="0052616F">
      <w:r>
        <w:t xml:space="preserve">A building, affixed to land, that may be lawfully used, and is suitable for use as a place of residence. For further information on whether a building qualifies as a </w:t>
      </w:r>
      <w:r w:rsidRPr="00793D8F">
        <w:rPr>
          <w:color w:val="001828" w:themeColor="accent2" w:themeShade="80"/>
        </w:rPr>
        <w:t>home</w:t>
      </w:r>
      <w:r>
        <w:t xml:space="preserve">, refer to Commissioner's Guideline </w:t>
      </w:r>
      <w:hyperlink r:id="rId18" w:history="1">
        <w:r w:rsidRPr="00792294">
          <w:rPr>
            <w:rStyle w:val="Hyperlink"/>
          </w:rPr>
          <w:t>CG-HI-006</w:t>
        </w:r>
      </w:hyperlink>
      <w:r>
        <w:t>.</w:t>
      </w:r>
    </w:p>
    <w:p w14:paraId="0D9B2CF3" w14:textId="77777777" w:rsidR="0052616F" w:rsidRPr="00DD0D6C" w:rsidRDefault="0052616F" w:rsidP="0052616F">
      <w:pPr>
        <w:rPr>
          <w:b/>
        </w:rPr>
      </w:pPr>
      <w:r w:rsidRPr="00DD0D6C">
        <w:rPr>
          <w:b/>
        </w:rPr>
        <w:t>New home</w:t>
      </w:r>
    </w:p>
    <w:p w14:paraId="151826DE" w14:textId="77777777" w:rsidR="0052616F" w:rsidRDefault="0052616F" w:rsidP="0052616F">
      <w:r>
        <w:t xml:space="preserve">The </w:t>
      </w:r>
      <w:r w:rsidRPr="00793D8F">
        <w:rPr>
          <w:color w:val="001828" w:themeColor="accent2" w:themeShade="80"/>
        </w:rPr>
        <w:t xml:space="preserve">home </w:t>
      </w:r>
      <w:r>
        <w:t xml:space="preserve">must have never been previously lived in or sold as a place of residence. If you are claiming the </w:t>
      </w:r>
      <w:r>
        <w:rPr>
          <w:color w:val="001828" w:themeColor="accent2" w:themeShade="80"/>
        </w:rPr>
        <w:t>FreshStart</w:t>
      </w:r>
      <w:r w:rsidRPr="00793D8F">
        <w:rPr>
          <w:color w:val="001828" w:themeColor="accent2" w:themeShade="80"/>
        </w:rPr>
        <w:t xml:space="preserve"> </w:t>
      </w:r>
      <w:r>
        <w:t xml:space="preserve">on the purchase of a </w:t>
      </w:r>
      <w:r w:rsidRPr="00793D8F">
        <w:rPr>
          <w:color w:val="001828" w:themeColor="accent2" w:themeShade="80"/>
        </w:rPr>
        <w:t>new home</w:t>
      </w:r>
      <w:r>
        <w:t xml:space="preserve">, your application must be accompanied by a completed Vendor declaration </w:t>
      </w:r>
      <w:hyperlink r:id="rId19" w:history="1">
        <w:r w:rsidRPr="00092304">
          <w:rPr>
            <w:rStyle w:val="Hyperlink"/>
          </w:rPr>
          <w:t>(F-HI-023)</w:t>
        </w:r>
      </w:hyperlink>
      <w:r w:rsidRPr="00092304">
        <w:t>.</w:t>
      </w:r>
    </w:p>
    <w:p w14:paraId="2A591368" w14:textId="77777777" w:rsidR="00AE0353" w:rsidRDefault="00AE0353" w:rsidP="00755F3C">
      <w:r>
        <w:t xml:space="preserve">A demountable or transportable dwelling can be considered a new home for the purposes of </w:t>
      </w:r>
      <w:proofErr w:type="spellStart"/>
      <w:r>
        <w:t>FreshStart</w:t>
      </w:r>
      <w:proofErr w:type="spellEnd"/>
      <w:r>
        <w:t xml:space="preserve"> if it meets the definition of a new home, regardless of whether it has been or will be moved to a new location. Buyers of a demountable or transportable dwelling will be deemed an owner builder for the purposes of </w:t>
      </w:r>
      <w:proofErr w:type="spellStart"/>
      <w:r>
        <w:t>FreshStart</w:t>
      </w:r>
      <w:proofErr w:type="spellEnd"/>
      <w:r>
        <w:t>.</w:t>
      </w:r>
    </w:p>
    <w:p w14:paraId="2FF5E5BC" w14:textId="77777777" w:rsidR="00AE0353" w:rsidRDefault="00AE0353" w:rsidP="0052616F"/>
    <w:p w14:paraId="5A97DC27" w14:textId="5059DB36" w:rsidR="0052616F" w:rsidRDefault="0052616F" w:rsidP="0052616F">
      <w:r>
        <w:lastRenderedPageBreak/>
        <w:t xml:space="preserve">A discretion applies in limited circumstances to declare a </w:t>
      </w:r>
      <w:r w:rsidRPr="00793D8F">
        <w:rPr>
          <w:color w:val="001828" w:themeColor="accent2" w:themeShade="80"/>
        </w:rPr>
        <w:t xml:space="preserve">home </w:t>
      </w:r>
      <w:r>
        <w:t xml:space="preserve">that has been previously sold, but not occupied, to be a </w:t>
      </w:r>
      <w:r w:rsidRPr="00793D8F">
        <w:rPr>
          <w:color w:val="001828" w:themeColor="accent2" w:themeShade="80"/>
        </w:rPr>
        <w:t>new home</w:t>
      </w:r>
      <w:r>
        <w:t xml:space="preserve">. For further information on this discretion, refer to Commissioner's Guideline </w:t>
      </w:r>
      <w:hyperlink r:id="rId20" w:history="1">
        <w:r w:rsidRPr="00792294">
          <w:rPr>
            <w:rStyle w:val="Hyperlink"/>
          </w:rPr>
          <w:t>CG-HI-011</w:t>
        </w:r>
      </w:hyperlink>
      <w:r>
        <w:t>.</w:t>
      </w:r>
    </w:p>
    <w:p w14:paraId="0EE5A547" w14:textId="77777777" w:rsidR="0052616F" w:rsidRPr="00DD0D6C" w:rsidRDefault="0052616F" w:rsidP="0052616F">
      <w:pPr>
        <w:rPr>
          <w:b/>
        </w:rPr>
      </w:pPr>
      <w:r w:rsidRPr="00DD0D6C">
        <w:rPr>
          <w:b/>
        </w:rPr>
        <w:t>Off the plan</w:t>
      </w:r>
    </w:p>
    <w:p w14:paraId="1B0257DB" w14:textId="77777777" w:rsidR="0052616F" w:rsidRDefault="0052616F" w:rsidP="0052616F">
      <w:r>
        <w:t xml:space="preserve">The acquisition of a </w:t>
      </w:r>
      <w:r w:rsidRPr="00793D8F">
        <w:rPr>
          <w:color w:val="001828" w:themeColor="accent2" w:themeShade="80"/>
        </w:rPr>
        <w:t xml:space="preserve">new home </w:t>
      </w:r>
      <w:r>
        <w:t>on a proposed lot on a plan of subdivision, whether the plan of subdivision is registered or not.</w:t>
      </w:r>
    </w:p>
    <w:p w14:paraId="43F135D7" w14:textId="77777777" w:rsidR="0052616F" w:rsidRPr="00DD0D6C" w:rsidRDefault="0052616F" w:rsidP="0052616F">
      <w:pPr>
        <w:keepNext/>
        <w:rPr>
          <w:b/>
        </w:rPr>
      </w:pPr>
      <w:r w:rsidRPr="00DD0D6C">
        <w:rPr>
          <w:b/>
        </w:rPr>
        <w:t>Owner builder</w:t>
      </w:r>
    </w:p>
    <w:p w14:paraId="17AB454F" w14:textId="77777777" w:rsidR="0052616F" w:rsidRDefault="0052616F" w:rsidP="0052616F">
      <w:r>
        <w:t xml:space="preserve">An owner of land who builds a </w:t>
      </w:r>
      <w:r w:rsidRPr="00793D8F">
        <w:rPr>
          <w:color w:val="001828" w:themeColor="accent2" w:themeShade="80"/>
        </w:rPr>
        <w:t>home</w:t>
      </w:r>
      <w:r>
        <w:t xml:space="preserve">, or has a </w:t>
      </w:r>
      <w:r w:rsidRPr="00793D8F">
        <w:rPr>
          <w:color w:val="001828" w:themeColor="accent2" w:themeShade="80"/>
        </w:rPr>
        <w:t xml:space="preserve">home </w:t>
      </w:r>
      <w:r>
        <w:t xml:space="preserve">built on the land, without </w:t>
      </w:r>
      <w:proofErr w:type="gramStart"/>
      <w:r>
        <w:t>entering into</w:t>
      </w:r>
      <w:proofErr w:type="gramEnd"/>
      <w:r>
        <w:t xml:space="preserve"> a </w:t>
      </w:r>
      <w:r w:rsidRPr="00793D8F">
        <w:rPr>
          <w:color w:val="001828" w:themeColor="accent2" w:themeShade="80"/>
        </w:rPr>
        <w:t>contract to build</w:t>
      </w:r>
      <w:r>
        <w:t>.</w:t>
      </w:r>
    </w:p>
    <w:p w14:paraId="142B9BD6" w14:textId="03341E16" w:rsidR="00D91624" w:rsidRDefault="00D91624" w:rsidP="0052616F">
      <w:r>
        <w:t xml:space="preserve">A person is also taken to be an owner builder where they </w:t>
      </w:r>
      <w:r w:rsidRPr="003076F9">
        <w:t xml:space="preserve">purchase a building </w:t>
      </w:r>
      <w:r>
        <w:t xml:space="preserve">(such as a demountable or transportable dwelling) </w:t>
      </w:r>
      <w:r w:rsidRPr="003076F9">
        <w:t xml:space="preserve">and intend to use </w:t>
      </w:r>
      <w:r>
        <w:t>the building</w:t>
      </w:r>
      <w:r w:rsidRPr="003076F9">
        <w:t xml:space="preserve"> as a place of residence on land in which </w:t>
      </w:r>
      <w:r>
        <w:t>they have</w:t>
      </w:r>
      <w:r w:rsidRPr="003076F9">
        <w:t xml:space="preserve"> a relevant interest</w:t>
      </w:r>
      <w:r>
        <w:t>,</w:t>
      </w:r>
      <w:r w:rsidRPr="003076F9">
        <w:t xml:space="preserve"> but on which </w:t>
      </w:r>
      <w:r>
        <w:t>the building</w:t>
      </w:r>
      <w:r w:rsidRPr="003076F9">
        <w:t xml:space="preserve"> is not situated at the time of purchase</w:t>
      </w:r>
      <w:r>
        <w:t>.</w:t>
      </w:r>
    </w:p>
    <w:p w14:paraId="208EB720" w14:textId="77777777" w:rsidR="0052616F" w:rsidRPr="00DD0D6C" w:rsidRDefault="0052616F" w:rsidP="0052616F">
      <w:pPr>
        <w:rPr>
          <w:b/>
        </w:rPr>
      </w:pPr>
      <w:r w:rsidRPr="00DD0D6C">
        <w:rPr>
          <w:b/>
        </w:rPr>
        <w:t>Permanent resident</w:t>
      </w:r>
    </w:p>
    <w:p w14:paraId="1E140EC9" w14:textId="77777777" w:rsidR="0052616F" w:rsidRDefault="0052616F" w:rsidP="0052616F">
      <w:r>
        <w:t xml:space="preserve">A person who holds a permanent residency visa (under section 30 of the </w:t>
      </w:r>
      <w:r w:rsidRPr="0055139B">
        <w:rPr>
          <w:rStyle w:val="Emphasis"/>
        </w:rPr>
        <w:t>Migration Act 1958</w:t>
      </w:r>
      <w:r>
        <w:t xml:space="preserve"> of the Commonwealth) or a New Zealand citizen who is the holder of a special category visa (under section 32 of the </w:t>
      </w:r>
      <w:r w:rsidRPr="0055139B">
        <w:rPr>
          <w:rStyle w:val="Emphasis"/>
        </w:rPr>
        <w:t>Migration Act 1958</w:t>
      </w:r>
      <w:r>
        <w:t>).</w:t>
      </w:r>
    </w:p>
    <w:p w14:paraId="0287E56D" w14:textId="77777777" w:rsidR="0052616F" w:rsidRPr="00DD0D6C" w:rsidRDefault="0052616F" w:rsidP="0052616F">
      <w:pPr>
        <w:rPr>
          <w:b/>
        </w:rPr>
      </w:pPr>
      <w:r w:rsidRPr="00DD0D6C">
        <w:rPr>
          <w:b/>
        </w:rPr>
        <w:t>Principal place of residence</w:t>
      </w:r>
    </w:p>
    <w:p w14:paraId="3279471D" w14:textId="77777777" w:rsidR="0052616F" w:rsidRDefault="0052616F" w:rsidP="0052616F">
      <w:r>
        <w:t xml:space="preserve">The </w:t>
      </w:r>
      <w:r w:rsidRPr="00793D8F">
        <w:rPr>
          <w:color w:val="001828" w:themeColor="accent2" w:themeShade="80"/>
        </w:rPr>
        <w:t xml:space="preserve">home </w:t>
      </w:r>
      <w:r>
        <w:t xml:space="preserve">in which you primarily reside. The most important characteristic of a person's </w:t>
      </w:r>
      <w:r w:rsidRPr="00793D8F">
        <w:rPr>
          <w:color w:val="001828" w:themeColor="accent2" w:themeShade="80"/>
        </w:rPr>
        <w:t>principal place of residence</w:t>
      </w:r>
      <w:r>
        <w:t xml:space="preserve"> is that the person is living in that residence on an ongoing or permanent basis as the person's settled or usual place of abode. Where the occupation is transient, temporary or of a passing nature, or the occupation is for some other purpose, such as for renovating the </w:t>
      </w:r>
      <w:r w:rsidRPr="00793D8F">
        <w:rPr>
          <w:color w:val="001828" w:themeColor="accent2" w:themeShade="80"/>
        </w:rPr>
        <w:t xml:space="preserve">home </w:t>
      </w:r>
      <w:r>
        <w:t xml:space="preserve">for sale or prior to rental, then this is not sufficient to establish occupation as a </w:t>
      </w:r>
      <w:r w:rsidRPr="00793D8F">
        <w:rPr>
          <w:color w:val="001828" w:themeColor="accent2" w:themeShade="80"/>
        </w:rPr>
        <w:t>principal place of residence</w:t>
      </w:r>
      <w:r>
        <w:t xml:space="preserve">. For further information, refer to Commissioner's Guideline </w:t>
      </w:r>
      <w:hyperlink r:id="rId21" w:history="1">
        <w:r w:rsidRPr="00792294">
          <w:rPr>
            <w:rStyle w:val="Hyperlink"/>
          </w:rPr>
          <w:t>CG</w:t>
        </w:r>
        <w:r w:rsidRPr="00792294">
          <w:rPr>
            <w:rStyle w:val="Hyperlink"/>
          </w:rPr>
          <w:noBreakHyphen/>
          <w:t>HI-005</w:t>
        </w:r>
      </w:hyperlink>
      <w:r>
        <w:t>.</w:t>
      </w:r>
    </w:p>
    <w:p w14:paraId="71A9E612" w14:textId="77777777" w:rsidR="0052616F" w:rsidRPr="002251D3" w:rsidRDefault="0052616F" w:rsidP="0052616F">
      <w:pPr>
        <w:rPr>
          <w:b/>
        </w:rPr>
      </w:pPr>
      <w:r w:rsidRPr="002251D3">
        <w:rPr>
          <w:b/>
        </w:rPr>
        <w:t>Related or associated party</w:t>
      </w:r>
    </w:p>
    <w:p w14:paraId="1DEC3CC6" w14:textId="77777777" w:rsidR="0052616F" w:rsidRDefault="0052616F" w:rsidP="0052616F">
      <w:r>
        <w:t>A person is related or associated with another party when:</w:t>
      </w:r>
    </w:p>
    <w:p w14:paraId="0AE431B4" w14:textId="77777777" w:rsidR="0052616F" w:rsidRDefault="0052616F" w:rsidP="0052616F">
      <w:pPr>
        <w:pStyle w:val="ListBullet"/>
      </w:pPr>
      <w:r>
        <w:t xml:space="preserve">one is the </w:t>
      </w:r>
      <w:r w:rsidRPr="00793D8F">
        <w:rPr>
          <w:color w:val="001828" w:themeColor="accent2" w:themeShade="80"/>
        </w:rPr>
        <w:t xml:space="preserve">spouse </w:t>
      </w:r>
      <w:r>
        <w:t xml:space="preserve">or </w:t>
      </w:r>
      <w:r w:rsidRPr="00793D8F">
        <w:rPr>
          <w:color w:val="001828" w:themeColor="accent2" w:themeShade="80"/>
        </w:rPr>
        <w:t xml:space="preserve">de facto partner </w:t>
      </w:r>
      <w:r>
        <w:t>of the other</w:t>
      </w:r>
    </w:p>
    <w:p w14:paraId="6F537B96" w14:textId="77777777" w:rsidR="0052616F" w:rsidRDefault="0052616F" w:rsidP="0052616F">
      <w:pPr>
        <w:pStyle w:val="ListBullet"/>
      </w:pPr>
      <w:r>
        <w:t>they are related by blood, marriage or adoption</w:t>
      </w:r>
    </w:p>
    <w:p w14:paraId="70B92858" w14:textId="77777777" w:rsidR="0052616F" w:rsidRDefault="0052616F" w:rsidP="0052616F">
      <w:pPr>
        <w:pStyle w:val="ListBullet"/>
      </w:pPr>
      <w:r>
        <w:t>they are a shareholder or director of the other party</w:t>
      </w:r>
    </w:p>
    <w:p w14:paraId="0A4DA5BE" w14:textId="77777777" w:rsidR="0052616F" w:rsidRDefault="0052616F" w:rsidP="0052616F">
      <w:pPr>
        <w:pStyle w:val="ListBullet"/>
      </w:pPr>
      <w:r>
        <w:t>they are a beneficiary of a trust for which the other party is trustee</w:t>
      </w:r>
    </w:p>
    <w:p w14:paraId="5FDC218B" w14:textId="77777777" w:rsidR="0052616F" w:rsidRDefault="0052616F" w:rsidP="0052616F">
      <w:pPr>
        <w:pStyle w:val="ListBullet"/>
      </w:pPr>
      <w:r>
        <w:t>or the transaction is not otherwise at arm's length. (A transaction is generally considered to be at arm's length when it is between independent and unrelated persons, conducted on an equal footing in which each act in their own self-interest).</w:t>
      </w:r>
    </w:p>
    <w:p w14:paraId="1AFFC231" w14:textId="77777777" w:rsidR="0052616F" w:rsidRPr="00DD0D6C" w:rsidRDefault="0052616F" w:rsidP="0052616F">
      <w:pPr>
        <w:rPr>
          <w:b/>
        </w:rPr>
      </w:pPr>
      <w:r w:rsidRPr="00DD0D6C">
        <w:rPr>
          <w:b/>
        </w:rPr>
        <w:t>Relevant interest</w:t>
      </w:r>
    </w:p>
    <w:p w14:paraId="60C98C78" w14:textId="77777777" w:rsidR="0052616F" w:rsidRDefault="0052616F" w:rsidP="0052616F">
      <w:r>
        <w:t xml:space="preserve">A person with a </w:t>
      </w:r>
      <w:r w:rsidRPr="00793D8F">
        <w:rPr>
          <w:color w:val="001828" w:themeColor="accent2" w:themeShade="80"/>
        </w:rPr>
        <w:t xml:space="preserve">relevant interest </w:t>
      </w:r>
      <w:r>
        <w:t>is someone who will have a legal entitlement to occupy the land. Usually this will be the person registered on the title to the land (an owner). This commonly is an estate in fee simple. A relevant interest does not include an interest held subject to a trust.</w:t>
      </w:r>
    </w:p>
    <w:p w14:paraId="2F1EBA0D" w14:textId="77777777" w:rsidR="0052616F" w:rsidRDefault="0052616F" w:rsidP="0052616F">
      <w:r>
        <w:t xml:space="preserve">In the Territory, other </w:t>
      </w:r>
      <w:r w:rsidRPr="00793D8F">
        <w:rPr>
          <w:color w:val="001828" w:themeColor="accent2" w:themeShade="80"/>
        </w:rPr>
        <w:t xml:space="preserve">relevant interests </w:t>
      </w:r>
      <w:r>
        <w:t>include:</w:t>
      </w:r>
    </w:p>
    <w:p w14:paraId="48D45220" w14:textId="77777777" w:rsidR="0052616F" w:rsidRDefault="0052616F" w:rsidP="0052616F">
      <w:pPr>
        <w:pStyle w:val="ListBullet"/>
      </w:pPr>
      <w:r>
        <w:t>various lease holding interests in land granted by the Commonwealth or the Territory</w:t>
      </w:r>
    </w:p>
    <w:p w14:paraId="145F6175" w14:textId="77777777" w:rsidR="0052616F" w:rsidRDefault="0052616F" w:rsidP="0052616F">
      <w:pPr>
        <w:pStyle w:val="ListBullet"/>
      </w:pPr>
      <w:r>
        <w:lastRenderedPageBreak/>
        <w:t xml:space="preserve">an interest as purchaser under a </w:t>
      </w:r>
      <w:r w:rsidRPr="00793D8F">
        <w:rPr>
          <w:color w:val="001828" w:themeColor="accent2" w:themeShade="80"/>
        </w:rPr>
        <w:t>terms contract</w:t>
      </w:r>
    </w:p>
    <w:p w14:paraId="2A2A7217" w14:textId="77777777" w:rsidR="0052616F" w:rsidRDefault="0052616F" w:rsidP="0052616F">
      <w:pPr>
        <w:pStyle w:val="ListBullet"/>
      </w:pPr>
      <w:r>
        <w:t>a licence or a right of occupancy granted by the Commonwealth or the Territory that gives the licensee, or holder of the right, reasonable security of tenure</w:t>
      </w:r>
    </w:p>
    <w:p w14:paraId="396792C1" w14:textId="77777777" w:rsidR="0052616F" w:rsidRDefault="0052616F" w:rsidP="0052616F">
      <w:pPr>
        <w:pStyle w:val="ListBullet"/>
      </w:pPr>
      <w:r>
        <w:t xml:space="preserve">a life estate in land approved by the </w:t>
      </w:r>
      <w:r w:rsidRPr="00793D8F">
        <w:rPr>
          <w:color w:val="001828" w:themeColor="accent2" w:themeShade="80"/>
        </w:rPr>
        <w:t>Commissioner</w:t>
      </w:r>
    </w:p>
    <w:p w14:paraId="5575CB02" w14:textId="77777777" w:rsidR="0052616F" w:rsidRDefault="0052616F" w:rsidP="0052616F">
      <w:pPr>
        <w:pStyle w:val="ListBullet"/>
      </w:pPr>
      <w:r>
        <w:t xml:space="preserve">a right to occupy a </w:t>
      </w:r>
      <w:r w:rsidRPr="00793D8F">
        <w:rPr>
          <w:color w:val="001828" w:themeColor="accent2" w:themeShade="80"/>
        </w:rPr>
        <w:t xml:space="preserve">home </w:t>
      </w:r>
      <w:r>
        <w:t>that you have built (or will build) on land owned by a relative</w:t>
      </w:r>
    </w:p>
    <w:p w14:paraId="22F9DDDA" w14:textId="77777777" w:rsidR="0052616F" w:rsidRDefault="0052616F" w:rsidP="0052616F">
      <w:pPr>
        <w:pStyle w:val="ListBullet"/>
      </w:pPr>
      <w:r>
        <w:t xml:space="preserve">a right to occupy a </w:t>
      </w:r>
      <w:r w:rsidRPr="00793D8F">
        <w:rPr>
          <w:color w:val="001828" w:themeColor="accent2" w:themeShade="80"/>
        </w:rPr>
        <w:t xml:space="preserve">home </w:t>
      </w:r>
      <w:r>
        <w:t xml:space="preserve">that you have built (or will build) on farming property where the owner of that property has given you permission to occupy the </w:t>
      </w:r>
      <w:r w:rsidRPr="00793D8F">
        <w:rPr>
          <w:color w:val="001828" w:themeColor="accent2" w:themeShade="80"/>
        </w:rPr>
        <w:t>home</w:t>
      </w:r>
    </w:p>
    <w:p w14:paraId="66C0AAAB" w14:textId="77777777" w:rsidR="0052616F" w:rsidRDefault="0052616F" w:rsidP="0052616F">
      <w:pPr>
        <w:pStyle w:val="ListBullet"/>
      </w:pPr>
      <w:r>
        <w:t xml:space="preserve">and a lease or sublease granted under section 19 or 19A of the </w:t>
      </w:r>
      <w:r w:rsidRPr="0055139B">
        <w:rPr>
          <w:rStyle w:val="Emphasis"/>
        </w:rPr>
        <w:t>Aboriginal Land Rights (Northern Territory) Act</w:t>
      </w:r>
      <w:r>
        <w:rPr>
          <w:rStyle w:val="Emphasis"/>
        </w:rPr>
        <w:t xml:space="preserve"> 1976 (</w:t>
      </w:r>
      <w:proofErr w:type="spellStart"/>
      <w:r>
        <w:rPr>
          <w:rStyle w:val="Emphasis"/>
        </w:rPr>
        <w:t>Cth</w:t>
      </w:r>
      <w:proofErr w:type="spellEnd"/>
      <w:r>
        <w:rPr>
          <w:rStyle w:val="Emphasis"/>
        </w:rPr>
        <w:t>)</w:t>
      </w:r>
      <w:r>
        <w:t xml:space="preserve"> for a term of 15 years or older.</w:t>
      </w:r>
    </w:p>
    <w:p w14:paraId="08603DFD" w14:textId="77777777" w:rsidR="0052616F" w:rsidRPr="00DD0D6C" w:rsidRDefault="0052616F" w:rsidP="0052616F">
      <w:pPr>
        <w:rPr>
          <w:b/>
        </w:rPr>
      </w:pPr>
      <w:r w:rsidRPr="00DD0D6C">
        <w:rPr>
          <w:b/>
        </w:rPr>
        <w:t>Residential property</w:t>
      </w:r>
    </w:p>
    <w:p w14:paraId="6F36BA8B" w14:textId="77777777" w:rsidR="0052616F" w:rsidRDefault="0052616F" w:rsidP="0052616F">
      <w:r>
        <w:t>Land in Australia on which there is a building that can be lawfully occupied as a place of residence and is suitable for occupation as a place of residence. It includes any land on which there is a residence such as a farming property or commercial property.</w:t>
      </w:r>
    </w:p>
    <w:p w14:paraId="219F6A13" w14:textId="77777777" w:rsidR="0052616F" w:rsidRPr="00DD0D6C" w:rsidRDefault="0052616F" w:rsidP="0052616F">
      <w:pPr>
        <w:rPr>
          <w:b/>
        </w:rPr>
      </w:pPr>
      <w:r w:rsidRPr="00DD0D6C">
        <w:rPr>
          <w:b/>
        </w:rPr>
        <w:t>Spouse</w:t>
      </w:r>
    </w:p>
    <w:p w14:paraId="7BB50CE0" w14:textId="77777777" w:rsidR="0052616F" w:rsidRDefault="0052616F" w:rsidP="0052616F">
      <w:r>
        <w:t xml:space="preserve">The person to whom an </w:t>
      </w:r>
      <w:r w:rsidRPr="00793D8F">
        <w:rPr>
          <w:color w:val="001828" w:themeColor="accent2" w:themeShade="80"/>
        </w:rPr>
        <w:t xml:space="preserve">applicant </w:t>
      </w:r>
      <w:r>
        <w:t xml:space="preserve">is legally married. Despite separation, parties to a marriage remain </w:t>
      </w:r>
      <w:r w:rsidRPr="00793D8F">
        <w:rPr>
          <w:color w:val="001828" w:themeColor="accent2" w:themeShade="80"/>
        </w:rPr>
        <w:t xml:space="preserve">spouses </w:t>
      </w:r>
      <w:r>
        <w:t xml:space="preserve">until the marriage is legally dissolved. </w:t>
      </w:r>
    </w:p>
    <w:p w14:paraId="6BBBF37F" w14:textId="77777777" w:rsidR="0052616F" w:rsidRPr="000371A2" w:rsidRDefault="0052616F" w:rsidP="0052616F">
      <w:pPr>
        <w:rPr>
          <w:b/>
        </w:rPr>
      </w:pPr>
      <w:r w:rsidRPr="000371A2">
        <w:rPr>
          <w:b/>
        </w:rPr>
        <w:t>Terms contract</w:t>
      </w:r>
    </w:p>
    <w:p w14:paraId="24792E5F" w14:textId="77777777" w:rsidR="0052616F" w:rsidRDefault="0052616F" w:rsidP="0052616F">
      <w:r>
        <w:t xml:space="preserve">A </w:t>
      </w:r>
      <w:r w:rsidRPr="00793D8F">
        <w:rPr>
          <w:color w:val="001828" w:themeColor="accent2" w:themeShade="80"/>
        </w:rPr>
        <w:t xml:space="preserve">contract of sale </w:t>
      </w:r>
      <w:r>
        <w:t>of land where the purchaser must make two (2) or more payments (excluding the deposit) to the vendor after the contract is signed by the parties. Generally, the purchaser will be in possession of the land under the contract but cannot be registered on the title until final payment is made to the vendor.</w:t>
      </w:r>
    </w:p>
    <w:p w14:paraId="57F4C741" w14:textId="77777777" w:rsidR="0052616F" w:rsidRPr="000371A2" w:rsidRDefault="0052616F" w:rsidP="0052616F">
      <w:pPr>
        <w:rPr>
          <w:b/>
        </w:rPr>
      </w:pPr>
      <w:r w:rsidRPr="000371A2">
        <w:rPr>
          <w:b/>
        </w:rPr>
        <w:t>TRO</w:t>
      </w:r>
    </w:p>
    <w:p w14:paraId="648CF329" w14:textId="77777777" w:rsidR="0052616F" w:rsidRDefault="0052616F" w:rsidP="0052616F">
      <w:r>
        <w:t>Territory Revenue Office.</w:t>
      </w:r>
    </w:p>
    <w:p w14:paraId="0E5950FA" w14:textId="77777777" w:rsidR="0052616F" w:rsidRPr="006718B6" w:rsidRDefault="0052616F" w:rsidP="0052616F">
      <w:pPr>
        <w:rPr>
          <w:b/>
        </w:rPr>
      </w:pPr>
      <w:r w:rsidRPr="006718B6">
        <w:rPr>
          <w:b/>
        </w:rPr>
        <w:t>Unencumbered value</w:t>
      </w:r>
    </w:p>
    <w:p w14:paraId="13843B93" w14:textId="77777777" w:rsidR="0052616F" w:rsidRDefault="0052616F" w:rsidP="0052616F">
      <w:r w:rsidRPr="00793D8F">
        <w:rPr>
          <w:color w:val="001828" w:themeColor="accent2" w:themeShade="80"/>
        </w:rPr>
        <w:t xml:space="preserve">Of a home or relevant interest </w:t>
      </w:r>
      <w:r>
        <w:t xml:space="preserve">in land, is the full value of the </w:t>
      </w:r>
      <w:r w:rsidRPr="00793D8F">
        <w:rPr>
          <w:color w:val="001828" w:themeColor="accent2" w:themeShade="80"/>
        </w:rPr>
        <w:t xml:space="preserve">home </w:t>
      </w:r>
      <w:r>
        <w:t xml:space="preserve">or interest (without regard to encumbrances) and includes the amount of any GST payable in relation to the supply of the </w:t>
      </w:r>
      <w:r w:rsidRPr="00793D8F">
        <w:rPr>
          <w:color w:val="001828" w:themeColor="accent2" w:themeShade="80"/>
        </w:rPr>
        <w:t xml:space="preserve">home </w:t>
      </w:r>
      <w:r>
        <w:t xml:space="preserve">or </w:t>
      </w:r>
      <w:r w:rsidRPr="00793D8F">
        <w:rPr>
          <w:color w:val="001828" w:themeColor="accent2" w:themeShade="80"/>
        </w:rPr>
        <w:t xml:space="preserve">relevant interest </w:t>
      </w:r>
      <w:r>
        <w:t>in land. It also includes a debt or liability that might give rise to a right of recourse against the property such as a mortgage.</w:t>
      </w:r>
      <w:r>
        <w:br w:type="page"/>
      </w:r>
    </w:p>
    <w:p w14:paraId="52EE2515" w14:textId="77777777" w:rsidR="0052616F" w:rsidRDefault="0052616F" w:rsidP="0052616F">
      <w:pPr>
        <w:pStyle w:val="Heading1"/>
      </w:pPr>
      <w:bookmarkStart w:id="7" w:name="When_can_I_apply?"/>
      <w:bookmarkStart w:id="8" w:name="_bookmark12"/>
      <w:bookmarkStart w:id="9" w:name="_Toc184117906"/>
      <w:bookmarkStart w:id="10" w:name="_Toc184119697"/>
      <w:bookmarkStart w:id="11" w:name="_Toc58323813"/>
      <w:bookmarkStart w:id="12" w:name="_Toc58323928"/>
      <w:bookmarkStart w:id="13" w:name="_Toc58323821"/>
      <w:bookmarkStart w:id="14" w:name="_Toc58323936"/>
      <w:bookmarkStart w:id="15" w:name="_Toc216941243"/>
      <w:bookmarkStart w:id="16" w:name="_Toc217025356"/>
      <w:bookmarkEnd w:id="7"/>
      <w:bookmarkEnd w:id="8"/>
      <w:bookmarkEnd w:id="9"/>
      <w:bookmarkEnd w:id="10"/>
      <w:bookmarkEnd w:id="11"/>
      <w:bookmarkEnd w:id="12"/>
      <w:bookmarkEnd w:id="13"/>
      <w:bookmarkEnd w:id="14"/>
      <w:r>
        <w:lastRenderedPageBreak/>
        <w:t>Eligibility criteria</w:t>
      </w:r>
      <w:bookmarkEnd w:id="15"/>
      <w:bookmarkEnd w:id="16"/>
    </w:p>
    <w:p w14:paraId="151176B1" w14:textId="77777777" w:rsidR="0052616F" w:rsidRDefault="0052616F" w:rsidP="0052616F">
      <w:pPr>
        <w:spacing w:before="120" w:after="0" w:line="260" w:lineRule="exact"/>
      </w:pPr>
      <w:r>
        <w:t>To apply for the FreshStart:</w:t>
      </w:r>
    </w:p>
    <w:p w14:paraId="5A031288" w14:textId="77777777" w:rsidR="0052616F" w:rsidRDefault="0052616F" w:rsidP="00755F3C">
      <w:pPr>
        <w:pStyle w:val="BodyText"/>
        <w:widowControl w:val="0"/>
        <w:numPr>
          <w:ilvl w:val="0"/>
          <w:numId w:val="72"/>
        </w:numPr>
        <w:autoSpaceDE w:val="0"/>
        <w:autoSpaceDN w:val="0"/>
        <w:spacing w:before="120" w:line="260" w:lineRule="exact"/>
        <w:ind w:left="357" w:right="425" w:hanging="357"/>
      </w:pPr>
      <w:r w:rsidRPr="00755F3C">
        <w:t>Applicants</w:t>
      </w:r>
      <w:r w:rsidRPr="00793D8F">
        <w:rPr>
          <w:color w:val="001828" w:themeColor="accent2" w:themeShade="80"/>
        </w:rPr>
        <w:t xml:space="preserve"> </w:t>
      </w:r>
      <w:r>
        <w:t>must:</w:t>
      </w:r>
    </w:p>
    <w:p w14:paraId="42EAC805" w14:textId="4E6C99D4" w:rsidR="0052616F" w:rsidRDefault="0052616F" w:rsidP="00755F3C">
      <w:pPr>
        <w:pStyle w:val="ListBullet"/>
      </w:pPr>
      <w:r>
        <w:t xml:space="preserve">lodge a completed application and all supporting documents by 31 December </w:t>
      </w:r>
      <w:r w:rsidR="00023B2E">
        <w:t xml:space="preserve">2027 </w:t>
      </w:r>
      <w:r>
        <w:t xml:space="preserve">either with their financial institution or the Territory Revenue Office. </w:t>
      </w:r>
    </w:p>
    <w:p w14:paraId="44082EC6" w14:textId="77777777" w:rsidR="0052616F" w:rsidRDefault="0052616F" w:rsidP="00755F3C">
      <w:pPr>
        <w:pStyle w:val="ListBullet"/>
      </w:pPr>
      <w:r>
        <w:t xml:space="preserve">be a natural person (not a company or trustee) and at least one of the </w:t>
      </w:r>
      <w:r w:rsidRPr="00755F3C">
        <w:t xml:space="preserve">applicants </w:t>
      </w:r>
      <w:r>
        <w:t xml:space="preserve">must be 18 years of age or older at the </w:t>
      </w:r>
      <w:r w:rsidRPr="00755F3C">
        <w:t>commencement date of the eligible transaction</w:t>
      </w:r>
    </w:p>
    <w:p w14:paraId="08F73C4C" w14:textId="77777777" w:rsidR="0052616F" w:rsidRDefault="0052616F" w:rsidP="00755F3C">
      <w:pPr>
        <w:pStyle w:val="ListBullet"/>
      </w:pPr>
      <w:r>
        <w:t xml:space="preserve">ensure at least one </w:t>
      </w:r>
      <w:r w:rsidRPr="00755F3C">
        <w:t xml:space="preserve">applicant </w:t>
      </w:r>
      <w:r>
        <w:t xml:space="preserve">is an Australian citizen or a </w:t>
      </w:r>
      <w:r w:rsidRPr="00755F3C">
        <w:t xml:space="preserve">permanent resident </w:t>
      </w:r>
      <w:r>
        <w:t>at the time of completing the application</w:t>
      </w:r>
    </w:p>
    <w:p w14:paraId="0FD0E556" w14:textId="77777777" w:rsidR="0052616F" w:rsidRPr="00EB1B1F" w:rsidRDefault="0052616F" w:rsidP="00755F3C">
      <w:pPr>
        <w:pStyle w:val="ListBullet"/>
      </w:pPr>
      <w:r>
        <w:t xml:space="preserve">have </w:t>
      </w:r>
      <w:proofErr w:type="gramStart"/>
      <w:r>
        <w:t>entered into</w:t>
      </w:r>
      <w:proofErr w:type="gramEnd"/>
      <w:r>
        <w:t xml:space="preserve"> an </w:t>
      </w:r>
      <w:r w:rsidRPr="00793D8F">
        <w:rPr>
          <w:color w:val="001828" w:themeColor="accent2" w:themeShade="80"/>
        </w:rPr>
        <w:t>eligible transaction</w:t>
      </w:r>
      <w:r>
        <w:rPr>
          <w:color w:val="001828" w:themeColor="accent2" w:themeShade="80"/>
        </w:rPr>
        <w:t>:</w:t>
      </w:r>
    </w:p>
    <w:p w14:paraId="5BFAD0C8" w14:textId="7D00A921" w:rsidR="0052616F" w:rsidRDefault="0052616F" w:rsidP="00755F3C">
      <w:pPr>
        <w:pStyle w:val="BodyText"/>
        <w:widowControl w:val="0"/>
        <w:numPr>
          <w:ilvl w:val="0"/>
          <w:numId w:val="72"/>
        </w:numPr>
        <w:autoSpaceDE w:val="0"/>
        <w:autoSpaceDN w:val="0"/>
        <w:spacing w:before="120" w:after="0" w:line="260" w:lineRule="exact"/>
        <w:ind w:right="428"/>
      </w:pPr>
      <w:r>
        <w:t>Applicants</w:t>
      </w:r>
      <w:r>
        <w:rPr>
          <w:spacing w:val="-14"/>
        </w:rPr>
        <w:t xml:space="preserve"> </w:t>
      </w:r>
      <w:r>
        <w:t>must</w:t>
      </w:r>
      <w:r>
        <w:rPr>
          <w:spacing w:val="-6"/>
        </w:rPr>
        <w:t xml:space="preserve"> </w:t>
      </w:r>
      <w:r>
        <w:t>have</w:t>
      </w:r>
      <w:r>
        <w:rPr>
          <w:spacing w:val="-8"/>
        </w:rPr>
        <w:t xml:space="preserve"> </w:t>
      </w:r>
      <w:r>
        <w:t>between</w:t>
      </w:r>
      <w:r>
        <w:rPr>
          <w:spacing w:val="-9"/>
        </w:rPr>
        <w:t xml:space="preserve"> </w:t>
      </w:r>
      <w:r>
        <w:t>1</w:t>
      </w:r>
      <w:r>
        <w:rPr>
          <w:spacing w:val="-5"/>
        </w:rPr>
        <w:t xml:space="preserve"> </w:t>
      </w:r>
      <w:r>
        <w:t>October</w:t>
      </w:r>
      <w:r>
        <w:rPr>
          <w:spacing w:val="-4"/>
        </w:rPr>
        <w:t xml:space="preserve"> </w:t>
      </w:r>
      <w:r>
        <w:t>2024</w:t>
      </w:r>
      <w:r>
        <w:rPr>
          <w:spacing w:val="-5"/>
        </w:rPr>
        <w:t xml:space="preserve"> </w:t>
      </w:r>
      <w:r>
        <w:t>and</w:t>
      </w:r>
      <w:r>
        <w:rPr>
          <w:spacing w:val="-9"/>
        </w:rPr>
        <w:t xml:space="preserve"> </w:t>
      </w:r>
      <w:r>
        <w:t>before</w:t>
      </w:r>
      <w:r>
        <w:rPr>
          <w:spacing w:val="-4"/>
        </w:rPr>
        <w:t xml:space="preserve"> </w:t>
      </w:r>
      <w:r>
        <w:t>30</w:t>
      </w:r>
      <w:r>
        <w:rPr>
          <w:spacing w:val="-4"/>
        </w:rPr>
        <w:t xml:space="preserve"> </w:t>
      </w:r>
      <w:r>
        <w:t>September</w:t>
      </w:r>
      <w:r>
        <w:rPr>
          <w:spacing w:val="-1"/>
        </w:rPr>
        <w:t xml:space="preserve"> </w:t>
      </w:r>
      <w:r w:rsidR="00023B2E">
        <w:rPr>
          <w:spacing w:val="-2"/>
        </w:rPr>
        <w:t>2027</w:t>
      </w:r>
      <w:r>
        <w:rPr>
          <w:spacing w:val="-2"/>
        </w:rPr>
        <w:t>.</w:t>
      </w:r>
    </w:p>
    <w:p w14:paraId="40287FDE" w14:textId="77777777" w:rsidR="0052616F" w:rsidRDefault="0052616F" w:rsidP="00755F3C">
      <w:pPr>
        <w:pStyle w:val="ListBullet3"/>
      </w:pPr>
      <w:r>
        <w:t>executed</w:t>
      </w:r>
      <w:r>
        <w:rPr>
          <w:spacing w:val="-8"/>
        </w:rPr>
        <w:t xml:space="preserve"> </w:t>
      </w:r>
      <w:r>
        <w:t>a</w:t>
      </w:r>
      <w:r>
        <w:rPr>
          <w:spacing w:val="-9"/>
        </w:rPr>
        <w:t xml:space="preserve"> </w:t>
      </w:r>
      <w:r>
        <w:t>contract</w:t>
      </w:r>
      <w:r>
        <w:rPr>
          <w:spacing w:val="-6"/>
        </w:rPr>
        <w:t xml:space="preserve"> </w:t>
      </w:r>
      <w:r>
        <w:t>to</w:t>
      </w:r>
      <w:r>
        <w:rPr>
          <w:spacing w:val="-11"/>
        </w:rPr>
        <w:t xml:space="preserve"> </w:t>
      </w:r>
      <w:r>
        <w:t>build</w:t>
      </w:r>
      <w:r>
        <w:rPr>
          <w:spacing w:val="-6"/>
        </w:rPr>
        <w:t xml:space="preserve"> </w:t>
      </w:r>
      <w:r>
        <w:t>a</w:t>
      </w:r>
      <w:r>
        <w:rPr>
          <w:spacing w:val="-4"/>
        </w:rPr>
        <w:t xml:space="preserve"> </w:t>
      </w:r>
      <w:r>
        <w:t>home</w:t>
      </w:r>
      <w:r>
        <w:rPr>
          <w:spacing w:val="-7"/>
        </w:rPr>
        <w:t xml:space="preserve"> </w:t>
      </w:r>
      <w:r>
        <w:t>(including</w:t>
      </w:r>
      <w:r>
        <w:rPr>
          <w:spacing w:val="-9"/>
        </w:rPr>
        <w:t xml:space="preserve"> </w:t>
      </w:r>
      <w:r>
        <w:t>a</w:t>
      </w:r>
      <w:r>
        <w:rPr>
          <w:spacing w:val="-4"/>
        </w:rPr>
        <w:t xml:space="preserve"> </w:t>
      </w:r>
      <w:r>
        <w:t>house</w:t>
      </w:r>
      <w:r>
        <w:rPr>
          <w:spacing w:val="-5"/>
        </w:rPr>
        <w:t xml:space="preserve"> </w:t>
      </w:r>
      <w:r>
        <w:t>and</w:t>
      </w:r>
      <w:r>
        <w:rPr>
          <w:spacing w:val="-6"/>
        </w:rPr>
        <w:t xml:space="preserve"> </w:t>
      </w:r>
      <w:r>
        <w:t>land</w:t>
      </w:r>
      <w:r>
        <w:rPr>
          <w:spacing w:val="-5"/>
        </w:rPr>
        <w:t xml:space="preserve"> </w:t>
      </w:r>
      <w:r>
        <w:rPr>
          <w:spacing w:val="-2"/>
        </w:rPr>
        <w:t>package)</w:t>
      </w:r>
    </w:p>
    <w:p w14:paraId="6CBE411C" w14:textId="77777777" w:rsidR="0052616F" w:rsidRDefault="0052616F" w:rsidP="00755F3C">
      <w:pPr>
        <w:pStyle w:val="ListBullet3"/>
      </w:pPr>
      <w:r>
        <w:t>executed</w:t>
      </w:r>
      <w:r w:rsidRPr="00755F3C">
        <w:t xml:space="preserve"> </w:t>
      </w:r>
      <w:r>
        <w:t>a</w:t>
      </w:r>
      <w:r w:rsidRPr="00755F3C">
        <w:t xml:space="preserve"> </w:t>
      </w:r>
      <w:r>
        <w:t>contract</w:t>
      </w:r>
      <w:r w:rsidRPr="00755F3C">
        <w:t xml:space="preserve"> </w:t>
      </w:r>
      <w:r>
        <w:t>to</w:t>
      </w:r>
      <w:r w:rsidRPr="00755F3C">
        <w:t xml:space="preserve"> </w:t>
      </w:r>
      <w:r>
        <w:t>purchase</w:t>
      </w:r>
      <w:r w:rsidRPr="00755F3C">
        <w:t xml:space="preserve"> </w:t>
      </w:r>
      <w:r>
        <w:t>a</w:t>
      </w:r>
      <w:r w:rsidRPr="00755F3C">
        <w:t xml:space="preserve"> </w:t>
      </w:r>
      <w:r>
        <w:t>new</w:t>
      </w:r>
      <w:r w:rsidRPr="00755F3C">
        <w:t xml:space="preserve"> </w:t>
      </w:r>
      <w:r>
        <w:t>unit</w:t>
      </w:r>
      <w:r w:rsidRPr="00755F3C">
        <w:t xml:space="preserve"> </w:t>
      </w:r>
      <w:r>
        <w:t>(including</w:t>
      </w:r>
      <w:r w:rsidRPr="00755F3C">
        <w:t xml:space="preserve"> </w:t>
      </w:r>
      <w:r>
        <w:t>off</w:t>
      </w:r>
      <w:r w:rsidRPr="00755F3C">
        <w:t xml:space="preserve"> </w:t>
      </w:r>
      <w:r>
        <w:t>the</w:t>
      </w:r>
      <w:r w:rsidRPr="00755F3C">
        <w:t xml:space="preserve"> </w:t>
      </w:r>
      <w:r>
        <w:t>plan)</w:t>
      </w:r>
      <w:r w:rsidRPr="00755F3C">
        <w:t xml:space="preserve"> </w:t>
      </w:r>
      <w:r>
        <w:t>or</w:t>
      </w:r>
      <w:r w:rsidRPr="00755F3C">
        <w:t xml:space="preserve"> </w:t>
      </w:r>
      <w:r>
        <w:t>a</w:t>
      </w:r>
      <w:r w:rsidRPr="00755F3C">
        <w:t xml:space="preserve"> </w:t>
      </w:r>
      <w:r>
        <w:t>new</w:t>
      </w:r>
      <w:r w:rsidRPr="00755F3C">
        <w:t xml:space="preserve"> home</w:t>
      </w:r>
    </w:p>
    <w:p w14:paraId="59D4CABA" w14:textId="77777777" w:rsidR="0052616F" w:rsidRDefault="0052616F" w:rsidP="00755F3C">
      <w:pPr>
        <w:pStyle w:val="ListBullet3"/>
      </w:pPr>
      <w:r>
        <w:t>or,</w:t>
      </w:r>
      <w:r>
        <w:rPr>
          <w:spacing w:val="-11"/>
        </w:rPr>
        <w:t xml:space="preserve"> </w:t>
      </w:r>
      <w:r>
        <w:t>as</w:t>
      </w:r>
      <w:r>
        <w:rPr>
          <w:spacing w:val="-12"/>
        </w:rPr>
        <w:t xml:space="preserve"> </w:t>
      </w:r>
      <w:r>
        <w:t>an</w:t>
      </w:r>
      <w:r>
        <w:rPr>
          <w:spacing w:val="-9"/>
        </w:rPr>
        <w:t xml:space="preserve"> </w:t>
      </w:r>
      <w:r>
        <w:t>owner-builder,</w:t>
      </w:r>
      <w:r>
        <w:rPr>
          <w:spacing w:val="-11"/>
        </w:rPr>
        <w:t xml:space="preserve"> </w:t>
      </w:r>
      <w:r>
        <w:t>commenced</w:t>
      </w:r>
      <w:r>
        <w:rPr>
          <w:spacing w:val="-9"/>
        </w:rPr>
        <w:t xml:space="preserve"> </w:t>
      </w:r>
      <w:r>
        <w:t>construction</w:t>
      </w:r>
      <w:r>
        <w:rPr>
          <w:spacing w:val="-14"/>
        </w:rPr>
        <w:t xml:space="preserve"> </w:t>
      </w:r>
      <w:r>
        <w:t>(laying</w:t>
      </w:r>
      <w:r>
        <w:rPr>
          <w:spacing w:val="-7"/>
        </w:rPr>
        <w:t xml:space="preserve"> </w:t>
      </w:r>
      <w:r>
        <w:t>foundations)</w:t>
      </w:r>
      <w:r>
        <w:rPr>
          <w:spacing w:val="-8"/>
        </w:rPr>
        <w:t xml:space="preserve"> </w:t>
      </w:r>
      <w:r>
        <w:t>of</w:t>
      </w:r>
      <w:r>
        <w:rPr>
          <w:spacing w:val="-11"/>
        </w:rPr>
        <w:t xml:space="preserve"> </w:t>
      </w:r>
      <w:r>
        <w:t>a</w:t>
      </w:r>
      <w:r>
        <w:rPr>
          <w:spacing w:val="-10"/>
        </w:rPr>
        <w:t xml:space="preserve"> </w:t>
      </w:r>
      <w:r>
        <w:rPr>
          <w:spacing w:val="-2"/>
        </w:rPr>
        <w:t>home.</w:t>
      </w:r>
    </w:p>
    <w:p w14:paraId="53722FA4" w14:textId="23A3889F" w:rsidR="0052616F" w:rsidRDefault="0052616F" w:rsidP="00755F3C">
      <w:pPr>
        <w:pStyle w:val="BodyText"/>
        <w:widowControl w:val="0"/>
        <w:numPr>
          <w:ilvl w:val="0"/>
          <w:numId w:val="72"/>
        </w:numPr>
        <w:autoSpaceDE w:val="0"/>
        <w:autoSpaceDN w:val="0"/>
        <w:spacing w:before="120" w:after="0" w:line="260" w:lineRule="exact"/>
        <w:ind w:right="428"/>
      </w:pPr>
      <w:r>
        <w:t>All persons who</w:t>
      </w:r>
      <w:r>
        <w:rPr>
          <w:spacing w:val="-3"/>
        </w:rPr>
        <w:t xml:space="preserve"> </w:t>
      </w:r>
      <w:r>
        <w:t>are or will be</w:t>
      </w:r>
      <w:r>
        <w:rPr>
          <w:spacing w:val="-2"/>
        </w:rPr>
        <w:t xml:space="preserve"> </w:t>
      </w:r>
      <w:r>
        <w:t>an</w:t>
      </w:r>
      <w:r>
        <w:rPr>
          <w:spacing w:val="-1"/>
        </w:rPr>
        <w:t xml:space="preserve"> </w:t>
      </w:r>
      <w:r>
        <w:t>owner of</w:t>
      </w:r>
      <w:r>
        <w:rPr>
          <w:spacing w:val="-1"/>
        </w:rPr>
        <w:t xml:space="preserve"> </w:t>
      </w:r>
      <w:r>
        <w:t>the home on</w:t>
      </w:r>
      <w:r>
        <w:rPr>
          <w:spacing w:val="-1"/>
        </w:rPr>
        <w:t xml:space="preserve"> </w:t>
      </w:r>
      <w:r>
        <w:t>completion</w:t>
      </w:r>
      <w:r>
        <w:rPr>
          <w:spacing w:val="-1"/>
        </w:rPr>
        <w:t xml:space="preserve"> </w:t>
      </w:r>
      <w:r>
        <w:t>of</w:t>
      </w:r>
      <w:r>
        <w:rPr>
          <w:spacing w:val="-1"/>
        </w:rPr>
        <w:t xml:space="preserve"> </w:t>
      </w:r>
      <w:r>
        <w:t>the</w:t>
      </w:r>
      <w:r>
        <w:rPr>
          <w:spacing w:val="-2"/>
        </w:rPr>
        <w:t xml:space="preserve"> </w:t>
      </w:r>
      <w:r>
        <w:t>purchase or</w:t>
      </w:r>
      <w:r>
        <w:rPr>
          <w:spacing w:val="-1"/>
        </w:rPr>
        <w:t xml:space="preserve"> </w:t>
      </w:r>
      <w:r>
        <w:t>construction</w:t>
      </w:r>
      <w:r>
        <w:rPr>
          <w:spacing w:val="-3"/>
        </w:rPr>
        <w:t xml:space="preserve"> </w:t>
      </w:r>
      <w:r>
        <w:t xml:space="preserve">of the home, must be applicants to the </w:t>
      </w:r>
      <w:proofErr w:type="spellStart"/>
      <w:r>
        <w:t>FreshStart</w:t>
      </w:r>
      <w:proofErr w:type="spellEnd"/>
      <w:r>
        <w:t xml:space="preserve"> application.</w:t>
      </w:r>
      <w:r w:rsidR="00737481">
        <w:t xml:space="preserve"> </w:t>
      </w:r>
    </w:p>
    <w:p w14:paraId="5E9A79E6" w14:textId="2B604BB1" w:rsidR="0052616F" w:rsidRDefault="0052616F" w:rsidP="00755F3C">
      <w:pPr>
        <w:pStyle w:val="ListParagraph"/>
        <w:widowControl w:val="0"/>
        <w:numPr>
          <w:ilvl w:val="0"/>
          <w:numId w:val="72"/>
        </w:numPr>
        <w:tabs>
          <w:tab w:val="left" w:pos="591"/>
          <w:tab w:val="left" w:pos="596"/>
        </w:tabs>
        <w:autoSpaceDE w:val="0"/>
        <w:autoSpaceDN w:val="0"/>
        <w:spacing w:before="120" w:after="0" w:line="260" w:lineRule="exact"/>
        <w:ind w:right="1020"/>
      </w:pPr>
      <w:r>
        <w:t>Applicants</w:t>
      </w:r>
      <w:r>
        <w:rPr>
          <w:spacing w:val="-2"/>
        </w:rPr>
        <w:t xml:space="preserve"> </w:t>
      </w:r>
      <w:r>
        <w:t>are not</w:t>
      </w:r>
      <w:r>
        <w:rPr>
          <w:spacing w:val="-3"/>
        </w:rPr>
        <w:t xml:space="preserve"> </w:t>
      </w:r>
      <w:r>
        <w:t>eligible to</w:t>
      </w:r>
      <w:r>
        <w:rPr>
          <w:spacing w:val="-3"/>
        </w:rPr>
        <w:t xml:space="preserve"> </w:t>
      </w:r>
      <w:r>
        <w:t>claim</w:t>
      </w:r>
      <w:r>
        <w:rPr>
          <w:spacing w:val="-2"/>
        </w:rPr>
        <w:t xml:space="preserve"> </w:t>
      </w:r>
      <w:r>
        <w:t>FreshStart</w:t>
      </w:r>
      <w:r>
        <w:rPr>
          <w:spacing w:val="-3"/>
        </w:rPr>
        <w:t xml:space="preserve"> </w:t>
      </w:r>
      <w:r>
        <w:t>for</w:t>
      </w:r>
      <w:r>
        <w:rPr>
          <w:spacing w:val="-1"/>
        </w:rPr>
        <w:t xml:space="preserve"> </w:t>
      </w:r>
      <w:r>
        <w:t>a new</w:t>
      </w:r>
      <w:r>
        <w:rPr>
          <w:spacing w:val="-1"/>
        </w:rPr>
        <w:t xml:space="preserve"> </w:t>
      </w:r>
      <w:r>
        <w:t>home</w:t>
      </w:r>
      <w:r>
        <w:rPr>
          <w:spacing w:val="-2"/>
        </w:rPr>
        <w:t xml:space="preserve"> </w:t>
      </w:r>
      <w:r>
        <w:t>where</w:t>
      </w:r>
      <w:r>
        <w:rPr>
          <w:spacing w:val="-2"/>
        </w:rPr>
        <w:t xml:space="preserve"> </w:t>
      </w:r>
      <w:r>
        <w:t>there is</w:t>
      </w:r>
      <w:r>
        <w:rPr>
          <w:spacing w:val="-2"/>
        </w:rPr>
        <w:t xml:space="preserve"> </w:t>
      </w:r>
      <w:r>
        <w:t>already,</w:t>
      </w:r>
      <w:r>
        <w:rPr>
          <w:spacing w:val="-2"/>
        </w:rPr>
        <w:t xml:space="preserve"> </w:t>
      </w:r>
      <w:r>
        <w:t>or</w:t>
      </w:r>
      <w:r>
        <w:rPr>
          <w:spacing w:val="-1"/>
        </w:rPr>
        <w:t xml:space="preserve"> </w:t>
      </w:r>
      <w:r>
        <w:t>will</w:t>
      </w:r>
      <w:r>
        <w:rPr>
          <w:spacing w:val="-4"/>
        </w:rPr>
        <w:t xml:space="preserve"> </w:t>
      </w:r>
      <w:r>
        <w:t>be, another home on the land title on which the home is being built.</w:t>
      </w:r>
      <w:r w:rsidR="00737481">
        <w:t xml:space="preserve"> This includes</w:t>
      </w:r>
      <w:r w:rsidR="00DD58C2">
        <w:t xml:space="preserve"> </w:t>
      </w:r>
      <w:r w:rsidR="008675B9">
        <w:t>dwellings that are</w:t>
      </w:r>
      <w:r w:rsidR="00737481">
        <w:t xml:space="preserve"> classified as </w:t>
      </w:r>
      <w:r w:rsidR="004B1103">
        <w:t xml:space="preserve">‘dwelling – </w:t>
      </w:r>
      <w:r w:rsidR="00737481">
        <w:t>independen</w:t>
      </w:r>
      <w:r w:rsidR="004B1103">
        <w:t>t’</w:t>
      </w:r>
      <w:r w:rsidR="00DD58C2">
        <w:t xml:space="preserve"> such as independent units or granny flats.</w:t>
      </w:r>
    </w:p>
    <w:p w14:paraId="674345CB" w14:textId="77777777" w:rsidR="0052616F" w:rsidRDefault="0052616F" w:rsidP="0052616F">
      <w:pPr>
        <w:spacing w:before="120" w:after="0" w:line="260" w:lineRule="exact"/>
        <w:ind w:left="357"/>
      </w:pPr>
      <w:r w:rsidRPr="00C34739">
        <w:rPr>
          <w:b/>
        </w:rPr>
        <w:t>Note:</w:t>
      </w:r>
      <w:r>
        <w:t xml:space="preserve"> This does not include the owner of a farming property where the </w:t>
      </w:r>
      <w:r w:rsidRPr="00793D8F">
        <w:rPr>
          <w:color w:val="001828" w:themeColor="accent2" w:themeShade="80"/>
        </w:rPr>
        <w:t xml:space="preserve">applicant </w:t>
      </w:r>
      <w:r>
        <w:t xml:space="preserve">has permission to build a </w:t>
      </w:r>
      <w:r w:rsidRPr="00793D8F">
        <w:rPr>
          <w:color w:val="001828" w:themeColor="accent2" w:themeShade="80"/>
        </w:rPr>
        <w:t xml:space="preserve">home </w:t>
      </w:r>
      <w:r>
        <w:t xml:space="preserve">on that property, an owner of a property where permission has been given to a relative to build a </w:t>
      </w:r>
      <w:r w:rsidRPr="00793D8F">
        <w:rPr>
          <w:color w:val="001828" w:themeColor="accent2" w:themeShade="80"/>
        </w:rPr>
        <w:t xml:space="preserve">home </w:t>
      </w:r>
      <w:r>
        <w:t>on that property or to a guardian that holds the land for a person with a legal disability.</w:t>
      </w:r>
    </w:p>
    <w:p w14:paraId="1AD96367" w14:textId="77777777" w:rsidR="0052616F" w:rsidRDefault="0052616F" w:rsidP="00755F3C">
      <w:pPr>
        <w:pStyle w:val="ListParagraph"/>
        <w:widowControl w:val="0"/>
        <w:numPr>
          <w:ilvl w:val="0"/>
          <w:numId w:val="72"/>
        </w:numPr>
        <w:tabs>
          <w:tab w:val="left" w:pos="591"/>
          <w:tab w:val="left" w:pos="596"/>
        </w:tabs>
        <w:autoSpaceDE w:val="0"/>
        <w:autoSpaceDN w:val="0"/>
        <w:spacing w:before="120" w:after="0" w:line="260" w:lineRule="exact"/>
        <w:ind w:right="1020"/>
      </w:pPr>
      <w:r>
        <w:t>Where</w:t>
      </w:r>
      <w:r w:rsidRPr="00034EAC">
        <w:rPr>
          <w:spacing w:val="-3"/>
        </w:rPr>
        <w:t xml:space="preserve"> </w:t>
      </w:r>
      <w:r>
        <w:t>the</w:t>
      </w:r>
      <w:r w:rsidRPr="00034EAC">
        <w:rPr>
          <w:spacing w:val="-3"/>
        </w:rPr>
        <w:t xml:space="preserve"> </w:t>
      </w:r>
      <w:r>
        <w:t>home</w:t>
      </w:r>
      <w:r w:rsidRPr="00034EAC">
        <w:rPr>
          <w:spacing w:val="-5"/>
        </w:rPr>
        <w:t xml:space="preserve"> </w:t>
      </w:r>
      <w:r>
        <w:t>being</w:t>
      </w:r>
      <w:r w:rsidRPr="00034EAC">
        <w:rPr>
          <w:spacing w:val="-6"/>
        </w:rPr>
        <w:t xml:space="preserve"> </w:t>
      </w:r>
      <w:r>
        <w:t>built</w:t>
      </w:r>
      <w:r w:rsidRPr="00034EAC">
        <w:rPr>
          <w:spacing w:val="-1"/>
        </w:rPr>
        <w:t xml:space="preserve"> </w:t>
      </w:r>
      <w:r>
        <w:t>is</w:t>
      </w:r>
      <w:r w:rsidRPr="00034EAC">
        <w:rPr>
          <w:spacing w:val="-3"/>
        </w:rPr>
        <w:t xml:space="preserve"> </w:t>
      </w:r>
      <w:r>
        <w:t>part</w:t>
      </w:r>
      <w:r w:rsidRPr="00034EAC">
        <w:rPr>
          <w:spacing w:val="-1"/>
        </w:rPr>
        <w:t xml:space="preserve"> </w:t>
      </w:r>
      <w:r>
        <w:t>of</w:t>
      </w:r>
      <w:r w:rsidRPr="00034EAC">
        <w:rPr>
          <w:spacing w:val="-4"/>
        </w:rPr>
        <w:t xml:space="preserve"> </w:t>
      </w:r>
      <w:r>
        <w:t>a</w:t>
      </w:r>
      <w:r w:rsidRPr="00034EAC">
        <w:rPr>
          <w:spacing w:val="-3"/>
        </w:rPr>
        <w:t xml:space="preserve"> </w:t>
      </w:r>
      <w:r>
        <w:t>duplex,</w:t>
      </w:r>
      <w:r w:rsidRPr="00034EAC">
        <w:rPr>
          <w:spacing w:val="-3"/>
        </w:rPr>
        <w:t xml:space="preserve"> </w:t>
      </w:r>
      <w:r>
        <w:t>where the</w:t>
      </w:r>
      <w:r w:rsidRPr="00034EAC">
        <w:rPr>
          <w:spacing w:val="-3"/>
        </w:rPr>
        <w:t xml:space="preserve"> </w:t>
      </w:r>
      <w:r>
        <w:t>homes</w:t>
      </w:r>
      <w:r w:rsidRPr="00034EAC">
        <w:rPr>
          <w:spacing w:val="-6"/>
        </w:rPr>
        <w:t xml:space="preserve"> </w:t>
      </w:r>
      <w:r>
        <w:t>have</w:t>
      </w:r>
      <w:r w:rsidRPr="00034EAC">
        <w:rPr>
          <w:spacing w:val="-9"/>
        </w:rPr>
        <w:t xml:space="preserve"> </w:t>
      </w:r>
      <w:r>
        <w:t>been</w:t>
      </w:r>
      <w:r w:rsidRPr="00034EAC">
        <w:rPr>
          <w:spacing w:val="-5"/>
        </w:rPr>
        <w:t xml:space="preserve"> </w:t>
      </w:r>
      <w:r>
        <w:t>issued</w:t>
      </w:r>
      <w:r w:rsidRPr="00034EAC">
        <w:rPr>
          <w:spacing w:val="-7"/>
        </w:rPr>
        <w:t xml:space="preserve"> </w:t>
      </w:r>
      <w:r>
        <w:t>with</w:t>
      </w:r>
      <w:r w:rsidRPr="00034EAC">
        <w:rPr>
          <w:spacing w:val="-7"/>
        </w:rPr>
        <w:t xml:space="preserve"> </w:t>
      </w:r>
      <w:r>
        <w:t>separate titles, the FreshStart will be available to both homes in the duplex.</w:t>
      </w:r>
    </w:p>
    <w:p w14:paraId="20C7140D" w14:textId="77777777" w:rsidR="0052616F" w:rsidRDefault="0052616F" w:rsidP="00755F3C">
      <w:pPr>
        <w:pStyle w:val="ListParagraph"/>
        <w:widowControl w:val="0"/>
        <w:numPr>
          <w:ilvl w:val="0"/>
          <w:numId w:val="72"/>
        </w:numPr>
        <w:tabs>
          <w:tab w:val="left" w:pos="592"/>
          <w:tab w:val="left" w:pos="597"/>
        </w:tabs>
        <w:autoSpaceDE w:val="0"/>
        <w:autoSpaceDN w:val="0"/>
        <w:spacing w:before="120" w:after="0" w:line="260" w:lineRule="exact"/>
        <w:ind w:right="336"/>
        <w:jc w:val="both"/>
      </w:pPr>
      <w:r>
        <w:rPr>
          <w:spacing w:val="-2"/>
        </w:rPr>
        <w:t>Each</w:t>
      </w:r>
      <w:r>
        <w:rPr>
          <w:spacing w:val="-13"/>
        </w:rPr>
        <w:t xml:space="preserve"> </w:t>
      </w:r>
      <w:r>
        <w:rPr>
          <w:spacing w:val="-2"/>
        </w:rPr>
        <w:t>applicant</w:t>
      </w:r>
      <w:r>
        <w:rPr>
          <w:spacing w:val="-12"/>
        </w:rPr>
        <w:t xml:space="preserve"> </w:t>
      </w:r>
      <w:r>
        <w:rPr>
          <w:spacing w:val="-2"/>
        </w:rPr>
        <w:t>cannot</w:t>
      </w:r>
      <w:r>
        <w:rPr>
          <w:spacing w:val="-12"/>
        </w:rPr>
        <w:t xml:space="preserve"> </w:t>
      </w:r>
      <w:r>
        <w:rPr>
          <w:spacing w:val="-2"/>
        </w:rPr>
        <w:t>have</w:t>
      </w:r>
      <w:r>
        <w:rPr>
          <w:spacing w:val="-11"/>
        </w:rPr>
        <w:t xml:space="preserve"> </w:t>
      </w:r>
      <w:r>
        <w:rPr>
          <w:spacing w:val="-2"/>
        </w:rPr>
        <w:t>received,</w:t>
      </w:r>
      <w:r>
        <w:rPr>
          <w:spacing w:val="-11"/>
        </w:rPr>
        <w:t xml:space="preserve"> </w:t>
      </w:r>
      <w:r>
        <w:rPr>
          <w:spacing w:val="-2"/>
        </w:rPr>
        <w:t>or</w:t>
      </w:r>
      <w:r>
        <w:rPr>
          <w:spacing w:val="-13"/>
        </w:rPr>
        <w:t xml:space="preserve"> </w:t>
      </w:r>
      <w:r>
        <w:rPr>
          <w:spacing w:val="-2"/>
        </w:rPr>
        <w:t>will</w:t>
      </w:r>
      <w:r>
        <w:rPr>
          <w:spacing w:val="-11"/>
        </w:rPr>
        <w:t xml:space="preserve"> </w:t>
      </w:r>
      <w:r>
        <w:rPr>
          <w:spacing w:val="-2"/>
        </w:rPr>
        <w:t>not</w:t>
      </w:r>
      <w:r>
        <w:rPr>
          <w:spacing w:val="-12"/>
        </w:rPr>
        <w:t xml:space="preserve"> </w:t>
      </w:r>
      <w:r>
        <w:rPr>
          <w:spacing w:val="-2"/>
        </w:rPr>
        <w:t>receive,</w:t>
      </w:r>
      <w:r>
        <w:rPr>
          <w:spacing w:val="-11"/>
        </w:rPr>
        <w:t xml:space="preserve"> </w:t>
      </w:r>
      <w:r>
        <w:rPr>
          <w:spacing w:val="-2"/>
        </w:rPr>
        <w:t>a</w:t>
      </w:r>
      <w:r>
        <w:rPr>
          <w:spacing w:val="-12"/>
        </w:rPr>
        <w:t xml:space="preserve"> </w:t>
      </w:r>
      <w:r>
        <w:rPr>
          <w:spacing w:val="-2"/>
        </w:rPr>
        <w:t>grant</w:t>
      </w:r>
      <w:r>
        <w:rPr>
          <w:spacing w:val="-12"/>
        </w:rPr>
        <w:t xml:space="preserve"> </w:t>
      </w:r>
      <w:r>
        <w:rPr>
          <w:spacing w:val="-2"/>
        </w:rPr>
        <w:t xml:space="preserve">under </w:t>
      </w:r>
      <w:r w:rsidRPr="00491857">
        <w:rPr>
          <w:spacing w:val="-2"/>
        </w:rPr>
        <w:t>the</w:t>
      </w:r>
      <w:r w:rsidRPr="00491857">
        <w:rPr>
          <w:spacing w:val="-5"/>
        </w:rPr>
        <w:t xml:space="preserve"> </w:t>
      </w:r>
      <w:hyperlink r:id="rId22">
        <w:r w:rsidRPr="00491857">
          <w:rPr>
            <w:i/>
            <w:spacing w:val="-2"/>
            <w:u w:val="single" w:color="0000FF"/>
          </w:rPr>
          <w:t>First</w:t>
        </w:r>
        <w:r w:rsidRPr="00491857">
          <w:rPr>
            <w:i/>
            <w:spacing w:val="-8"/>
            <w:u w:val="single" w:color="0000FF"/>
          </w:rPr>
          <w:t xml:space="preserve"> </w:t>
        </w:r>
        <w:r w:rsidRPr="00491857">
          <w:rPr>
            <w:i/>
            <w:spacing w:val="-2"/>
            <w:u w:val="single" w:color="0000FF"/>
          </w:rPr>
          <w:t>Home</w:t>
        </w:r>
        <w:r w:rsidRPr="00491857">
          <w:rPr>
            <w:i/>
            <w:spacing w:val="-7"/>
            <w:u w:val="single" w:color="0000FF"/>
          </w:rPr>
          <w:t xml:space="preserve"> </w:t>
        </w:r>
        <w:r w:rsidRPr="00491857">
          <w:rPr>
            <w:i/>
            <w:spacing w:val="-2"/>
            <w:u w:val="single" w:color="0000FF"/>
          </w:rPr>
          <w:t>Owner</w:t>
        </w:r>
        <w:r w:rsidRPr="00491857">
          <w:rPr>
            <w:i/>
            <w:spacing w:val="-7"/>
            <w:u w:val="single" w:color="0000FF"/>
          </w:rPr>
          <w:t xml:space="preserve"> </w:t>
        </w:r>
        <w:r w:rsidRPr="00491857">
          <w:rPr>
            <w:i/>
            <w:spacing w:val="-2"/>
            <w:u w:val="single" w:color="0000FF"/>
          </w:rPr>
          <w:t>Grant</w:t>
        </w:r>
        <w:r w:rsidRPr="00491857">
          <w:rPr>
            <w:i/>
            <w:spacing w:val="-6"/>
            <w:u w:val="single" w:color="0000FF"/>
          </w:rPr>
          <w:t xml:space="preserve"> </w:t>
        </w:r>
        <w:r w:rsidRPr="00491857">
          <w:rPr>
            <w:i/>
            <w:spacing w:val="-2"/>
            <w:u w:val="single" w:color="0000FF"/>
          </w:rPr>
          <w:t>Act</w:t>
        </w:r>
        <w:r w:rsidRPr="00491857">
          <w:rPr>
            <w:i/>
            <w:spacing w:val="-6"/>
            <w:u w:val="single" w:color="0000FF"/>
          </w:rPr>
          <w:t xml:space="preserve"> </w:t>
        </w:r>
        <w:r w:rsidRPr="00491857">
          <w:rPr>
            <w:i/>
            <w:spacing w:val="-2"/>
            <w:u w:val="single" w:color="0000FF"/>
          </w:rPr>
          <w:t>2000</w:t>
        </w:r>
      </w:hyperlink>
      <w:r w:rsidRPr="00491857">
        <w:rPr>
          <w:i/>
          <w:spacing w:val="-2"/>
        </w:rPr>
        <w:t xml:space="preserve"> </w:t>
      </w:r>
      <w:r w:rsidRPr="00491857">
        <w:rPr>
          <w:spacing w:val="-2"/>
        </w:rPr>
        <w:t>(the</w:t>
      </w:r>
      <w:r w:rsidRPr="00491857">
        <w:rPr>
          <w:spacing w:val="-8"/>
        </w:rPr>
        <w:t xml:space="preserve"> </w:t>
      </w:r>
      <w:r w:rsidRPr="00491857">
        <w:rPr>
          <w:spacing w:val="-2"/>
        </w:rPr>
        <w:t>HomeGrown</w:t>
      </w:r>
      <w:r w:rsidRPr="00491857">
        <w:rPr>
          <w:spacing w:val="-7"/>
        </w:rPr>
        <w:t xml:space="preserve"> </w:t>
      </w:r>
      <w:r w:rsidRPr="00491857">
        <w:rPr>
          <w:spacing w:val="-2"/>
        </w:rPr>
        <w:t>Territory</w:t>
      </w:r>
      <w:r w:rsidRPr="00491857">
        <w:rPr>
          <w:spacing w:val="-10"/>
        </w:rPr>
        <w:t xml:space="preserve"> </w:t>
      </w:r>
      <w:r w:rsidRPr="00491857">
        <w:rPr>
          <w:spacing w:val="-2"/>
        </w:rPr>
        <w:t>Grant)</w:t>
      </w:r>
      <w:r w:rsidRPr="00491857">
        <w:rPr>
          <w:spacing w:val="-8"/>
        </w:rPr>
        <w:t xml:space="preserve"> </w:t>
      </w:r>
      <w:r w:rsidRPr="00491857">
        <w:rPr>
          <w:spacing w:val="-2"/>
        </w:rPr>
        <w:t>in</w:t>
      </w:r>
      <w:r w:rsidRPr="00491857">
        <w:rPr>
          <w:spacing w:val="-10"/>
        </w:rPr>
        <w:t xml:space="preserve"> </w:t>
      </w:r>
      <w:r w:rsidRPr="00491857">
        <w:rPr>
          <w:spacing w:val="-2"/>
        </w:rPr>
        <w:t>relation</w:t>
      </w:r>
      <w:r w:rsidRPr="00491857">
        <w:rPr>
          <w:spacing w:val="-7"/>
        </w:rPr>
        <w:t xml:space="preserve"> </w:t>
      </w:r>
      <w:r w:rsidRPr="00491857">
        <w:rPr>
          <w:spacing w:val="-2"/>
        </w:rPr>
        <w:t>to</w:t>
      </w:r>
      <w:r w:rsidRPr="00491857">
        <w:rPr>
          <w:spacing w:val="-7"/>
        </w:rPr>
        <w:t xml:space="preserve"> </w:t>
      </w:r>
      <w:r w:rsidRPr="00491857">
        <w:rPr>
          <w:spacing w:val="-2"/>
        </w:rPr>
        <w:t>the</w:t>
      </w:r>
      <w:r w:rsidRPr="00491857">
        <w:rPr>
          <w:spacing w:val="-8"/>
        </w:rPr>
        <w:t xml:space="preserve"> </w:t>
      </w:r>
      <w:r w:rsidRPr="00491857">
        <w:rPr>
          <w:spacing w:val="-2"/>
        </w:rPr>
        <w:t>home</w:t>
      </w:r>
      <w:r w:rsidRPr="00491857">
        <w:rPr>
          <w:spacing w:val="-8"/>
        </w:rPr>
        <w:t xml:space="preserve"> </w:t>
      </w:r>
      <w:r w:rsidRPr="00491857">
        <w:rPr>
          <w:spacing w:val="-2"/>
        </w:rPr>
        <w:t>the</w:t>
      </w:r>
      <w:r w:rsidRPr="00491857">
        <w:rPr>
          <w:spacing w:val="-8"/>
        </w:rPr>
        <w:t xml:space="preserve"> </w:t>
      </w:r>
      <w:r w:rsidRPr="00491857">
        <w:rPr>
          <w:spacing w:val="-2"/>
        </w:rPr>
        <w:t>su</w:t>
      </w:r>
      <w:r>
        <w:rPr>
          <w:spacing w:val="-2"/>
        </w:rPr>
        <w:t xml:space="preserve">bject </w:t>
      </w:r>
      <w:r>
        <w:t>of the FreshStart application.</w:t>
      </w:r>
    </w:p>
    <w:p w14:paraId="105901F4" w14:textId="77777777" w:rsidR="0052616F" w:rsidRDefault="0052616F" w:rsidP="00755F3C">
      <w:pPr>
        <w:pStyle w:val="ListParagraph"/>
        <w:widowControl w:val="0"/>
        <w:numPr>
          <w:ilvl w:val="0"/>
          <w:numId w:val="72"/>
        </w:numPr>
        <w:tabs>
          <w:tab w:val="left" w:pos="882"/>
        </w:tabs>
        <w:autoSpaceDE w:val="0"/>
        <w:autoSpaceDN w:val="0"/>
        <w:spacing w:before="120" w:after="0" w:line="260" w:lineRule="exact"/>
        <w:ind w:right="489"/>
        <w:jc w:val="both"/>
      </w:pPr>
      <w:r>
        <w:t>Applicants</w:t>
      </w:r>
      <w:r w:rsidRPr="00B37F92">
        <w:rPr>
          <w:spacing w:val="-12"/>
        </w:rPr>
        <w:t xml:space="preserve"> </w:t>
      </w:r>
      <w:r>
        <w:t>are</w:t>
      </w:r>
      <w:r w:rsidRPr="00B37F92">
        <w:rPr>
          <w:spacing w:val="-6"/>
        </w:rPr>
        <w:t xml:space="preserve"> </w:t>
      </w:r>
      <w:r w:rsidRPr="00B37F92">
        <w:rPr>
          <w:u w:val="single"/>
        </w:rPr>
        <w:t>not</w:t>
      </w:r>
      <w:r w:rsidRPr="00B37F92">
        <w:rPr>
          <w:spacing w:val="-10"/>
        </w:rPr>
        <w:t xml:space="preserve"> </w:t>
      </w:r>
      <w:r>
        <w:t>eligible</w:t>
      </w:r>
      <w:r w:rsidRPr="00B37F92">
        <w:rPr>
          <w:spacing w:val="-4"/>
        </w:rPr>
        <w:t xml:space="preserve"> </w:t>
      </w:r>
      <w:r>
        <w:t>to</w:t>
      </w:r>
      <w:r w:rsidRPr="00B37F92">
        <w:rPr>
          <w:spacing w:val="-10"/>
        </w:rPr>
        <w:t xml:space="preserve"> </w:t>
      </w:r>
      <w:r>
        <w:t>claim</w:t>
      </w:r>
      <w:r w:rsidRPr="00B37F92">
        <w:rPr>
          <w:spacing w:val="-9"/>
        </w:rPr>
        <w:t xml:space="preserve"> </w:t>
      </w:r>
      <w:r>
        <w:t>FreshStart</w:t>
      </w:r>
      <w:r w:rsidRPr="00B37F92">
        <w:rPr>
          <w:spacing w:val="-8"/>
        </w:rPr>
        <w:t xml:space="preserve"> </w:t>
      </w:r>
      <w:r>
        <w:t>if</w:t>
      </w:r>
      <w:r w:rsidRPr="00B37F92">
        <w:rPr>
          <w:spacing w:val="-5"/>
        </w:rPr>
        <w:t xml:space="preserve"> </w:t>
      </w:r>
      <w:r>
        <w:t>the</w:t>
      </w:r>
      <w:r w:rsidRPr="00B37F92">
        <w:rPr>
          <w:spacing w:val="-6"/>
        </w:rPr>
        <w:t xml:space="preserve"> </w:t>
      </w:r>
      <w:r>
        <w:t>contract</w:t>
      </w:r>
      <w:r w:rsidRPr="00B37F92">
        <w:rPr>
          <w:spacing w:val="-10"/>
        </w:rPr>
        <w:t xml:space="preserve"> </w:t>
      </w:r>
      <w:r>
        <w:t>(the</w:t>
      </w:r>
      <w:r w:rsidRPr="00B37F92">
        <w:rPr>
          <w:spacing w:val="-9"/>
        </w:rPr>
        <w:t xml:space="preserve"> </w:t>
      </w:r>
      <w:r>
        <w:t>subject</w:t>
      </w:r>
      <w:r w:rsidRPr="00B37F92">
        <w:rPr>
          <w:spacing w:val="-5"/>
        </w:rPr>
        <w:t xml:space="preserve"> </w:t>
      </w:r>
      <w:r>
        <w:t>of</w:t>
      </w:r>
      <w:r w:rsidRPr="00B37F92">
        <w:rPr>
          <w:spacing w:val="-10"/>
        </w:rPr>
        <w:t xml:space="preserve"> </w:t>
      </w:r>
      <w:r>
        <w:t>this</w:t>
      </w:r>
      <w:r w:rsidRPr="00B37F92">
        <w:rPr>
          <w:spacing w:val="-7"/>
        </w:rPr>
        <w:t xml:space="preserve"> </w:t>
      </w:r>
      <w:r>
        <w:t>application)</w:t>
      </w:r>
      <w:r w:rsidRPr="00B37F92">
        <w:rPr>
          <w:spacing w:val="-9"/>
        </w:rPr>
        <w:t xml:space="preserve"> </w:t>
      </w:r>
      <w:r>
        <w:t>replaces a contract made prior to 1 October 2024 to purchase the same or a substantially similar unit, or to purchase or build the same or a substantially similar home.</w:t>
      </w:r>
    </w:p>
    <w:p w14:paraId="41ACAF34" w14:textId="77777777" w:rsidR="0052616F" w:rsidRDefault="0052616F" w:rsidP="00755F3C">
      <w:pPr>
        <w:pStyle w:val="ListParagraph"/>
        <w:widowControl w:val="0"/>
        <w:numPr>
          <w:ilvl w:val="0"/>
          <w:numId w:val="72"/>
        </w:numPr>
        <w:tabs>
          <w:tab w:val="left" w:pos="592"/>
          <w:tab w:val="left" w:pos="598"/>
        </w:tabs>
        <w:autoSpaceDE w:val="0"/>
        <w:autoSpaceDN w:val="0"/>
        <w:spacing w:before="120" w:after="0" w:line="260" w:lineRule="exact"/>
        <w:ind w:right="571"/>
      </w:pPr>
      <w:r>
        <w:t>At least one applicant must occupy the home as their principal place of residence for a continuous period of</w:t>
      </w:r>
      <w:r>
        <w:rPr>
          <w:spacing w:val="-4"/>
        </w:rPr>
        <w:t xml:space="preserve"> </w:t>
      </w:r>
      <w:r>
        <w:t>at</w:t>
      </w:r>
      <w:r>
        <w:rPr>
          <w:spacing w:val="-4"/>
        </w:rPr>
        <w:t xml:space="preserve"> </w:t>
      </w:r>
      <w:r>
        <w:t>least</w:t>
      </w:r>
      <w:r>
        <w:rPr>
          <w:spacing w:val="-4"/>
        </w:rPr>
        <w:t xml:space="preserve"> </w:t>
      </w:r>
      <w:r>
        <w:t>12</w:t>
      </w:r>
      <w:r>
        <w:rPr>
          <w:spacing w:val="-4"/>
        </w:rPr>
        <w:t xml:space="preserve"> </w:t>
      </w:r>
      <w:r>
        <w:t>months</w:t>
      </w:r>
      <w:r>
        <w:rPr>
          <w:spacing w:val="-1"/>
        </w:rPr>
        <w:t xml:space="preserve"> </w:t>
      </w:r>
      <w:r>
        <w:t>commencing</w:t>
      </w:r>
      <w:r>
        <w:rPr>
          <w:spacing w:val="-3"/>
        </w:rPr>
        <w:t xml:space="preserve"> </w:t>
      </w:r>
      <w:r>
        <w:t>within</w:t>
      </w:r>
      <w:r>
        <w:rPr>
          <w:spacing w:val="-2"/>
        </w:rPr>
        <w:t xml:space="preserve"> </w:t>
      </w:r>
      <w:r>
        <w:t>12</w:t>
      </w:r>
      <w:r>
        <w:rPr>
          <w:spacing w:val="-2"/>
        </w:rPr>
        <w:t xml:space="preserve"> </w:t>
      </w:r>
      <w:r>
        <w:t>months</w:t>
      </w:r>
      <w:r>
        <w:rPr>
          <w:spacing w:val="-3"/>
        </w:rPr>
        <w:t xml:space="preserve"> </w:t>
      </w:r>
      <w:r>
        <w:t>of</w:t>
      </w:r>
      <w:r>
        <w:rPr>
          <w:spacing w:val="-2"/>
        </w:rPr>
        <w:t xml:space="preserve"> </w:t>
      </w:r>
      <w:r>
        <w:t>the completion</w:t>
      </w:r>
      <w:r>
        <w:rPr>
          <w:spacing w:val="-2"/>
        </w:rPr>
        <w:t xml:space="preserve"> </w:t>
      </w:r>
      <w:r>
        <w:t>date</w:t>
      </w:r>
      <w:r>
        <w:rPr>
          <w:spacing w:val="-3"/>
        </w:rPr>
        <w:t xml:space="preserve"> </w:t>
      </w:r>
      <w:r>
        <w:t>or,</w:t>
      </w:r>
      <w:r>
        <w:rPr>
          <w:spacing w:val="-1"/>
        </w:rPr>
        <w:t xml:space="preserve"> </w:t>
      </w:r>
      <w:r>
        <w:t>if</w:t>
      </w:r>
      <w:r>
        <w:rPr>
          <w:spacing w:val="-4"/>
        </w:rPr>
        <w:t xml:space="preserve"> </w:t>
      </w:r>
      <w:r>
        <w:t>purchasing</w:t>
      </w:r>
      <w:r>
        <w:rPr>
          <w:spacing w:val="-3"/>
        </w:rPr>
        <w:t xml:space="preserve"> </w:t>
      </w:r>
      <w:r>
        <w:t>a new unit or new home, within 12 months of taking possession of the unit or home.</w:t>
      </w:r>
    </w:p>
    <w:p w14:paraId="18CA3542" w14:textId="77777777" w:rsidR="0052616F" w:rsidRDefault="0052616F" w:rsidP="0052616F">
      <w:pPr>
        <w:pStyle w:val="Heading1"/>
      </w:pPr>
      <w:bookmarkStart w:id="17" w:name="_Toc58323823"/>
      <w:bookmarkStart w:id="18" w:name="_Toc58323938"/>
      <w:bookmarkStart w:id="19" w:name="_Toc216941244"/>
      <w:bookmarkStart w:id="20" w:name="_Toc217025357"/>
      <w:bookmarkEnd w:id="17"/>
      <w:bookmarkEnd w:id="18"/>
      <w:r>
        <w:t>Commissioner's discretion to vary eligibility criteria</w:t>
      </w:r>
      <w:bookmarkEnd w:id="19"/>
      <w:bookmarkEnd w:id="20"/>
    </w:p>
    <w:p w14:paraId="2069F6E0" w14:textId="77777777" w:rsidR="0052616F" w:rsidRDefault="0052616F" w:rsidP="0052616F">
      <w:pPr>
        <w:spacing w:before="120" w:after="0" w:line="260" w:lineRule="exact"/>
      </w:pPr>
      <w:r>
        <w:t xml:space="preserve">The </w:t>
      </w:r>
      <w:r w:rsidRPr="00793D8F">
        <w:rPr>
          <w:color w:val="001828" w:themeColor="accent2" w:themeShade="80"/>
        </w:rPr>
        <w:t xml:space="preserve">Commissioner </w:t>
      </w:r>
      <w:r>
        <w:t>may vary eligibility criteria relating to:</w:t>
      </w:r>
    </w:p>
    <w:p w14:paraId="1C30B74F" w14:textId="77777777" w:rsidR="0052616F" w:rsidRDefault="0052616F" w:rsidP="00755F3C">
      <w:pPr>
        <w:pStyle w:val="ListBullet"/>
      </w:pPr>
      <w:r>
        <w:t xml:space="preserve">the 18 years minimum age requirement (see Commissioner's Guideline </w:t>
      </w:r>
      <w:hyperlink r:id="rId23" w:history="1">
        <w:r w:rsidRPr="00755F3C">
          <w:t>CG-HI-003</w:t>
        </w:r>
      </w:hyperlink>
      <w:r>
        <w:t>)</w:t>
      </w:r>
    </w:p>
    <w:p w14:paraId="13F51390" w14:textId="77777777" w:rsidR="0052616F" w:rsidRDefault="0052616F" w:rsidP="00755F3C">
      <w:pPr>
        <w:pStyle w:val="ListBullet"/>
      </w:pPr>
      <w:r>
        <w:t>the residence requirements (refer to Section 8 of this Guide)</w:t>
      </w:r>
    </w:p>
    <w:p w14:paraId="3BFC4831" w14:textId="77777777" w:rsidR="0052616F" w:rsidRDefault="0052616F" w:rsidP="0052616F">
      <w:pPr>
        <w:spacing w:before="120" w:after="0" w:line="260" w:lineRule="exact"/>
      </w:pPr>
      <w:r>
        <w:t xml:space="preserve">The </w:t>
      </w:r>
      <w:r w:rsidRPr="00793D8F">
        <w:rPr>
          <w:color w:val="001828" w:themeColor="accent2" w:themeShade="80"/>
        </w:rPr>
        <w:t xml:space="preserve">Commissioner </w:t>
      </w:r>
      <w:r>
        <w:t xml:space="preserve">also has the discretion to declare a </w:t>
      </w:r>
      <w:r w:rsidRPr="00793D8F">
        <w:rPr>
          <w:color w:val="001828" w:themeColor="accent2" w:themeShade="80"/>
        </w:rPr>
        <w:t xml:space="preserve">home </w:t>
      </w:r>
      <w:r>
        <w:t xml:space="preserve">that has been previously sold, but not occupied, to be a </w:t>
      </w:r>
      <w:r w:rsidRPr="00793D8F">
        <w:rPr>
          <w:color w:val="001828" w:themeColor="accent2" w:themeShade="80"/>
        </w:rPr>
        <w:t xml:space="preserve">new home </w:t>
      </w:r>
      <w:r>
        <w:t xml:space="preserve">(refer to Commissioner's Guideline </w:t>
      </w:r>
      <w:hyperlink r:id="rId24" w:history="1">
        <w:r w:rsidRPr="00792294">
          <w:rPr>
            <w:rStyle w:val="Hyperlink"/>
          </w:rPr>
          <w:t>CG-HI-011</w:t>
        </w:r>
      </w:hyperlink>
      <w:r>
        <w:t>).</w:t>
      </w:r>
    </w:p>
    <w:p w14:paraId="586A4136" w14:textId="77777777" w:rsidR="0052616F" w:rsidRDefault="0052616F" w:rsidP="0052616F">
      <w:pPr>
        <w:pStyle w:val="Heading1"/>
      </w:pPr>
      <w:bookmarkStart w:id="21" w:name="_Toc58323825"/>
      <w:bookmarkStart w:id="22" w:name="_Toc58323940"/>
      <w:bookmarkStart w:id="23" w:name="_Toc216941245"/>
      <w:bookmarkStart w:id="24" w:name="_Toc217025358"/>
      <w:bookmarkEnd w:id="21"/>
      <w:bookmarkEnd w:id="22"/>
      <w:r>
        <w:lastRenderedPageBreak/>
        <w:t>How to lodge your application</w:t>
      </w:r>
      <w:bookmarkEnd w:id="23"/>
      <w:bookmarkEnd w:id="24"/>
    </w:p>
    <w:p w14:paraId="7F54A468" w14:textId="77777777" w:rsidR="0052616F" w:rsidRDefault="0052616F" w:rsidP="0052616F">
      <w:r>
        <w:t>Applications may be lodged with:</w:t>
      </w:r>
    </w:p>
    <w:p w14:paraId="6D342A48" w14:textId="77777777" w:rsidR="0052616F" w:rsidRDefault="0052616F" w:rsidP="0052616F">
      <w:pPr>
        <w:pStyle w:val="ListBullet"/>
      </w:pPr>
      <w:r>
        <w:t xml:space="preserve">the </w:t>
      </w:r>
      <w:r>
        <w:rPr>
          <w:color w:val="001828" w:themeColor="accent2" w:themeShade="80"/>
        </w:rPr>
        <w:t xml:space="preserve">financial institution </w:t>
      </w:r>
      <w:r>
        <w:t xml:space="preserve">that is providing your finance. If you require the </w:t>
      </w:r>
      <w:r>
        <w:rPr>
          <w:color w:val="001828" w:themeColor="accent2" w:themeShade="80"/>
        </w:rPr>
        <w:t>FreshStart</w:t>
      </w:r>
      <w:r w:rsidRPr="00793D8F">
        <w:rPr>
          <w:color w:val="001828" w:themeColor="accent2" w:themeShade="80"/>
        </w:rPr>
        <w:t xml:space="preserve"> </w:t>
      </w:r>
      <w:r>
        <w:t>for settlement, you must lodge the application with your financial institution as soon as possible.</w:t>
      </w:r>
    </w:p>
    <w:p w14:paraId="0546F9C8" w14:textId="68E1A61D" w:rsidR="0052616F" w:rsidRDefault="0052616F" w:rsidP="0052616F">
      <w:pPr>
        <w:pStyle w:val="ListBullet"/>
      </w:pPr>
      <w:r w:rsidRPr="00793D8F">
        <w:rPr>
          <w:color w:val="001828" w:themeColor="accent2" w:themeShade="80"/>
        </w:rPr>
        <w:t xml:space="preserve">TRO </w:t>
      </w:r>
      <w:r>
        <w:t xml:space="preserve">– applications should be lodged via email with all supporting documents by 31 December </w:t>
      </w:r>
      <w:r w:rsidR="00023B2E">
        <w:t>2027</w:t>
      </w:r>
      <w:r>
        <w:t>. Refer to contact details at Section 15 of this guide.</w:t>
      </w:r>
    </w:p>
    <w:p w14:paraId="0EE9173F" w14:textId="77777777" w:rsidR="0052616F" w:rsidRDefault="0052616F" w:rsidP="0052616F">
      <w:pPr>
        <w:pStyle w:val="Heading1"/>
      </w:pPr>
      <w:bookmarkStart w:id="25" w:name="_Toc184113425"/>
      <w:bookmarkStart w:id="26" w:name="_Toc184117910"/>
      <w:bookmarkStart w:id="27" w:name="_Toc184119701"/>
      <w:bookmarkStart w:id="28" w:name="_Toc184113426"/>
      <w:bookmarkStart w:id="29" w:name="_Toc184117911"/>
      <w:bookmarkStart w:id="30" w:name="_Toc184119702"/>
      <w:bookmarkStart w:id="31" w:name="_Toc184113427"/>
      <w:bookmarkStart w:id="32" w:name="_Toc184117912"/>
      <w:bookmarkStart w:id="33" w:name="_Toc184119703"/>
      <w:bookmarkStart w:id="34" w:name="_Toc216941246"/>
      <w:bookmarkStart w:id="35" w:name="_Toc217025359"/>
      <w:bookmarkEnd w:id="25"/>
      <w:bookmarkEnd w:id="26"/>
      <w:bookmarkEnd w:id="27"/>
      <w:bookmarkEnd w:id="28"/>
      <w:bookmarkEnd w:id="29"/>
      <w:bookmarkEnd w:id="30"/>
      <w:bookmarkEnd w:id="31"/>
      <w:bookmarkEnd w:id="32"/>
      <w:bookmarkEnd w:id="33"/>
      <w:r>
        <w:t>Supporting information</w:t>
      </w:r>
      <w:bookmarkEnd w:id="34"/>
      <w:bookmarkEnd w:id="35"/>
    </w:p>
    <w:p w14:paraId="1F2D7819" w14:textId="77777777" w:rsidR="0052616F" w:rsidRDefault="0052616F" w:rsidP="0052616F">
      <w:r>
        <w:t xml:space="preserve">The information required in support of your application is detailed in the checklist at Section 5 of the application form and will vary depending on the transaction type and your circumstances. This information is needed to determine your eligibility for the </w:t>
      </w:r>
      <w:r>
        <w:rPr>
          <w:color w:val="001828" w:themeColor="accent2" w:themeShade="80"/>
        </w:rPr>
        <w:t>FreshStart</w:t>
      </w:r>
      <w:r w:rsidRPr="00793D8F">
        <w:rPr>
          <w:color w:val="001828" w:themeColor="accent2" w:themeShade="80"/>
        </w:rPr>
        <w:t xml:space="preserve"> </w:t>
      </w:r>
      <w:r>
        <w:t xml:space="preserve">and failure to provide part, or </w:t>
      </w:r>
      <w:proofErr w:type="gramStart"/>
      <w:r>
        <w:t>all of</w:t>
      </w:r>
      <w:proofErr w:type="gramEnd"/>
      <w:r>
        <w:t xml:space="preserve"> the information, will result in delays in processing, or rejection of, your application. Please check each item and place a tick in the appropriate column to ensure all information is provided.</w:t>
      </w:r>
    </w:p>
    <w:p w14:paraId="2E651101" w14:textId="77777777" w:rsidR="0052616F" w:rsidRDefault="0052616F" w:rsidP="0052616F">
      <w:pPr>
        <w:pStyle w:val="Heading1"/>
      </w:pPr>
      <w:bookmarkStart w:id="36" w:name="_Toc184113429"/>
      <w:bookmarkStart w:id="37" w:name="_Toc184117914"/>
      <w:bookmarkStart w:id="38" w:name="_Toc184119705"/>
      <w:bookmarkStart w:id="39" w:name="_Toc184113430"/>
      <w:bookmarkStart w:id="40" w:name="_Toc184117915"/>
      <w:bookmarkStart w:id="41" w:name="_Toc184119706"/>
      <w:bookmarkStart w:id="42" w:name="_Toc184113431"/>
      <w:bookmarkStart w:id="43" w:name="_Toc184117916"/>
      <w:bookmarkStart w:id="44" w:name="_Toc184119707"/>
      <w:bookmarkStart w:id="45" w:name="_Toc184113432"/>
      <w:bookmarkStart w:id="46" w:name="_Toc184117917"/>
      <w:bookmarkStart w:id="47" w:name="_Toc184119708"/>
      <w:bookmarkStart w:id="48" w:name="_Toc184113433"/>
      <w:bookmarkStart w:id="49" w:name="_Toc184117918"/>
      <w:bookmarkStart w:id="50" w:name="_Toc184119709"/>
      <w:bookmarkStart w:id="51" w:name="_Toc176432279"/>
      <w:bookmarkStart w:id="52" w:name="_Toc58323831"/>
      <w:bookmarkStart w:id="53" w:name="_Toc58323946"/>
      <w:bookmarkStart w:id="54" w:name="_Toc58323832"/>
      <w:bookmarkStart w:id="55" w:name="_Toc58323947"/>
      <w:bookmarkStart w:id="56" w:name="_Toc58323835"/>
      <w:bookmarkStart w:id="57" w:name="_Toc58323950"/>
      <w:bookmarkStart w:id="58" w:name="_Toc58323838"/>
      <w:bookmarkStart w:id="59" w:name="_Toc58323953"/>
      <w:bookmarkStart w:id="60" w:name="_Toc216941247"/>
      <w:bookmarkStart w:id="61" w:name="_Toc21702536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When the FreshStart will be paid</w:t>
      </w:r>
      <w:bookmarkEnd w:id="60"/>
      <w:bookmarkEnd w:id="61"/>
    </w:p>
    <w:p w14:paraId="764A167F" w14:textId="77777777" w:rsidR="0052616F" w:rsidRDefault="0052616F" w:rsidP="0052616F">
      <w:r>
        <w:t xml:space="preserve">The date the </w:t>
      </w:r>
      <w:r>
        <w:rPr>
          <w:color w:val="001828" w:themeColor="accent2" w:themeShade="80"/>
        </w:rPr>
        <w:t>FreshStart</w:t>
      </w:r>
      <w:r w:rsidRPr="00793D8F">
        <w:rPr>
          <w:color w:val="001828" w:themeColor="accent2" w:themeShade="80"/>
        </w:rPr>
        <w:t xml:space="preserve"> </w:t>
      </w:r>
      <w:r>
        <w:t xml:space="preserve">is paid depends on whether you are buying or building a </w:t>
      </w:r>
      <w:r w:rsidRPr="00793D8F">
        <w:rPr>
          <w:color w:val="001828" w:themeColor="accent2" w:themeShade="80"/>
        </w:rPr>
        <w:t>home</w:t>
      </w:r>
      <w:r>
        <w:t xml:space="preserve">, and if you are applying through a </w:t>
      </w:r>
      <w:r>
        <w:rPr>
          <w:color w:val="001828" w:themeColor="accent2" w:themeShade="80"/>
        </w:rPr>
        <w:t>financial institution</w:t>
      </w:r>
      <w:r w:rsidRPr="00793D8F">
        <w:rPr>
          <w:color w:val="001828" w:themeColor="accent2" w:themeShade="80"/>
        </w:rPr>
        <w:t xml:space="preserve"> </w:t>
      </w:r>
      <w:r>
        <w:t xml:space="preserve">or </w:t>
      </w:r>
      <w:r w:rsidRPr="00793D8F">
        <w:rPr>
          <w:color w:val="001828" w:themeColor="accent2" w:themeShade="80"/>
        </w:rPr>
        <w:t>TRO</w:t>
      </w:r>
      <w:r>
        <w:t>. The following table details the various scenarios.</w:t>
      </w:r>
    </w:p>
    <w:tbl>
      <w:tblPr>
        <w:tblStyle w:val="NTGtable1"/>
        <w:tblW w:w="0" w:type="auto"/>
        <w:tblLook w:val="04A0" w:firstRow="1" w:lastRow="0" w:firstColumn="1" w:lastColumn="0" w:noHBand="0" w:noVBand="1"/>
        <w:tblDescription w:val="When the FHOG will be paid"/>
      </w:tblPr>
      <w:tblGrid>
        <w:gridCol w:w="3209"/>
        <w:gridCol w:w="3209"/>
        <w:gridCol w:w="3210"/>
      </w:tblGrid>
      <w:tr w:rsidR="0052616F" w14:paraId="637CB00C"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09" w:type="dxa"/>
            <w:vMerge w:val="restart"/>
          </w:tcPr>
          <w:p w14:paraId="134DFCC0" w14:textId="77777777" w:rsidR="0052616F" w:rsidRDefault="0052616F" w:rsidP="00646C94">
            <w:pPr>
              <w:jc w:val="center"/>
            </w:pPr>
            <w:r w:rsidRPr="00C34739">
              <w:rPr>
                <w:bCs/>
              </w:rPr>
              <w:t>Type of transaction</w:t>
            </w:r>
          </w:p>
        </w:tc>
        <w:tc>
          <w:tcPr>
            <w:tcW w:w="6419" w:type="dxa"/>
            <w:gridSpan w:val="2"/>
          </w:tcPr>
          <w:p w14:paraId="31E619E8" w14:textId="77777777" w:rsidR="0052616F" w:rsidRPr="00B678FB" w:rsidRDefault="0052616F" w:rsidP="00646C94">
            <w:pPr>
              <w:jc w:val="center"/>
              <w:cnfStyle w:val="100000000000" w:firstRow="1" w:lastRow="0" w:firstColumn="0" w:lastColumn="0" w:oddVBand="0" w:evenVBand="0" w:oddHBand="0" w:evenHBand="0" w:firstRowFirstColumn="0" w:firstRowLastColumn="0" w:lastRowFirstColumn="0" w:lastRowLastColumn="0"/>
              <w:rPr>
                <w:bCs/>
              </w:rPr>
            </w:pPr>
            <w:r w:rsidRPr="00B678FB">
              <w:rPr>
                <w:bCs/>
              </w:rPr>
              <w:t>Applying through</w:t>
            </w:r>
          </w:p>
        </w:tc>
      </w:tr>
      <w:tr w:rsidR="0052616F" w14:paraId="50D185E0"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09" w:type="dxa"/>
            <w:vMerge/>
          </w:tcPr>
          <w:p w14:paraId="417AA33C" w14:textId="77777777" w:rsidR="0052616F" w:rsidRPr="00C34739" w:rsidRDefault="0052616F" w:rsidP="00646C94">
            <w:pPr>
              <w:jc w:val="center"/>
              <w:rPr>
                <w:b w:val="0"/>
                <w:bCs/>
              </w:rPr>
            </w:pPr>
          </w:p>
        </w:tc>
        <w:tc>
          <w:tcPr>
            <w:tcW w:w="3209" w:type="dxa"/>
          </w:tcPr>
          <w:p w14:paraId="18D51DB3" w14:textId="77777777" w:rsidR="0052616F" w:rsidRPr="00C34739" w:rsidRDefault="0052616F" w:rsidP="00646C94">
            <w:pPr>
              <w:jc w:val="center"/>
              <w:cnfStyle w:val="100000000000" w:firstRow="1" w:lastRow="0" w:firstColumn="0" w:lastColumn="0" w:oddVBand="0" w:evenVBand="0" w:oddHBand="0" w:evenHBand="0" w:firstRowFirstColumn="0" w:firstRowLastColumn="0" w:lastRowFirstColumn="0" w:lastRowLastColumn="0"/>
              <w:rPr>
                <w:b w:val="0"/>
                <w:bCs/>
              </w:rPr>
            </w:pPr>
            <w:r>
              <w:rPr>
                <w:bCs/>
              </w:rPr>
              <w:t>Financial Institution</w:t>
            </w:r>
          </w:p>
        </w:tc>
        <w:tc>
          <w:tcPr>
            <w:tcW w:w="3210" w:type="dxa"/>
          </w:tcPr>
          <w:p w14:paraId="42E11AE4" w14:textId="77777777" w:rsidR="0052616F" w:rsidRPr="00C34739" w:rsidRDefault="0052616F" w:rsidP="00646C94">
            <w:pPr>
              <w:jc w:val="center"/>
              <w:cnfStyle w:val="100000000000" w:firstRow="1" w:lastRow="0" w:firstColumn="0" w:lastColumn="0" w:oddVBand="0" w:evenVBand="0" w:oddHBand="0" w:evenHBand="0" w:firstRowFirstColumn="0" w:firstRowLastColumn="0" w:lastRowFirstColumn="0" w:lastRowLastColumn="0"/>
              <w:rPr>
                <w:b w:val="0"/>
                <w:bCs/>
              </w:rPr>
            </w:pPr>
            <w:r w:rsidRPr="00C34739">
              <w:rPr>
                <w:bCs/>
              </w:rPr>
              <w:t>TRO</w:t>
            </w:r>
          </w:p>
        </w:tc>
      </w:tr>
      <w:tr w:rsidR="0052616F" w:rsidRPr="00360A85" w14:paraId="567FC53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top"/>
          </w:tcPr>
          <w:p w14:paraId="1109D58B" w14:textId="77777777" w:rsidR="0052616F" w:rsidRPr="00360A85" w:rsidRDefault="0052616F" w:rsidP="00646C94">
            <w:r w:rsidRPr="00360A85">
              <w:t>Purchasing a home</w:t>
            </w:r>
          </w:p>
        </w:tc>
        <w:tc>
          <w:tcPr>
            <w:tcW w:w="0" w:type="dxa"/>
            <w:shd w:val="clear" w:color="auto" w:fill="F2F2F2" w:themeFill="background1" w:themeFillShade="F2"/>
            <w:vAlign w:val="top"/>
          </w:tcPr>
          <w:p w14:paraId="4151EFF1" w14:textId="77777777" w:rsidR="0052616F" w:rsidRPr="00360A85" w:rsidRDefault="0052616F" w:rsidP="00646C94">
            <w:pPr>
              <w:cnfStyle w:val="000000100000" w:firstRow="0" w:lastRow="0" w:firstColumn="0" w:lastColumn="0" w:oddVBand="0" w:evenVBand="0" w:oddHBand="1" w:evenHBand="0" w:firstRowFirstColumn="0" w:firstRowLastColumn="0" w:lastRowFirstColumn="0" w:lastRowLastColumn="0"/>
            </w:pPr>
            <w:r w:rsidRPr="00360A85">
              <w:t xml:space="preserve">The grant will be paid to your lender once you have been found eligible. </w:t>
            </w:r>
          </w:p>
        </w:tc>
        <w:tc>
          <w:tcPr>
            <w:tcW w:w="0" w:type="dxa"/>
            <w:shd w:val="clear" w:color="auto" w:fill="F2F2F2" w:themeFill="background1" w:themeFillShade="F2"/>
            <w:vAlign w:val="top"/>
          </w:tcPr>
          <w:p w14:paraId="7F6EBE19" w14:textId="77777777" w:rsidR="0052616F" w:rsidRPr="00360A85" w:rsidRDefault="0052616F" w:rsidP="00646C94">
            <w:pPr>
              <w:cnfStyle w:val="000000100000" w:firstRow="0" w:lastRow="0" w:firstColumn="0" w:lastColumn="0" w:oddVBand="0" w:evenVBand="0" w:oddHBand="1" w:evenHBand="0" w:firstRowFirstColumn="0" w:firstRowLastColumn="0" w:lastRowFirstColumn="0" w:lastRowLastColumn="0"/>
            </w:pPr>
            <w:r w:rsidRPr="00360A85">
              <w:t>When your name is registered on the title.</w:t>
            </w:r>
          </w:p>
        </w:tc>
      </w:tr>
      <w:tr w:rsidR="0052616F" w:rsidRPr="00360A85" w14:paraId="4CA24713" w14:textId="77777777" w:rsidTr="00646C94">
        <w:trPr>
          <w:cnfStyle w:val="000000010000" w:firstRow="0" w:lastRow="0" w:firstColumn="0" w:lastColumn="0" w:oddVBand="0" w:evenVBand="0" w:oddHBand="0" w:evenHBand="1"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3209" w:type="dxa"/>
            <w:shd w:val="clear" w:color="auto" w:fill="auto"/>
            <w:vAlign w:val="top"/>
          </w:tcPr>
          <w:p w14:paraId="7EBD7378" w14:textId="77777777" w:rsidR="0052616F" w:rsidRPr="00360A85" w:rsidRDefault="0052616F" w:rsidP="00646C94">
            <w:r w:rsidRPr="00360A85">
              <w:t>Contract to build a home</w:t>
            </w:r>
          </w:p>
        </w:tc>
        <w:tc>
          <w:tcPr>
            <w:tcW w:w="3209" w:type="dxa"/>
            <w:shd w:val="clear" w:color="auto" w:fill="auto"/>
            <w:vAlign w:val="top"/>
          </w:tcPr>
          <w:p w14:paraId="4503AE0A" w14:textId="77777777" w:rsidR="0052616F" w:rsidRPr="00360A85" w:rsidRDefault="0052616F" w:rsidP="00646C94">
            <w:pPr>
              <w:cnfStyle w:val="000000010000" w:firstRow="0" w:lastRow="0" w:firstColumn="0" w:lastColumn="0" w:oddVBand="0" w:evenVBand="0" w:oddHBand="0" w:evenHBand="1" w:firstRowFirstColumn="0" w:firstRowLastColumn="0" w:lastRowFirstColumn="0" w:lastRowLastColumn="0"/>
            </w:pPr>
            <w:r w:rsidRPr="00360A85">
              <w:t xml:space="preserve">The grant will be paid to your lender once you have been found eligible </w:t>
            </w:r>
          </w:p>
        </w:tc>
        <w:tc>
          <w:tcPr>
            <w:tcW w:w="3210" w:type="dxa"/>
            <w:shd w:val="clear" w:color="auto" w:fill="auto"/>
            <w:vAlign w:val="top"/>
          </w:tcPr>
          <w:p w14:paraId="3938A1C1" w14:textId="77777777" w:rsidR="0052616F" w:rsidRPr="00360A85" w:rsidRDefault="0052616F" w:rsidP="00646C94">
            <w:pPr>
              <w:cnfStyle w:val="000000010000" w:firstRow="0" w:lastRow="0" w:firstColumn="0" w:lastColumn="0" w:oddVBand="0" w:evenVBand="0" w:oddHBand="0" w:evenHBand="1" w:firstRowFirstColumn="0" w:firstRowLastColumn="0" w:lastRowFirstColumn="0" w:lastRowLastColumn="0"/>
            </w:pPr>
            <w:r w:rsidRPr="00360A85">
              <w:t>When the foundations have been laid and progress payments (excluding the deposit) of at least the amount of the FreshStart has been paid.</w:t>
            </w:r>
          </w:p>
        </w:tc>
      </w:tr>
      <w:tr w:rsidR="0052616F" w:rsidRPr="00360A85" w14:paraId="1ECB6933"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top"/>
          </w:tcPr>
          <w:p w14:paraId="088D7534" w14:textId="77777777" w:rsidR="0052616F" w:rsidRPr="00360A85" w:rsidRDefault="0052616F" w:rsidP="00646C94">
            <w:r w:rsidRPr="00360A85">
              <w:t>Owner builder</w:t>
            </w:r>
          </w:p>
        </w:tc>
        <w:tc>
          <w:tcPr>
            <w:tcW w:w="0" w:type="dxa"/>
            <w:shd w:val="clear" w:color="auto" w:fill="F2F2F2" w:themeFill="background1" w:themeFillShade="F2"/>
            <w:vAlign w:val="top"/>
          </w:tcPr>
          <w:p w14:paraId="35D60270" w14:textId="77777777" w:rsidR="0052616F" w:rsidRPr="00360A85" w:rsidRDefault="0052616F" w:rsidP="00646C94">
            <w:pPr>
              <w:cnfStyle w:val="000000100000" w:firstRow="0" w:lastRow="0" w:firstColumn="0" w:lastColumn="0" w:oddVBand="0" w:evenVBand="0" w:oddHBand="1" w:evenHBand="0" w:firstRowFirstColumn="0" w:firstRowLastColumn="0" w:lastRowFirstColumn="0" w:lastRowLastColumn="0"/>
            </w:pPr>
            <w:r w:rsidRPr="00360A85">
              <w:t>When construction of the home has been completed.</w:t>
            </w:r>
          </w:p>
        </w:tc>
        <w:tc>
          <w:tcPr>
            <w:tcW w:w="0" w:type="dxa"/>
            <w:shd w:val="clear" w:color="auto" w:fill="F2F2F2" w:themeFill="background1" w:themeFillShade="F2"/>
            <w:vAlign w:val="top"/>
          </w:tcPr>
          <w:p w14:paraId="6E286584" w14:textId="77777777" w:rsidR="0052616F" w:rsidRPr="00360A85" w:rsidRDefault="0052616F" w:rsidP="00646C94">
            <w:pPr>
              <w:cnfStyle w:val="000000100000" w:firstRow="0" w:lastRow="0" w:firstColumn="0" w:lastColumn="0" w:oddVBand="0" w:evenVBand="0" w:oddHBand="1" w:evenHBand="0" w:firstRowFirstColumn="0" w:firstRowLastColumn="0" w:lastRowFirstColumn="0" w:lastRowLastColumn="0"/>
            </w:pPr>
            <w:r w:rsidRPr="00360A85">
              <w:t>When construction of the home has been completed.</w:t>
            </w:r>
          </w:p>
        </w:tc>
      </w:tr>
    </w:tbl>
    <w:p w14:paraId="7C8F80E5" w14:textId="77777777" w:rsidR="0052616F" w:rsidRDefault="0052616F" w:rsidP="0052616F"/>
    <w:p w14:paraId="2850DA50" w14:textId="77777777" w:rsidR="0052616F" w:rsidRDefault="0052616F" w:rsidP="0052616F">
      <w:r>
        <w:t xml:space="preserve">Where the application is lodged with a </w:t>
      </w:r>
      <w:r>
        <w:rPr>
          <w:color w:val="001828" w:themeColor="accent2" w:themeShade="80"/>
        </w:rPr>
        <w:t>financial institution</w:t>
      </w:r>
      <w:r>
        <w:t xml:space="preserve">, FreshStart is paid directly to the financial institution. When it is lodged with </w:t>
      </w:r>
      <w:r w:rsidRPr="00793D8F">
        <w:rPr>
          <w:color w:val="001828" w:themeColor="accent2" w:themeShade="80"/>
        </w:rPr>
        <w:t>TRO</w:t>
      </w:r>
      <w:r>
        <w:t>, payment will be made by electronic funds transfer to your nominated bank account, generally within 5 business days of receiving a complete application and all supporting documentation.</w:t>
      </w:r>
    </w:p>
    <w:p w14:paraId="40D3F220" w14:textId="77777777" w:rsidR="0052616F" w:rsidRDefault="0052616F" w:rsidP="0052616F">
      <w:pPr>
        <w:pStyle w:val="Heading1"/>
      </w:pPr>
      <w:bookmarkStart w:id="62" w:name="_Toc216941248"/>
      <w:bookmarkStart w:id="63" w:name="_Toc217025361"/>
      <w:r>
        <w:t xml:space="preserve">Residence </w:t>
      </w:r>
      <w:r w:rsidRPr="00FC28C3">
        <w:t>requirements</w:t>
      </w:r>
      <w:bookmarkEnd w:id="62"/>
      <w:bookmarkEnd w:id="63"/>
    </w:p>
    <w:p w14:paraId="1DFC7EE8" w14:textId="77777777" w:rsidR="0052616F" w:rsidRDefault="0052616F" w:rsidP="0052616F">
      <w:r>
        <w:t xml:space="preserve">At least one </w:t>
      </w:r>
      <w:r w:rsidRPr="00793D8F">
        <w:rPr>
          <w:color w:val="001828" w:themeColor="accent2" w:themeShade="80"/>
        </w:rPr>
        <w:t xml:space="preserve">applicant </w:t>
      </w:r>
      <w:r>
        <w:t xml:space="preserve">must commence occupation of the </w:t>
      </w:r>
      <w:r w:rsidRPr="00793D8F">
        <w:rPr>
          <w:color w:val="001828" w:themeColor="accent2" w:themeShade="80"/>
        </w:rPr>
        <w:t xml:space="preserve">home </w:t>
      </w:r>
      <w:r>
        <w:t xml:space="preserve">as their </w:t>
      </w:r>
      <w:r w:rsidRPr="00793D8F">
        <w:rPr>
          <w:color w:val="001828" w:themeColor="accent2" w:themeShade="80"/>
        </w:rPr>
        <w:t>principal place of residence</w:t>
      </w:r>
      <w:r>
        <w:t xml:space="preserve"> for a continuous period of not less than 12 months within 12 months of the </w:t>
      </w:r>
      <w:r w:rsidRPr="00793D8F">
        <w:rPr>
          <w:color w:val="001828" w:themeColor="accent2" w:themeShade="80"/>
        </w:rPr>
        <w:t>completion date of the eligible transaction</w:t>
      </w:r>
      <w:r>
        <w:t xml:space="preserve">. </w:t>
      </w:r>
    </w:p>
    <w:p w14:paraId="7A9D567B" w14:textId="77777777" w:rsidR="0052616F" w:rsidRDefault="0052616F" w:rsidP="0052616F">
      <w:r>
        <w:t xml:space="preserve">If the residence requirements are not satisfied, the </w:t>
      </w:r>
      <w:r w:rsidRPr="00793D8F">
        <w:rPr>
          <w:color w:val="001828" w:themeColor="accent2" w:themeShade="80"/>
        </w:rPr>
        <w:t xml:space="preserve">applicants </w:t>
      </w:r>
      <w:r>
        <w:t xml:space="preserve">are required to notify </w:t>
      </w:r>
      <w:r w:rsidRPr="00793D8F">
        <w:rPr>
          <w:color w:val="001828" w:themeColor="accent2" w:themeShade="80"/>
        </w:rPr>
        <w:t xml:space="preserve">TRO </w:t>
      </w:r>
      <w:r>
        <w:t xml:space="preserve">and may be required to repay the amount of the </w:t>
      </w:r>
      <w:r>
        <w:rPr>
          <w:color w:val="001828" w:themeColor="accent2" w:themeShade="80"/>
        </w:rPr>
        <w:t>FreshStart</w:t>
      </w:r>
      <w:r w:rsidRPr="00793D8F">
        <w:rPr>
          <w:color w:val="001828" w:themeColor="accent2" w:themeShade="80"/>
        </w:rPr>
        <w:t xml:space="preserve"> </w:t>
      </w:r>
      <w:r>
        <w:t>(see Section 9 of this Guide).</w:t>
      </w:r>
    </w:p>
    <w:p w14:paraId="010BA27A" w14:textId="77777777" w:rsidR="0052616F" w:rsidRDefault="0052616F" w:rsidP="0052616F">
      <w:pPr>
        <w:pStyle w:val="ListBullet"/>
        <w:numPr>
          <w:ilvl w:val="0"/>
          <w:numId w:val="0"/>
        </w:numPr>
      </w:pPr>
      <w:r>
        <w:lastRenderedPageBreak/>
        <w:t xml:space="preserve">In special circumstances, the residence requirements may be varied by the </w:t>
      </w:r>
      <w:r w:rsidRPr="00793D8F">
        <w:rPr>
          <w:color w:val="001828" w:themeColor="accent2" w:themeShade="80"/>
        </w:rPr>
        <w:t xml:space="preserve">Commissioner </w:t>
      </w:r>
      <w:r>
        <w:t>as follows:</w:t>
      </w:r>
    </w:p>
    <w:p w14:paraId="3664C41D" w14:textId="77777777" w:rsidR="0052616F" w:rsidRDefault="0052616F" w:rsidP="0052616F">
      <w:pPr>
        <w:pStyle w:val="ListBullet"/>
      </w:pPr>
      <w:r>
        <w:t xml:space="preserve">the </w:t>
      </w:r>
      <w:r w:rsidRPr="00793D8F">
        <w:rPr>
          <w:color w:val="001828" w:themeColor="accent2" w:themeShade="80"/>
        </w:rPr>
        <w:t xml:space="preserve">applicants </w:t>
      </w:r>
      <w:r>
        <w:t>may be exempted from the residence requirements</w:t>
      </w:r>
    </w:p>
    <w:p w14:paraId="52C4634D" w14:textId="77777777" w:rsidR="0052616F" w:rsidRDefault="0052616F" w:rsidP="0052616F">
      <w:pPr>
        <w:pStyle w:val="ListBullet"/>
      </w:pPr>
      <w:r>
        <w:t xml:space="preserve">the period for commencing occupation of the </w:t>
      </w:r>
      <w:r w:rsidRPr="00793D8F">
        <w:rPr>
          <w:color w:val="001828" w:themeColor="accent2" w:themeShade="80"/>
        </w:rPr>
        <w:t xml:space="preserve">home </w:t>
      </w:r>
      <w:r>
        <w:t xml:space="preserve">or for taking possession of the </w:t>
      </w:r>
      <w:r w:rsidRPr="00793D8F">
        <w:rPr>
          <w:color w:val="001828" w:themeColor="accent2" w:themeShade="80"/>
        </w:rPr>
        <w:t xml:space="preserve">home </w:t>
      </w:r>
      <w:r>
        <w:t xml:space="preserve">after the </w:t>
      </w:r>
      <w:r w:rsidRPr="00793D8F">
        <w:rPr>
          <w:color w:val="001828" w:themeColor="accent2" w:themeShade="80"/>
        </w:rPr>
        <w:t xml:space="preserve">completion date of the eligible transaction </w:t>
      </w:r>
      <w:r>
        <w:t>may be extended</w:t>
      </w:r>
    </w:p>
    <w:p w14:paraId="53227350" w14:textId="77777777" w:rsidR="0052616F" w:rsidRDefault="0052616F" w:rsidP="0052616F">
      <w:pPr>
        <w:pStyle w:val="ListBullet"/>
      </w:pPr>
      <w:r>
        <w:t xml:space="preserve">and the 12-month period for continuous occupation of the </w:t>
      </w:r>
      <w:r w:rsidRPr="00793D8F">
        <w:rPr>
          <w:color w:val="001828" w:themeColor="accent2" w:themeShade="80"/>
        </w:rPr>
        <w:t xml:space="preserve">home </w:t>
      </w:r>
      <w:r>
        <w:t>may be reduced.</w:t>
      </w:r>
    </w:p>
    <w:p w14:paraId="6BAEA4F1" w14:textId="77777777" w:rsidR="0052616F" w:rsidRDefault="0052616F" w:rsidP="0052616F">
      <w:r>
        <w:t xml:space="preserve">For further information, refer to Commissioner's Guideline </w:t>
      </w:r>
      <w:hyperlink r:id="rId25" w:history="1">
        <w:r w:rsidRPr="003912B2">
          <w:rPr>
            <w:rStyle w:val="Hyperlink"/>
          </w:rPr>
          <w:t>CG-HI-003</w:t>
        </w:r>
      </w:hyperlink>
      <w:r>
        <w:t>.</w:t>
      </w:r>
    </w:p>
    <w:p w14:paraId="25FAAC6F" w14:textId="77777777" w:rsidR="0052616F" w:rsidRPr="00F201C0" w:rsidRDefault="0052616F" w:rsidP="0052616F">
      <w:pPr>
        <w:pStyle w:val="Heading1"/>
        <w:rPr>
          <w:rFonts w:eastAsia="Arial"/>
          <w:lang w:val="en-US"/>
        </w:rPr>
      </w:pPr>
      <w:bookmarkStart w:id="64" w:name="_Toc216941249"/>
      <w:bookmarkStart w:id="65" w:name="_Toc217025362"/>
      <w:r>
        <w:rPr>
          <w:rFonts w:eastAsia="Arial"/>
          <w:lang w:val="en-US"/>
        </w:rPr>
        <w:t>Failure to comply with the occupancy requirements and</w:t>
      </w:r>
      <w:r w:rsidRPr="00F201C0">
        <w:rPr>
          <w:rFonts w:eastAsia="Arial"/>
          <w:lang w:val="en-US"/>
        </w:rPr>
        <w:t xml:space="preserve"> obligation to repay the</w:t>
      </w:r>
      <w:r w:rsidRPr="00F201C0">
        <w:t xml:space="preserve"> </w:t>
      </w:r>
      <w:r>
        <w:rPr>
          <w:rFonts w:eastAsia="Arial"/>
          <w:lang w:val="en-US"/>
        </w:rPr>
        <w:t>FreshStart.</w:t>
      </w:r>
      <w:bookmarkEnd w:id="64"/>
      <w:bookmarkEnd w:id="65"/>
    </w:p>
    <w:p w14:paraId="1CB5F3F8" w14:textId="77777777" w:rsidR="0052616F" w:rsidRDefault="0052616F" w:rsidP="0052616F">
      <w:pPr>
        <w:pStyle w:val="BodyText"/>
        <w:ind w:right="541"/>
        <w:jc w:val="both"/>
      </w:pPr>
      <w:r w:rsidRPr="00F02926">
        <w:t xml:space="preserve">Persons who have received FreshStart have an obligation to notify TRO in writing within 30 days of knowing the applicants will be unable to comply with the occupancy requirements. Contact information can be found on the final page of this guide. </w:t>
      </w:r>
    </w:p>
    <w:p w14:paraId="0B5D3C2D" w14:textId="77777777" w:rsidR="0052616F" w:rsidRDefault="0052616F" w:rsidP="0052616F">
      <w:pPr>
        <w:pStyle w:val="BodyText"/>
        <w:ind w:right="541"/>
        <w:jc w:val="both"/>
      </w:pPr>
      <w:r w:rsidRPr="00F02926">
        <w:t xml:space="preserve">Failure to do so is an offence, and a maximum penalty of 50 penalty units may apply. Find out more about current penalty unit values on the website of the Department of the Attorney-General and Justice, </w:t>
      </w:r>
      <w:hyperlink r:id="rId26" w:history="1">
        <w:r w:rsidRPr="00607885">
          <w:rPr>
            <w:rStyle w:val="Hyperlink"/>
          </w:rPr>
          <w:t>https://justice.nt.gov.au/attorney-general-and-justice/units-and-amounts/penalty-units.</w:t>
        </w:r>
      </w:hyperlink>
      <w:r w:rsidRPr="00F02926">
        <w:t xml:space="preserve"> </w:t>
      </w:r>
    </w:p>
    <w:p w14:paraId="12DA3DFA" w14:textId="77777777" w:rsidR="0052616F" w:rsidRDefault="0052616F" w:rsidP="0052616F">
      <w:pPr>
        <w:pStyle w:val="BodyText"/>
        <w:ind w:right="541"/>
        <w:jc w:val="both"/>
      </w:pPr>
    </w:p>
    <w:tbl>
      <w:tblPr>
        <w:tblStyle w:val="NTGtable1"/>
        <w:tblW w:w="0" w:type="auto"/>
        <w:tblLook w:val="04A0" w:firstRow="1" w:lastRow="0" w:firstColumn="1" w:lastColumn="0" w:noHBand="0" w:noVBand="1"/>
        <w:tblDescription w:val="Notifiable events and obligation to repay the FHOG"/>
      </w:tblPr>
      <w:tblGrid>
        <w:gridCol w:w="4814"/>
        <w:gridCol w:w="4814"/>
      </w:tblGrid>
      <w:tr w:rsidR="0052616F" w:rsidRPr="00077CF5" w14:paraId="143EE921"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14" w:type="dxa"/>
          </w:tcPr>
          <w:p w14:paraId="59885910" w14:textId="77777777" w:rsidR="0052616F" w:rsidRPr="00077CF5" w:rsidRDefault="0052616F" w:rsidP="00646C94">
            <w:r w:rsidRPr="00077CF5">
              <w:t>Event</w:t>
            </w:r>
          </w:p>
        </w:tc>
        <w:tc>
          <w:tcPr>
            <w:tcW w:w="4814" w:type="dxa"/>
          </w:tcPr>
          <w:p w14:paraId="5ECDB252" w14:textId="77777777" w:rsidR="0052616F" w:rsidRPr="00077CF5" w:rsidRDefault="0052616F" w:rsidP="00646C94">
            <w:pPr>
              <w:cnfStyle w:val="100000000000" w:firstRow="1" w:lastRow="0" w:firstColumn="0" w:lastColumn="0" w:oddVBand="0" w:evenVBand="0" w:oddHBand="0" w:evenHBand="0" w:firstRowFirstColumn="0" w:firstRowLastColumn="0" w:lastRowFirstColumn="0" w:lastRowLastColumn="0"/>
            </w:pPr>
            <w:r w:rsidRPr="00077CF5">
              <w:t xml:space="preserve">Timeframe for notification and repayment of the </w:t>
            </w:r>
            <w:r w:rsidRPr="00491857">
              <w:t>FreshStart</w:t>
            </w:r>
          </w:p>
        </w:tc>
      </w:tr>
      <w:tr w:rsidR="0052616F" w:rsidRPr="00077CF5" w14:paraId="298A79B9"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4C825BB2" w14:textId="77777777" w:rsidR="0052616F" w:rsidRPr="00077CF5" w:rsidRDefault="0052616F" w:rsidP="00646C94">
            <w:r w:rsidRPr="00077CF5">
              <w:t xml:space="preserve">Failure to comply with the residence requirements (refer to Section </w:t>
            </w:r>
            <w:r>
              <w:t>8</w:t>
            </w:r>
            <w:r w:rsidRPr="00077CF5">
              <w:t xml:space="preserve"> of this Guide).</w:t>
            </w:r>
          </w:p>
        </w:tc>
        <w:tc>
          <w:tcPr>
            <w:tcW w:w="4814" w:type="dxa"/>
            <w:vAlign w:val="top"/>
          </w:tcPr>
          <w:p w14:paraId="4004AB28" w14:textId="77777777" w:rsidR="0052616F" w:rsidRPr="00077CF5" w:rsidRDefault="0052616F" w:rsidP="00646C94">
            <w:pPr>
              <w:cnfStyle w:val="000000100000" w:firstRow="0" w:lastRow="0" w:firstColumn="0" w:lastColumn="0" w:oddVBand="0" w:evenVBand="0" w:oddHBand="1" w:evenHBand="0" w:firstRowFirstColumn="0" w:firstRowLastColumn="0" w:lastRowFirstColumn="0" w:lastRowLastColumn="0"/>
            </w:pPr>
            <w:r w:rsidRPr="00077CF5">
              <w:t>Within 30 days of the earlier of the date:</w:t>
            </w:r>
          </w:p>
          <w:p w14:paraId="0E27022A" w14:textId="77777777" w:rsidR="0052616F" w:rsidRPr="00077CF5" w:rsidRDefault="0052616F" w:rsidP="00646C94">
            <w:pPr>
              <w:cnfStyle w:val="000000100000" w:firstRow="0" w:lastRow="0" w:firstColumn="0" w:lastColumn="0" w:oddVBand="0" w:evenVBand="0" w:oddHBand="1" w:evenHBand="0" w:firstRowFirstColumn="0" w:firstRowLastColumn="0" w:lastRowFirstColumn="0" w:lastRowLastColumn="0"/>
            </w:pPr>
            <w:r w:rsidRPr="00077CF5">
              <w:t xml:space="preserve">by which the </w:t>
            </w:r>
            <w:r w:rsidRPr="00077CF5">
              <w:rPr>
                <w:color w:val="001828" w:themeColor="accent2" w:themeShade="80"/>
              </w:rPr>
              <w:t xml:space="preserve">applicants </w:t>
            </w:r>
            <w:r w:rsidRPr="00077CF5">
              <w:t xml:space="preserve">were required to have taken occupation of the </w:t>
            </w:r>
            <w:r w:rsidRPr="00077CF5">
              <w:rPr>
                <w:color w:val="001828" w:themeColor="accent2" w:themeShade="80"/>
              </w:rPr>
              <w:t>home</w:t>
            </w:r>
          </w:p>
          <w:p w14:paraId="098AB690" w14:textId="77777777" w:rsidR="0052616F" w:rsidRPr="00077CF5" w:rsidRDefault="0052616F" w:rsidP="00646C94">
            <w:pPr>
              <w:ind w:left="43" w:hanging="43"/>
              <w:cnfStyle w:val="000000100000" w:firstRow="0" w:lastRow="0" w:firstColumn="0" w:lastColumn="0" w:oddVBand="0" w:evenVBand="0" w:oddHBand="1" w:evenHBand="0" w:firstRowFirstColumn="0" w:firstRowLastColumn="0" w:lastRowFirstColumn="0" w:lastRowLastColumn="0"/>
            </w:pPr>
            <w:r w:rsidRPr="00077CF5">
              <w:t>or on which it first became apparent that they would not comply with the residence requirements during the period allowed for compliance.</w:t>
            </w:r>
          </w:p>
        </w:tc>
      </w:tr>
      <w:tr w:rsidR="0052616F" w:rsidRPr="00077CF5" w14:paraId="10305E7C"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top"/>
          </w:tcPr>
          <w:p w14:paraId="406C65A7" w14:textId="77777777" w:rsidR="0052616F" w:rsidRPr="00077CF5" w:rsidRDefault="0052616F" w:rsidP="00646C94">
            <w:r w:rsidRPr="00077CF5">
              <w:t xml:space="preserve">Ineligibility for the </w:t>
            </w:r>
            <w:r>
              <w:rPr>
                <w:color w:val="001828" w:themeColor="accent2" w:themeShade="80"/>
              </w:rPr>
              <w:t>FreshStart</w:t>
            </w:r>
            <w:r w:rsidRPr="00077CF5">
              <w:rPr>
                <w:color w:val="001828" w:themeColor="accent2" w:themeShade="80"/>
              </w:rPr>
              <w:t xml:space="preserve"> </w:t>
            </w:r>
            <w:r w:rsidRPr="00077CF5">
              <w:t>(</w:t>
            </w:r>
            <w:r>
              <w:t>e.g</w:t>
            </w:r>
            <w:r w:rsidRPr="00077CF5">
              <w:t xml:space="preserve">. the </w:t>
            </w:r>
            <w:r w:rsidRPr="00077CF5">
              <w:rPr>
                <w:color w:val="001828" w:themeColor="accent2" w:themeShade="80"/>
              </w:rPr>
              <w:t>applicant</w:t>
            </w:r>
            <w:r>
              <w:rPr>
                <w:color w:val="001828" w:themeColor="accent2" w:themeShade="80"/>
              </w:rPr>
              <w:t>(s)</w:t>
            </w:r>
            <w:r w:rsidRPr="00077CF5">
              <w:rPr>
                <w:color w:val="001828" w:themeColor="accent2" w:themeShade="80"/>
              </w:rPr>
              <w:t xml:space="preserve"> </w:t>
            </w:r>
            <w:r w:rsidRPr="00077CF5">
              <w:t xml:space="preserve">may have </w:t>
            </w:r>
            <w:r>
              <w:t>received the FHOG for the same property,</w:t>
            </w:r>
            <w:r w:rsidRPr="00077CF5">
              <w:t xml:space="preserve"> or none of the </w:t>
            </w:r>
            <w:r w:rsidRPr="00077CF5">
              <w:rPr>
                <w:color w:val="001828" w:themeColor="accent2" w:themeShade="80"/>
              </w:rPr>
              <w:t xml:space="preserve">applicants </w:t>
            </w:r>
            <w:r w:rsidRPr="00077CF5">
              <w:t xml:space="preserve">are an Australian citizen or </w:t>
            </w:r>
            <w:r w:rsidRPr="00077CF5">
              <w:rPr>
                <w:color w:val="001828" w:themeColor="accent2" w:themeShade="80"/>
              </w:rPr>
              <w:t xml:space="preserve">permanent resident </w:t>
            </w:r>
            <w:r w:rsidRPr="00077CF5">
              <w:t>etc.).</w:t>
            </w:r>
          </w:p>
        </w:tc>
        <w:tc>
          <w:tcPr>
            <w:tcW w:w="0" w:type="dxa"/>
            <w:shd w:val="clear" w:color="auto" w:fill="F2F2F2" w:themeFill="background1" w:themeFillShade="F2"/>
            <w:vAlign w:val="top"/>
          </w:tcPr>
          <w:p w14:paraId="1984A165" w14:textId="77777777" w:rsidR="0052616F" w:rsidRPr="00077CF5" w:rsidRDefault="0052616F" w:rsidP="00646C94">
            <w:pPr>
              <w:cnfStyle w:val="000000010000" w:firstRow="0" w:lastRow="0" w:firstColumn="0" w:lastColumn="0" w:oddVBand="0" w:evenVBand="0" w:oddHBand="0" w:evenHBand="1" w:firstRowFirstColumn="0" w:firstRowLastColumn="0" w:lastRowFirstColumn="0" w:lastRowLastColumn="0"/>
            </w:pPr>
            <w:r w:rsidRPr="00077CF5">
              <w:t xml:space="preserve">Within 30 days after the </w:t>
            </w:r>
            <w:r>
              <w:rPr>
                <w:color w:val="001828" w:themeColor="accent2" w:themeShade="80"/>
              </w:rPr>
              <w:t>FreshStart</w:t>
            </w:r>
            <w:r w:rsidRPr="00077CF5">
              <w:rPr>
                <w:color w:val="001828" w:themeColor="accent2" w:themeShade="80"/>
              </w:rPr>
              <w:t xml:space="preserve"> </w:t>
            </w:r>
            <w:r w:rsidRPr="00077CF5">
              <w:t>was paid.</w:t>
            </w:r>
          </w:p>
        </w:tc>
      </w:tr>
      <w:tr w:rsidR="0052616F" w:rsidRPr="00077CF5" w14:paraId="6A8CC20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2AA576C4" w14:textId="77777777" w:rsidR="0052616F" w:rsidRPr="00077CF5" w:rsidRDefault="0052616F" w:rsidP="00646C94">
            <w:r w:rsidRPr="00077CF5">
              <w:t xml:space="preserve">Failure to comply with a condition for payment of the </w:t>
            </w:r>
            <w:r>
              <w:t>FreshStart</w:t>
            </w:r>
            <w:r w:rsidRPr="00077CF5">
              <w:rPr>
                <w:color w:val="001828" w:themeColor="accent2" w:themeShade="80"/>
              </w:rPr>
              <w:t>.</w:t>
            </w:r>
          </w:p>
        </w:tc>
        <w:tc>
          <w:tcPr>
            <w:tcW w:w="4814" w:type="dxa"/>
            <w:vAlign w:val="top"/>
          </w:tcPr>
          <w:p w14:paraId="28CA0E21" w14:textId="77777777" w:rsidR="0052616F" w:rsidRPr="00077CF5" w:rsidRDefault="0052616F" w:rsidP="00646C94">
            <w:pPr>
              <w:cnfStyle w:val="000000100000" w:firstRow="0" w:lastRow="0" w:firstColumn="0" w:lastColumn="0" w:oddVBand="0" w:evenVBand="0" w:oddHBand="1" w:evenHBand="0" w:firstRowFirstColumn="0" w:firstRowLastColumn="0" w:lastRowFirstColumn="0" w:lastRowLastColumn="0"/>
            </w:pPr>
            <w:r w:rsidRPr="00077CF5">
              <w:t>Within 30 days after the breach of that condition.</w:t>
            </w:r>
          </w:p>
        </w:tc>
      </w:tr>
      <w:tr w:rsidR="0052616F" w:rsidRPr="00077CF5" w14:paraId="16B26EC5"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top"/>
          </w:tcPr>
          <w:p w14:paraId="34FD8A86" w14:textId="77777777" w:rsidR="0052616F" w:rsidRPr="00077CF5" w:rsidRDefault="0052616F" w:rsidP="00646C94">
            <w:r w:rsidRPr="00077CF5">
              <w:t xml:space="preserve">Overpayment of the </w:t>
            </w:r>
            <w:r>
              <w:rPr>
                <w:color w:val="001828" w:themeColor="accent2" w:themeShade="80"/>
              </w:rPr>
              <w:t>FreshStart</w:t>
            </w:r>
            <w:r w:rsidRPr="00077CF5">
              <w:t>.</w:t>
            </w:r>
          </w:p>
        </w:tc>
        <w:tc>
          <w:tcPr>
            <w:tcW w:w="0" w:type="dxa"/>
            <w:shd w:val="clear" w:color="auto" w:fill="F2F2F2" w:themeFill="background1" w:themeFillShade="F2"/>
            <w:vAlign w:val="top"/>
          </w:tcPr>
          <w:p w14:paraId="7DB7FEAF" w14:textId="77777777" w:rsidR="0052616F" w:rsidRPr="00077CF5" w:rsidRDefault="0052616F" w:rsidP="00646C94">
            <w:pPr>
              <w:cnfStyle w:val="000000010000" w:firstRow="0" w:lastRow="0" w:firstColumn="0" w:lastColumn="0" w:oddVBand="0" w:evenVBand="0" w:oddHBand="0" w:evenHBand="1" w:firstRowFirstColumn="0" w:firstRowLastColumn="0" w:lastRowFirstColumn="0" w:lastRowLastColumn="0"/>
            </w:pPr>
            <w:r w:rsidRPr="00077CF5">
              <w:t xml:space="preserve">Within 30 days after the </w:t>
            </w:r>
            <w:r w:rsidRPr="00026D7A">
              <w:rPr>
                <w:color w:val="001828" w:themeColor="accent2" w:themeShade="80"/>
              </w:rPr>
              <w:t>FreshStart</w:t>
            </w:r>
            <w:r w:rsidRPr="00077CF5">
              <w:rPr>
                <w:color w:val="001828" w:themeColor="accent2" w:themeShade="80"/>
              </w:rPr>
              <w:t xml:space="preserve"> </w:t>
            </w:r>
            <w:r w:rsidRPr="00077CF5">
              <w:t>was paid.</w:t>
            </w:r>
          </w:p>
        </w:tc>
      </w:tr>
      <w:tr w:rsidR="0052616F" w:rsidRPr="00077CF5" w14:paraId="6059E5F0"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vAlign w:val="top"/>
          </w:tcPr>
          <w:p w14:paraId="56504452" w14:textId="77777777" w:rsidR="0052616F" w:rsidRPr="00077CF5" w:rsidRDefault="0052616F" w:rsidP="00646C94">
            <w:r w:rsidRPr="00077CF5">
              <w:rPr>
                <w:b/>
                <w:lang w:val="en-US"/>
              </w:rPr>
              <w:t>Warning:</w:t>
            </w:r>
            <w:r w:rsidRPr="00077CF5">
              <w:rPr>
                <w:lang w:val="en-US"/>
              </w:rPr>
              <w:t xml:space="preserve"> </w:t>
            </w:r>
            <w:r w:rsidRPr="00077CF5">
              <w:t>Failure to comply with the above requirements is an offence for which a maximum penalty of 50 penalty units is provided (the value of one penalty unit is $18</w:t>
            </w:r>
            <w:r>
              <w:t>9</w:t>
            </w:r>
            <w:r w:rsidRPr="00077CF5">
              <w:t xml:space="preserve"> as </w:t>
            </w:r>
            <w:proofErr w:type="gramStart"/>
            <w:r w:rsidRPr="00077CF5">
              <w:t>at</w:t>
            </w:r>
            <w:proofErr w:type="gramEnd"/>
            <w:r w:rsidRPr="00077CF5">
              <w:t xml:space="preserve"> </w:t>
            </w:r>
            <w:r>
              <w:t>1 July 2025</w:t>
            </w:r>
            <w:r w:rsidRPr="00077CF5">
              <w:t xml:space="preserve">). A penalty equal to the </w:t>
            </w:r>
            <w:r w:rsidRPr="00077CF5">
              <w:rPr>
                <w:color w:val="001828" w:themeColor="accent2" w:themeShade="80"/>
                <w:lang w:val="en-US"/>
              </w:rPr>
              <w:t>FHOG</w:t>
            </w:r>
            <w:r w:rsidRPr="00077CF5">
              <w:rPr>
                <w:i/>
                <w:iCs/>
                <w:color w:val="001828" w:themeColor="accent2" w:themeShade="80"/>
                <w:lang w:val="en-US"/>
              </w:rPr>
              <w:t xml:space="preserve"> </w:t>
            </w:r>
            <w:r w:rsidRPr="00077CF5">
              <w:t xml:space="preserve">and interest may also be imposed by </w:t>
            </w:r>
            <w:r w:rsidRPr="00077CF5">
              <w:rPr>
                <w:color w:val="001828" w:themeColor="accent2" w:themeShade="80"/>
                <w:lang w:val="en-US"/>
              </w:rPr>
              <w:t>TRO</w:t>
            </w:r>
            <w:r w:rsidRPr="00077CF5">
              <w:t xml:space="preserve">. For further details on penalty and interest refer to Commissioner’s Guideline </w:t>
            </w:r>
            <w:hyperlink r:id="rId27">
              <w:r w:rsidRPr="00077CF5">
                <w:rPr>
                  <w:color w:val="0563C1" w:themeColor="hyperlink"/>
                  <w:u w:val="single"/>
                </w:rPr>
                <w:t>CG-HI-002</w:t>
              </w:r>
            </w:hyperlink>
            <w:r w:rsidRPr="00077CF5">
              <w:t>.</w:t>
            </w:r>
          </w:p>
        </w:tc>
      </w:tr>
    </w:tbl>
    <w:p w14:paraId="73D71475" w14:textId="77777777" w:rsidR="0052616F" w:rsidRPr="00F02926" w:rsidRDefault="0052616F" w:rsidP="0052616F">
      <w:pPr>
        <w:pStyle w:val="BodyText"/>
        <w:ind w:right="541"/>
        <w:jc w:val="both"/>
      </w:pPr>
    </w:p>
    <w:p w14:paraId="1D38B867" w14:textId="77777777" w:rsidR="0052616F" w:rsidRPr="00F201C0" w:rsidRDefault="0052616F" w:rsidP="0052616F">
      <w:pPr>
        <w:pStyle w:val="Heading1"/>
        <w:rPr>
          <w:rFonts w:eastAsia="Arial"/>
          <w:lang w:val="en-US"/>
        </w:rPr>
      </w:pPr>
      <w:bookmarkStart w:id="66" w:name="_Toc216941250"/>
      <w:bookmarkStart w:id="67" w:name="_Toc217025363"/>
      <w:r w:rsidRPr="00F201C0">
        <w:rPr>
          <w:rFonts w:eastAsia="Arial"/>
          <w:lang w:val="en-US"/>
        </w:rPr>
        <w:t>Compliance</w:t>
      </w:r>
      <w:r w:rsidRPr="00F201C0">
        <w:t xml:space="preserve"> </w:t>
      </w:r>
      <w:r w:rsidRPr="00F201C0">
        <w:rPr>
          <w:rFonts w:eastAsia="Arial"/>
          <w:lang w:val="en-US"/>
        </w:rPr>
        <w:t>investigations</w:t>
      </w:r>
      <w:bookmarkEnd w:id="66"/>
      <w:bookmarkEnd w:id="67"/>
    </w:p>
    <w:p w14:paraId="2407107A" w14:textId="77777777" w:rsidR="0052616F" w:rsidRPr="00F201C0" w:rsidRDefault="0052616F" w:rsidP="0052616F">
      <w:pPr>
        <w:rPr>
          <w:lang w:val="en-US"/>
        </w:rPr>
      </w:pPr>
      <w:r w:rsidRPr="00793D8F">
        <w:rPr>
          <w:color w:val="001828" w:themeColor="accent2" w:themeShade="80"/>
          <w:lang w:val="en-US"/>
        </w:rPr>
        <w:t>TRO</w:t>
      </w:r>
      <w:r w:rsidRPr="00793D8F">
        <w:rPr>
          <w:i/>
          <w:color w:val="001828" w:themeColor="accent2" w:themeShade="80"/>
          <w:lang w:val="en-US"/>
        </w:rPr>
        <w:t xml:space="preserve"> </w:t>
      </w:r>
      <w:r>
        <w:t>undertakes compliance activities</w:t>
      </w:r>
      <w:r w:rsidRPr="00B678FB">
        <w:t xml:space="preserve"> to confirm an </w:t>
      </w:r>
      <w:r w:rsidRPr="00793D8F">
        <w:rPr>
          <w:color w:val="001828" w:themeColor="accent2" w:themeShade="80"/>
          <w:lang w:val="en-US"/>
        </w:rPr>
        <w:t>applicant</w:t>
      </w:r>
      <w:r w:rsidRPr="00793D8F">
        <w:rPr>
          <w:i/>
          <w:color w:val="001828" w:themeColor="accent2" w:themeShade="80"/>
          <w:lang w:val="en-US"/>
        </w:rPr>
        <w:t xml:space="preserve"> </w:t>
      </w:r>
      <w:r w:rsidRPr="00B678FB">
        <w:t xml:space="preserve">is eligible for the </w:t>
      </w:r>
      <w:r>
        <w:rPr>
          <w:color w:val="001828" w:themeColor="accent2" w:themeShade="80"/>
          <w:lang w:val="en-US"/>
        </w:rPr>
        <w:t>FreshStart</w:t>
      </w:r>
      <w:r w:rsidRPr="00793D8F">
        <w:rPr>
          <w:i/>
          <w:color w:val="001828" w:themeColor="accent2" w:themeShade="80"/>
          <w:lang w:val="en-US"/>
        </w:rPr>
        <w:t xml:space="preserve"> </w:t>
      </w:r>
      <w:r w:rsidRPr="00F201C0">
        <w:rPr>
          <w:lang w:val="en-US"/>
        </w:rPr>
        <w:t>and satisfies the residence requirements.</w:t>
      </w:r>
    </w:p>
    <w:p w14:paraId="3E0FCF9E" w14:textId="77777777" w:rsidR="0052616F" w:rsidRPr="00F201C0" w:rsidRDefault="0052616F" w:rsidP="0052616F">
      <w:pPr>
        <w:rPr>
          <w:lang w:val="en-US"/>
        </w:rPr>
      </w:pPr>
      <w:r>
        <w:rPr>
          <w:lang w:val="en-US"/>
        </w:rPr>
        <w:lastRenderedPageBreak/>
        <w:t>TRO may conduct e</w:t>
      </w:r>
      <w:r w:rsidRPr="00F201C0">
        <w:rPr>
          <w:lang w:val="en-US"/>
        </w:rPr>
        <w:t xml:space="preserve">nquiries concerning an </w:t>
      </w:r>
      <w:r w:rsidRPr="00793D8F">
        <w:rPr>
          <w:color w:val="001828" w:themeColor="accent2" w:themeShade="80"/>
          <w:lang w:val="en-US"/>
        </w:rPr>
        <w:t>applicant’s</w:t>
      </w:r>
      <w:r w:rsidRPr="00793D8F">
        <w:rPr>
          <w:i/>
          <w:color w:val="001828" w:themeColor="accent2" w:themeShade="80"/>
          <w:lang w:val="en-US"/>
        </w:rPr>
        <w:t xml:space="preserve"> </w:t>
      </w:r>
      <w:r w:rsidRPr="00864157">
        <w:t>e</w:t>
      </w:r>
      <w:r w:rsidRPr="00B678FB">
        <w:t xml:space="preserve">ligibility prior to, and after the payment of the </w:t>
      </w:r>
      <w:r>
        <w:rPr>
          <w:color w:val="001828" w:themeColor="accent2" w:themeShade="80"/>
          <w:lang w:val="en-US"/>
        </w:rPr>
        <w:t>FreshStart</w:t>
      </w:r>
      <w:r w:rsidRPr="00793D8F">
        <w:rPr>
          <w:i/>
          <w:color w:val="001828" w:themeColor="accent2" w:themeShade="80"/>
          <w:lang w:val="en-US"/>
        </w:rPr>
        <w:t xml:space="preserve"> </w:t>
      </w:r>
      <w:r w:rsidRPr="00B678FB">
        <w:t xml:space="preserve">and may include searches of land title systems in other jurisdictions and accessing information from various sources. </w:t>
      </w:r>
      <w:r w:rsidRPr="00793D8F">
        <w:rPr>
          <w:color w:val="001828" w:themeColor="accent2" w:themeShade="80"/>
          <w:lang w:val="en-US"/>
        </w:rPr>
        <w:t>Applicants</w:t>
      </w:r>
      <w:r w:rsidRPr="00793D8F">
        <w:rPr>
          <w:i/>
          <w:color w:val="001828" w:themeColor="accent2" w:themeShade="80"/>
          <w:lang w:val="en-US"/>
        </w:rPr>
        <w:t xml:space="preserve"> </w:t>
      </w:r>
      <w:r w:rsidRPr="00F201C0">
        <w:rPr>
          <w:lang w:val="en-US"/>
        </w:rPr>
        <w:t>may also be requested to provide further supporting information.</w:t>
      </w:r>
    </w:p>
    <w:p w14:paraId="7F9CBC2F" w14:textId="77777777" w:rsidR="0052616F" w:rsidRPr="00B678FB" w:rsidRDefault="0052616F" w:rsidP="0052616F">
      <w:r w:rsidRPr="00F201C0">
        <w:rPr>
          <w:lang w:val="en-US"/>
        </w:rPr>
        <w:t xml:space="preserve">Significant penalties and prosecution action may apply if these enquiries demonstrate that an </w:t>
      </w:r>
      <w:r w:rsidRPr="00793D8F">
        <w:rPr>
          <w:color w:val="001828" w:themeColor="accent2" w:themeShade="80"/>
          <w:lang w:val="en-US"/>
        </w:rPr>
        <w:t>applicant</w:t>
      </w:r>
      <w:r w:rsidRPr="00793D8F">
        <w:rPr>
          <w:i/>
          <w:color w:val="001828" w:themeColor="accent2" w:themeShade="80"/>
          <w:lang w:val="en-US"/>
        </w:rPr>
        <w:t xml:space="preserve"> </w:t>
      </w:r>
      <w:r w:rsidRPr="00B678FB">
        <w:t>has made a false application or has not complied with the residence requirements.</w:t>
      </w:r>
    </w:p>
    <w:p w14:paraId="3AEC4478" w14:textId="77777777" w:rsidR="0052616F" w:rsidRPr="00F201C0" w:rsidRDefault="0052616F" w:rsidP="0052616F">
      <w:pPr>
        <w:pStyle w:val="Heading1"/>
        <w:rPr>
          <w:rFonts w:eastAsia="Arial"/>
          <w:lang w:val="en-US"/>
        </w:rPr>
      </w:pPr>
      <w:bookmarkStart w:id="68" w:name="_Toc216941251"/>
      <w:bookmarkStart w:id="69" w:name="_Toc217025364"/>
      <w:r w:rsidRPr="00F201C0">
        <w:rPr>
          <w:rFonts w:eastAsia="Arial"/>
          <w:lang w:val="en-US"/>
        </w:rPr>
        <w:t>False applications and</w:t>
      </w:r>
      <w:r w:rsidRPr="00F201C0">
        <w:t xml:space="preserve"> </w:t>
      </w:r>
      <w:r w:rsidRPr="00F201C0">
        <w:rPr>
          <w:rFonts w:eastAsia="Arial"/>
          <w:lang w:val="en-US"/>
        </w:rPr>
        <w:t>penalties</w:t>
      </w:r>
      <w:bookmarkEnd w:id="68"/>
      <w:bookmarkEnd w:id="69"/>
    </w:p>
    <w:p w14:paraId="150B90EE" w14:textId="77777777" w:rsidR="0052616F" w:rsidRPr="00B678FB" w:rsidRDefault="0052616F" w:rsidP="0052616F">
      <w:r w:rsidRPr="00793D8F">
        <w:rPr>
          <w:color w:val="001828" w:themeColor="accent2" w:themeShade="80"/>
        </w:rPr>
        <w:t xml:space="preserve">Applicants </w:t>
      </w:r>
      <w:r w:rsidRPr="00B678FB">
        <w:t>found guilty of making a false application or declaration may be prosecuted and could face imprisonment for a period of up to two (2) years.</w:t>
      </w:r>
    </w:p>
    <w:p w14:paraId="77C3AC0F" w14:textId="77777777" w:rsidR="0052616F" w:rsidRPr="00F201C0" w:rsidRDefault="0052616F" w:rsidP="0052616F">
      <w:pPr>
        <w:pStyle w:val="Heading1"/>
        <w:rPr>
          <w:rFonts w:eastAsia="Arial"/>
          <w:lang w:val="en-US"/>
        </w:rPr>
      </w:pPr>
      <w:bookmarkStart w:id="70" w:name="_Toc216941252"/>
      <w:bookmarkStart w:id="71" w:name="_Toc217025365"/>
      <w:r w:rsidRPr="00F201C0">
        <w:rPr>
          <w:rFonts w:eastAsia="Arial"/>
          <w:lang w:val="en-US"/>
        </w:rPr>
        <w:t>Other homeowner</w:t>
      </w:r>
      <w:r w:rsidRPr="00F201C0">
        <w:t xml:space="preserve"> </w:t>
      </w:r>
      <w:r w:rsidRPr="00F201C0">
        <w:rPr>
          <w:rFonts w:eastAsia="Arial"/>
          <w:lang w:val="en-US"/>
        </w:rPr>
        <w:t>assistance</w:t>
      </w:r>
      <w:bookmarkEnd w:id="70"/>
      <w:bookmarkEnd w:id="71"/>
    </w:p>
    <w:p w14:paraId="28ACC518" w14:textId="77777777" w:rsidR="0052616F" w:rsidRDefault="0052616F" w:rsidP="0052616F">
      <w:pPr>
        <w:spacing w:before="120" w:after="0" w:line="260" w:lineRule="exact"/>
      </w:pPr>
      <w:r w:rsidRPr="00B678FB">
        <w:t xml:space="preserve">The Territory Government has several schemes to assist </w:t>
      </w:r>
      <w:r w:rsidRPr="00EB1B1F">
        <w:t xml:space="preserve">home </w:t>
      </w:r>
      <w:r w:rsidRPr="00B678FB">
        <w:t>ownership, including loans for low to middle income earners. Further</w:t>
      </w:r>
      <w:r w:rsidRPr="005A463E">
        <w:t xml:space="preserve"> </w:t>
      </w:r>
      <w:r w:rsidRPr="00B678FB">
        <w:t xml:space="preserve">information on these schemes can be accessed on </w:t>
      </w:r>
      <w:r w:rsidRPr="00EB1B1F">
        <w:t xml:space="preserve">TRO's </w:t>
      </w:r>
      <w:r w:rsidRPr="00B678FB">
        <w:t>website at</w:t>
      </w:r>
      <w:r>
        <w:t xml:space="preserve"> </w:t>
      </w:r>
      <w:hyperlink r:id="rId28" w:history="1">
        <w:r w:rsidRPr="00304548">
          <w:rPr>
            <w:rStyle w:val="Hyperlink"/>
          </w:rPr>
          <w:t>nt.gov.au/property/home-owner-assistance.</w:t>
        </w:r>
      </w:hyperlink>
    </w:p>
    <w:p w14:paraId="0711F720" w14:textId="77777777" w:rsidR="0052616F" w:rsidRDefault="0052616F" w:rsidP="0052616F">
      <w:pPr>
        <w:spacing w:before="120" w:after="0" w:line="260" w:lineRule="exact"/>
      </w:pPr>
      <w:r w:rsidRPr="00F02926">
        <w:t xml:space="preserve">If you plan to buy a house and land package in the Northern Territory, you may be eligible for an exemption on stamp duty. You can find more information on the </w:t>
      </w:r>
      <w:hyperlink r:id="rId29" w:history="1">
        <w:r w:rsidRPr="002B4695">
          <w:rPr>
            <w:rStyle w:val="Hyperlink"/>
          </w:rPr>
          <w:t>TRO website.</w:t>
        </w:r>
      </w:hyperlink>
      <w:r w:rsidRPr="00F02926">
        <w:t xml:space="preserve"> </w:t>
      </w:r>
    </w:p>
    <w:p w14:paraId="57422C17" w14:textId="77777777" w:rsidR="0052616F" w:rsidRDefault="0052616F" w:rsidP="0052616F">
      <w:pPr>
        <w:spacing w:before="120" w:after="0" w:line="260" w:lineRule="exact"/>
      </w:pPr>
      <w:r w:rsidRPr="00F02926">
        <w:t xml:space="preserve">Please note you cannot receive FreshStart if you have applied for or received the HomeGrown Territory Grant (First </w:t>
      </w:r>
      <w:proofErr w:type="gramStart"/>
      <w:r w:rsidRPr="00F02926">
        <w:t>Home Owner</w:t>
      </w:r>
      <w:proofErr w:type="gramEnd"/>
      <w:r w:rsidRPr="00F02926">
        <w:t xml:space="preserve"> Grant) for the same home.</w:t>
      </w:r>
    </w:p>
    <w:p w14:paraId="20A2414E" w14:textId="77777777" w:rsidR="0052616F" w:rsidRDefault="0052616F" w:rsidP="0052616F">
      <w:pPr>
        <w:pStyle w:val="Heading1"/>
      </w:pPr>
      <w:bookmarkStart w:id="72" w:name="_Toc216941253"/>
      <w:bookmarkStart w:id="73" w:name="_Toc217025366"/>
      <w:r>
        <w:t>Further information including frequently asked questions:</w:t>
      </w:r>
      <w:bookmarkEnd w:id="72"/>
      <w:bookmarkEnd w:id="73"/>
    </w:p>
    <w:p w14:paraId="0BB003BD" w14:textId="77777777" w:rsidR="0052616F" w:rsidRDefault="0052616F" w:rsidP="0052616F">
      <w:r>
        <w:t xml:space="preserve">For further information about the eligibility criteria please visit the TRO website: </w:t>
      </w:r>
      <w:hyperlink r:id="rId30" w:history="1">
        <w:r w:rsidRPr="007A0358">
          <w:rPr>
            <w:rStyle w:val="Hyperlink"/>
          </w:rPr>
          <w:t>https://treasury.nt.gov.au/dtf/territory-revenue-office/homegrown-territory-guide-grants</w:t>
        </w:r>
      </w:hyperlink>
    </w:p>
    <w:p w14:paraId="7A8C1830" w14:textId="77777777" w:rsidR="0052616F" w:rsidRPr="00EB1B1F" w:rsidRDefault="0052616F" w:rsidP="0052616F">
      <w:pPr>
        <w:pStyle w:val="Heading1"/>
        <w:rPr>
          <w:rFonts w:eastAsia="Arial"/>
          <w:lang w:val="en-US"/>
        </w:rPr>
      </w:pPr>
      <w:bookmarkStart w:id="74" w:name="_Toc216941254"/>
      <w:bookmarkStart w:id="75" w:name="_Toc217025367"/>
      <w:r w:rsidRPr="00EB1B1F">
        <w:rPr>
          <w:rFonts w:eastAsia="Arial"/>
          <w:lang w:val="en-US"/>
        </w:rPr>
        <w:t>What if I do not agree with your decision?</w:t>
      </w:r>
      <w:bookmarkEnd w:id="74"/>
      <w:bookmarkEnd w:id="75"/>
      <w:r w:rsidRPr="00EB1B1F">
        <w:rPr>
          <w:rFonts w:eastAsia="Arial"/>
          <w:lang w:val="en-US"/>
        </w:rPr>
        <w:t xml:space="preserve"> </w:t>
      </w:r>
    </w:p>
    <w:p w14:paraId="6B88E1EB" w14:textId="77777777" w:rsidR="0052616F" w:rsidRDefault="0052616F" w:rsidP="0052616F">
      <w:pPr>
        <w:spacing w:before="120" w:after="0" w:line="260" w:lineRule="exact"/>
        <w:rPr>
          <w:rFonts w:eastAsia="Arial"/>
          <w:lang w:val="en-US"/>
        </w:rPr>
      </w:pPr>
      <w:r w:rsidRPr="00F02926">
        <w:t>You may request a review if you do not agree with the decision. Any request for review should be lodged within 60 days of the date of the decision and include the reasons why you believe the decision is incorrect. Requests should focus on the facts as to why you consider the decision is incorrect.</w:t>
      </w:r>
      <w:bookmarkStart w:id="76" w:name="_Toc184113459"/>
      <w:bookmarkStart w:id="77" w:name="_Toc184117945"/>
      <w:bookmarkEnd w:id="76"/>
      <w:bookmarkEnd w:id="77"/>
    </w:p>
    <w:p w14:paraId="7D4FF791" w14:textId="77777777" w:rsidR="0052616F" w:rsidRDefault="0052616F" w:rsidP="0052616F">
      <w:pPr>
        <w:pStyle w:val="Heading1"/>
      </w:pPr>
      <w:bookmarkStart w:id="78" w:name="_Toc216941255"/>
      <w:bookmarkStart w:id="79" w:name="_Toc217025368"/>
      <w:r>
        <w:t>Contact details</w:t>
      </w:r>
      <w:bookmarkEnd w:id="78"/>
      <w:bookmarkEnd w:id="79"/>
    </w:p>
    <w:p w14:paraId="7FD977F9" w14:textId="77777777" w:rsidR="0052616F" w:rsidRDefault="0052616F" w:rsidP="0052616F">
      <w:r>
        <w:t>Territory Revenue Office</w:t>
      </w:r>
    </w:p>
    <w:p w14:paraId="54DC86DD" w14:textId="77777777" w:rsidR="0052616F" w:rsidRDefault="0052616F" w:rsidP="0052616F">
      <w:r w:rsidRPr="00F201C0">
        <w:t>Level 14, Charles Da</w:t>
      </w:r>
      <w:r>
        <w:t>rwin Centre 19 The Mall, Darwin</w:t>
      </w:r>
      <w:r>
        <w:br/>
      </w:r>
      <w:r w:rsidRPr="00F201C0">
        <w:t xml:space="preserve">GPO Box </w:t>
      </w:r>
      <w:r>
        <w:t xml:space="preserve">1974 </w:t>
      </w:r>
      <w:r w:rsidRPr="00F201C0">
        <w:t xml:space="preserve">DARWIN NT </w:t>
      </w:r>
      <w:r>
        <w:t>0801</w:t>
      </w:r>
    </w:p>
    <w:p w14:paraId="2B2EAC6B" w14:textId="77777777" w:rsidR="0052616F" w:rsidRPr="00F201C0" w:rsidRDefault="0052616F" w:rsidP="0052616F">
      <w:r w:rsidRPr="00F201C0">
        <w:t>Office hours: 9.00 am to 4.00 pm Monday to Friday</w:t>
      </w:r>
      <w:r>
        <w:t xml:space="preserve">, </w:t>
      </w:r>
      <w:r w:rsidRPr="00F201C0">
        <w:t xml:space="preserve">9.00 am to 2.00 pm the last </w:t>
      </w:r>
      <w:r>
        <w:t>Wednesday</w:t>
      </w:r>
      <w:r w:rsidRPr="00F201C0">
        <w:t xml:space="preserve"> of each month</w:t>
      </w:r>
      <w:r>
        <w:t>.</w:t>
      </w:r>
    </w:p>
    <w:p w14:paraId="3899606F" w14:textId="77777777" w:rsidR="0052616F" w:rsidRDefault="0052616F" w:rsidP="0052616F">
      <w:pPr>
        <w:rPr>
          <w:rStyle w:val="Hyperlink"/>
        </w:rPr>
        <w:sectPr w:rsidR="0052616F" w:rsidSect="0052616F">
          <w:footerReference w:type="default" r:id="rId31"/>
          <w:headerReference w:type="first" r:id="rId32"/>
          <w:pgSz w:w="11906" w:h="16838" w:code="9"/>
          <w:pgMar w:top="794" w:right="794" w:bottom="794" w:left="794" w:header="794" w:footer="794" w:gutter="0"/>
          <w:cols w:space="708"/>
          <w:docGrid w:linePitch="360"/>
        </w:sectPr>
      </w:pPr>
      <w:r w:rsidRPr="00F201C0">
        <w:t>Phone: 1300 305 353</w:t>
      </w:r>
      <w:r>
        <w:br/>
      </w:r>
      <w:r w:rsidRPr="00F201C0">
        <w:t xml:space="preserve">Email: </w:t>
      </w:r>
      <w:hyperlink r:id="rId33">
        <w:r w:rsidRPr="00F201C0">
          <w:rPr>
            <w:rStyle w:val="Hyperlink"/>
          </w:rPr>
          <w:t>NTRevenue@nt.gov.au</w:t>
        </w:r>
      </w:hyperlink>
      <w:r>
        <w:rPr>
          <w:rStyle w:val="Hyperlink"/>
        </w:rPr>
        <w:br/>
      </w:r>
      <w:r w:rsidRPr="00F201C0">
        <w:t xml:space="preserve">Website: </w:t>
      </w:r>
      <w:hyperlink r:id="rId34">
        <w:r w:rsidRPr="00F201C0">
          <w:rPr>
            <w:rStyle w:val="Hyperlink"/>
          </w:rPr>
          <w:t>www.revenue.nt.gov.au</w:t>
        </w:r>
      </w:hyperlink>
    </w:p>
    <w:p w14:paraId="6F155AD0" w14:textId="7E1BFAF4" w:rsidR="0052616F" w:rsidRDefault="0052616F" w:rsidP="0052616F">
      <w:pPr>
        <w:pStyle w:val="Heading1"/>
        <w:numPr>
          <w:ilvl w:val="0"/>
          <w:numId w:val="0"/>
        </w:numPr>
        <w:spacing w:after="240"/>
        <w:ind w:left="431" w:hanging="431"/>
        <w:rPr>
          <w:rFonts w:eastAsia="Arial"/>
          <w:lang w:val="en-US"/>
        </w:rPr>
      </w:pPr>
      <w:bookmarkStart w:id="80" w:name="_Toc216941256"/>
      <w:bookmarkStart w:id="81" w:name="_Toc217025369"/>
      <w:r w:rsidRPr="00325940">
        <w:rPr>
          <w:rFonts w:eastAsia="Arial"/>
          <w:lang w:val="en-US"/>
        </w:rPr>
        <w:lastRenderedPageBreak/>
        <w:t>Application form</w:t>
      </w:r>
      <w:bookmarkEnd w:id="80"/>
      <w:r w:rsidR="00142312">
        <w:rPr>
          <w:rFonts w:eastAsia="Arial"/>
          <w:lang w:val="en-US"/>
        </w:rPr>
        <w:t xml:space="preserve"> – FreshStart New Home Grant</w:t>
      </w:r>
      <w:bookmarkEnd w:id="81"/>
    </w:p>
    <w:p w14:paraId="2149CB42" w14:textId="77777777" w:rsidR="0052616F" w:rsidRPr="00EB1B1F" w:rsidRDefault="0052616F" w:rsidP="0052616F">
      <w:pPr>
        <w:rPr>
          <w:lang w:val="en-US"/>
        </w:rPr>
      </w:pPr>
      <w:r>
        <w:rPr>
          <w:rFonts w:eastAsia="Arial"/>
          <w:noProof/>
          <w:lang w:eastAsia="zh-CN"/>
        </w:rPr>
        <mc:AlternateContent>
          <mc:Choice Requires="wps">
            <w:drawing>
              <wp:inline distT="0" distB="0" distL="0" distR="0" wp14:anchorId="30C0886C" wp14:editId="653E67A1">
                <wp:extent cx="2094230" cy="1224000"/>
                <wp:effectExtent l="0" t="0" r="20320" b="14605"/>
                <wp:docPr id="1013733059" name="Text Box 1013733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122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39026" w14:textId="77777777" w:rsidR="0052616F" w:rsidRPr="00573198" w:rsidRDefault="0052616F" w:rsidP="0052616F">
                            <w:pPr>
                              <w:spacing w:after="120"/>
                              <w:ind w:left="113"/>
                              <w:rPr>
                                <w:rStyle w:val="CommentReference"/>
                                <w:b/>
                              </w:rPr>
                            </w:pPr>
                            <w:r w:rsidRPr="00573198">
                              <w:rPr>
                                <w:rStyle w:val="CommentReference"/>
                                <w:b/>
                              </w:rPr>
                              <w:t>Office use only</w:t>
                            </w:r>
                          </w:p>
                          <w:p w14:paraId="497DE216" w14:textId="77777777" w:rsidR="0052616F" w:rsidRPr="00573198" w:rsidRDefault="0052616F" w:rsidP="0052616F">
                            <w:pPr>
                              <w:spacing w:after="120"/>
                              <w:ind w:left="113"/>
                              <w:rPr>
                                <w:rStyle w:val="CommentReference"/>
                              </w:rPr>
                            </w:pPr>
                            <w:r w:rsidRPr="00573198">
                              <w:rPr>
                                <w:rStyle w:val="CommentReference"/>
                              </w:rPr>
                              <w:t>UIN</w:t>
                            </w:r>
                            <w:r>
                              <w:rPr>
                                <w:rStyle w:val="CommentReference"/>
                              </w:rPr>
                              <w:t>:</w:t>
                            </w:r>
                          </w:p>
                          <w:p w14:paraId="7D574F7D" w14:textId="77777777" w:rsidR="0052616F" w:rsidRDefault="0052616F" w:rsidP="0052616F">
                            <w:pPr>
                              <w:spacing w:after="120"/>
                              <w:ind w:left="113" w:right="1564"/>
                              <w:rPr>
                                <w:rStyle w:val="CommentReference"/>
                              </w:rPr>
                            </w:pPr>
                            <w:r>
                              <w:rPr>
                                <w:rStyle w:val="CommentReference"/>
                              </w:rPr>
                              <w:t>Application reference:</w:t>
                            </w:r>
                          </w:p>
                          <w:p w14:paraId="19916506" w14:textId="77777777" w:rsidR="0052616F" w:rsidRDefault="0052616F" w:rsidP="0052616F">
                            <w:pPr>
                              <w:spacing w:after="120"/>
                              <w:ind w:left="113" w:right="-401"/>
                              <w:rPr>
                                <w:rStyle w:val="CommentReference"/>
                              </w:rPr>
                            </w:pPr>
                            <w:r w:rsidRPr="00573198">
                              <w:rPr>
                                <w:rStyle w:val="CommentReference"/>
                              </w:rPr>
                              <w:t>Application received by</w:t>
                            </w:r>
                            <w:r>
                              <w:rPr>
                                <w:rStyle w:val="CommentReference"/>
                              </w:rPr>
                              <w:t>:</w:t>
                            </w:r>
                          </w:p>
                          <w:p w14:paraId="79DD5F55" w14:textId="77777777" w:rsidR="0052616F" w:rsidRDefault="0052616F" w:rsidP="0052616F">
                            <w:pPr>
                              <w:spacing w:after="120"/>
                              <w:ind w:left="113" w:right="-401"/>
                              <w:rPr>
                                <w:sz w:val="16"/>
                              </w:rPr>
                            </w:pPr>
                            <w:r>
                              <w:rPr>
                                <w:sz w:val="16"/>
                              </w:rPr>
                              <w:t>Date lodged:</w:t>
                            </w:r>
                          </w:p>
                        </w:txbxContent>
                      </wps:txbx>
                      <wps:bodyPr rot="0" vert="horz" wrap="square" lIns="36000" tIns="36000" rIns="36000" bIns="36000" anchor="t" anchorCtr="0" upright="1">
                        <a:noAutofit/>
                      </wps:bodyPr>
                    </wps:wsp>
                  </a:graphicData>
                </a:graphic>
              </wp:inline>
            </w:drawing>
          </mc:Choice>
          <mc:Fallback>
            <w:pict>
              <v:shapetype w14:anchorId="30C0886C" id="_x0000_t202" coordsize="21600,21600" o:spt="202" path="m,l,21600r21600,l21600,xe">
                <v:stroke joinstyle="miter"/>
                <v:path gradientshapeok="t" o:connecttype="rect"/>
              </v:shapetype>
              <v:shape id="Text Box 1013733059" o:spid="_x0000_s1026" type="#_x0000_t202" style="width:164.9pt;height: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" filled="f" strokeweight=".5pt">
                <v:textbox inset="1mm,1mm,1mm,1mm">
                  <w:txbxContent>
                    <w:p w14:paraId="60C39026" w14:textId="77777777" w:rsidR="0052616F" w:rsidRPr="00573198" w:rsidRDefault="0052616F" w:rsidP="0052616F">
                      <w:pPr>
                        <w:spacing w:after="120"/>
                        <w:ind w:left="113"/>
                        <w:rPr>
                          <w:rStyle w:val="CommentReference"/>
                          <w:b/>
                        </w:rPr>
                      </w:pPr>
                      <w:r w:rsidRPr="00573198">
                        <w:rPr>
                          <w:rStyle w:val="CommentReference"/>
                          <w:b/>
                        </w:rPr>
                        <w:t>Office use only</w:t>
                      </w:r>
                    </w:p>
                    <w:p w14:paraId="497DE216" w14:textId="77777777" w:rsidR="0052616F" w:rsidRPr="00573198" w:rsidRDefault="0052616F" w:rsidP="0052616F">
                      <w:pPr>
                        <w:spacing w:after="120"/>
                        <w:ind w:left="113"/>
                        <w:rPr>
                          <w:rStyle w:val="CommentReference"/>
                        </w:rPr>
                      </w:pPr>
                      <w:r w:rsidRPr="00573198">
                        <w:rPr>
                          <w:rStyle w:val="CommentReference"/>
                        </w:rPr>
                        <w:t>UIN</w:t>
                      </w:r>
                      <w:r>
                        <w:rPr>
                          <w:rStyle w:val="CommentReference"/>
                        </w:rPr>
                        <w:t>:</w:t>
                      </w:r>
                    </w:p>
                    <w:p w14:paraId="7D574F7D" w14:textId="77777777" w:rsidR="0052616F" w:rsidRDefault="0052616F" w:rsidP="0052616F">
                      <w:pPr>
                        <w:spacing w:after="120"/>
                        <w:ind w:left="113" w:right="1564"/>
                        <w:rPr>
                          <w:rStyle w:val="CommentReference"/>
                        </w:rPr>
                      </w:pPr>
                      <w:r>
                        <w:rPr>
                          <w:rStyle w:val="CommentReference"/>
                        </w:rPr>
                        <w:t>Application reference:</w:t>
                      </w:r>
                    </w:p>
                    <w:p w14:paraId="19916506" w14:textId="77777777" w:rsidR="0052616F" w:rsidRDefault="0052616F" w:rsidP="0052616F">
                      <w:pPr>
                        <w:spacing w:after="120"/>
                        <w:ind w:left="113" w:right="-401"/>
                        <w:rPr>
                          <w:rStyle w:val="CommentReference"/>
                        </w:rPr>
                      </w:pPr>
                      <w:r w:rsidRPr="00573198">
                        <w:rPr>
                          <w:rStyle w:val="CommentReference"/>
                        </w:rPr>
                        <w:t>Application received by</w:t>
                      </w:r>
                      <w:r>
                        <w:rPr>
                          <w:rStyle w:val="CommentReference"/>
                        </w:rPr>
                        <w:t>:</w:t>
                      </w:r>
                    </w:p>
                    <w:p w14:paraId="79DD5F55" w14:textId="77777777" w:rsidR="0052616F" w:rsidRDefault="0052616F" w:rsidP="0052616F">
                      <w:pPr>
                        <w:spacing w:after="120"/>
                        <w:ind w:left="113" w:right="-401"/>
                        <w:rPr>
                          <w:sz w:val="16"/>
                        </w:rPr>
                      </w:pPr>
                      <w:r>
                        <w:rPr>
                          <w:sz w:val="16"/>
                        </w:rPr>
                        <w:t>Date lodged:</w:t>
                      </w:r>
                    </w:p>
                  </w:txbxContent>
                </v:textbox>
                <w10:anchorlock/>
              </v:shape>
            </w:pict>
          </mc:Fallback>
        </mc:AlternateContent>
      </w:r>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Description w:val="Note"/>
      </w:tblPr>
      <w:tblGrid>
        <w:gridCol w:w="10308"/>
      </w:tblGrid>
      <w:tr w:rsidR="0052616F" w:rsidRPr="008C7DCD" w14:paraId="041EE4A1" w14:textId="77777777" w:rsidTr="00646C94">
        <w:trPr>
          <w:trHeight w:val="20"/>
          <w:tblHeader/>
        </w:trPr>
        <w:tc>
          <w:tcPr>
            <w:tcW w:w="5000" w:type="pct"/>
            <w:tcBorders>
              <w:bottom w:val="single" w:sz="4" w:space="0" w:color="auto"/>
            </w:tcBorders>
            <w:shd w:val="clear" w:color="auto" w:fill="F2F2F2" w:themeFill="background1" w:themeFillShade="F2"/>
            <w:tcMar>
              <w:top w:w="85" w:type="dxa"/>
              <w:left w:w="85" w:type="dxa"/>
              <w:bottom w:w="85" w:type="dxa"/>
              <w:right w:w="85" w:type="dxa"/>
            </w:tcMar>
          </w:tcPr>
          <w:p w14:paraId="270779D2" w14:textId="77777777" w:rsidR="0052616F" w:rsidRPr="00C34739" w:rsidRDefault="0052616F" w:rsidP="00646C94">
            <w:pPr>
              <w:spacing w:before="40" w:after="40"/>
              <w:rPr>
                <w:b/>
                <w:bCs/>
              </w:rPr>
            </w:pPr>
            <w:r w:rsidRPr="00C34739">
              <w:rPr>
                <w:b/>
                <w:bCs/>
              </w:rPr>
              <w:t>Note:</w:t>
            </w:r>
          </w:p>
          <w:p w14:paraId="64D934C5" w14:textId="77777777" w:rsidR="0052616F" w:rsidRPr="00C34739" w:rsidRDefault="0052616F" w:rsidP="00646C94">
            <w:pPr>
              <w:pStyle w:val="Tablebulletlistlevel1"/>
              <w:spacing w:before="40" w:after="40"/>
            </w:pPr>
            <w:r w:rsidRPr="002D1ADD">
              <w:t xml:space="preserve">This form </w:t>
            </w:r>
            <w:r>
              <w:t>should</w:t>
            </w:r>
            <w:r w:rsidRPr="002D1ADD">
              <w:t xml:space="preserve"> be used for applications lodged on or after </w:t>
            </w:r>
            <w:r>
              <w:t>1 October 2024</w:t>
            </w:r>
          </w:p>
          <w:p w14:paraId="7BCA4E57" w14:textId="77777777" w:rsidR="0052616F" w:rsidRPr="00C34739" w:rsidRDefault="0052616F" w:rsidP="00646C94">
            <w:pPr>
              <w:pStyle w:val="Tablebulletlistlevel1"/>
              <w:spacing w:before="40" w:after="40"/>
            </w:pPr>
            <w:r w:rsidRPr="002D1ADD">
              <w:t>Read the Guide before completing the application. Phrases and words in blue are explained in Section</w:t>
            </w:r>
            <w:r>
              <w:t> </w:t>
            </w:r>
            <w:r w:rsidRPr="002D1ADD">
              <w:t xml:space="preserve">2 of the Guide. If further clarification is required, please contact </w:t>
            </w:r>
            <w:r w:rsidRPr="00793D8F">
              <w:rPr>
                <w:color w:val="001828" w:themeColor="accent2" w:themeShade="80"/>
              </w:rPr>
              <w:t>TRO</w:t>
            </w:r>
            <w:r w:rsidRPr="002D1ADD">
              <w:t>.</w:t>
            </w:r>
          </w:p>
          <w:p w14:paraId="1B2C6B93" w14:textId="77777777" w:rsidR="0052616F" w:rsidRPr="00C34739" w:rsidRDefault="0052616F" w:rsidP="00646C94">
            <w:pPr>
              <w:pStyle w:val="Tablebulletlistlevel1"/>
              <w:spacing w:before="40" w:after="40"/>
            </w:pPr>
            <w:r w:rsidRPr="002D1ADD">
              <w:t>This application will not be considered unless fully completed, signed, and all required supporting evidence is lodged.</w:t>
            </w:r>
          </w:p>
          <w:p w14:paraId="1227A592" w14:textId="7F1E4DCE" w:rsidR="0052616F" w:rsidRPr="00C34739" w:rsidRDefault="0052616F" w:rsidP="00646C94">
            <w:pPr>
              <w:pStyle w:val="Tablebulletlistlevel1"/>
              <w:spacing w:before="40" w:after="40"/>
            </w:pPr>
            <w:r w:rsidRPr="002D1ADD">
              <w:t xml:space="preserve">Applications must be lodged </w:t>
            </w:r>
            <w:r w:rsidR="00CE7321">
              <w:t>on or before 31 December 2027</w:t>
            </w:r>
            <w:r w:rsidRPr="002D1ADD">
              <w:t>.</w:t>
            </w:r>
          </w:p>
          <w:p w14:paraId="16078A3D" w14:textId="77777777" w:rsidR="0052616F" w:rsidRPr="00C34739" w:rsidRDefault="0052616F" w:rsidP="00646C94">
            <w:pPr>
              <w:pStyle w:val="Tablebulletlistlevel1"/>
              <w:spacing w:before="40" w:after="40"/>
            </w:pPr>
            <w:r w:rsidRPr="002D1ADD">
              <w:t>There are significant penalties for making a misleading statement.</w:t>
            </w:r>
          </w:p>
          <w:p w14:paraId="3A4F027A" w14:textId="77777777" w:rsidR="0052616F" w:rsidRPr="008C7DCD" w:rsidRDefault="0052616F" w:rsidP="00646C94">
            <w:pPr>
              <w:pStyle w:val="Tablebulletlistlevel1"/>
              <w:spacing w:before="40" w:after="40"/>
            </w:pPr>
            <w:r w:rsidRPr="002D1ADD">
              <w:t>Please answer all questions and tick the appropriate boxes.</w:t>
            </w:r>
          </w:p>
        </w:tc>
      </w:tr>
      <w:tr w:rsidR="0052616F" w:rsidRPr="008C7DCD" w14:paraId="17456BB7" w14:textId="77777777" w:rsidTr="00646C94">
        <w:trPr>
          <w:trHeight w:val="20"/>
          <w:tblHeader/>
        </w:trPr>
        <w:tc>
          <w:tcPr>
            <w:tcW w:w="5000" w:type="pct"/>
            <w:tcBorders>
              <w:top w:val="single" w:sz="4" w:space="0" w:color="auto"/>
              <w:left w:val="nil"/>
              <w:bottom w:val="single" w:sz="4" w:space="0" w:color="auto"/>
              <w:right w:val="nil"/>
            </w:tcBorders>
            <w:tcMar>
              <w:top w:w="85" w:type="dxa"/>
              <w:left w:w="85" w:type="dxa"/>
              <w:bottom w:w="85" w:type="dxa"/>
              <w:right w:w="85" w:type="dxa"/>
            </w:tcMar>
          </w:tcPr>
          <w:p w14:paraId="3035B3F4" w14:textId="77777777" w:rsidR="0052616F" w:rsidRPr="00C34739" w:rsidRDefault="0052616F" w:rsidP="00646C94">
            <w:pPr>
              <w:rPr>
                <w:b/>
                <w:bCs/>
              </w:rPr>
            </w:pPr>
          </w:p>
        </w:tc>
      </w:tr>
      <w:tr w:rsidR="0052616F" w:rsidRPr="008C7DCD" w14:paraId="599D6B63" w14:textId="77777777" w:rsidTr="00646C94">
        <w:trPr>
          <w:trHeight w:val="20"/>
          <w:tblHeader/>
        </w:trPr>
        <w:tc>
          <w:tcPr>
            <w:tcW w:w="5000" w:type="pct"/>
            <w:tcBorders>
              <w:top w:val="single" w:sz="4" w:space="0" w:color="auto"/>
            </w:tcBorders>
            <w:shd w:val="clear" w:color="auto" w:fill="F2F2F2" w:themeFill="background1" w:themeFillShade="F2"/>
            <w:tcMar>
              <w:top w:w="85" w:type="dxa"/>
              <w:left w:w="85" w:type="dxa"/>
              <w:bottom w:w="85" w:type="dxa"/>
              <w:right w:w="85" w:type="dxa"/>
            </w:tcMar>
          </w:tcPr>
          <w:p w14:paraId="5D41F750" w14:textId="77777777" w:rsidR="0052616F" w:rsidRPr="00C34739" w:rsidRDefault="0052616F" w:rsidP="00646C94">
            <w:pPr>
              <w:spacing w:before="40" w:after="40"/>
              <w:rPr>
                <w:b/>
                <w:bCs/>
                <w:lang w:val="en-US"/>
              </w:rPr>
            </w:pPr>
            <w:r w:rsidRPr="00C34739">
              <w:rPr>
                <w:b/>
                <w:bCs/>
                <w:lang w:val="en-US"/>
              </w:rPr>
              <w:t>Privacy statement</w:t>
            </w:r>
          </w:p>
          <w:p w14:paraId="46B99BDE" w14:textId="77777777" w:rsidR="0052616F" w:rsidRPr="00C34739" w:rsidRDefault="0052616F" w:rsidP="00646C94">
            <w:pPr>
              <w:spacing w:before="40" w:after="40"/>
              <w:rPr>
                <w:b/>
                <w:bCs/>
              </w:rPr>
            </w:pPr>
            <w:r w:rsidRPr="00D1027C">
              <w:t xml:space="preserve">The information in this form is required by </w:t>
            </w:r>
            <w:r w:rsidRPr="00793D8F">
              <w:rPr>
                <w:color w:val="001828" w:themeColor="accent2" w:themeShade="80"/>
                <w:lang w:val="en-US"/>
              </w:rPr>
              <w:t>TRO</w:t>
            </w:r>
            <w:r w:rsidRPr="00793D8F">
              <w:rPr>
                <w:i/>
                <w:color w:val="001828" w:themeColor="accent2" w:themeShade="80"/>
                <w:lang w:val="en-US"/>
              </w:rPr>
              <w:t xml:space="preserve"> </w:t>
            </w:r>
            <w:r w:rsidRPr="00D1027C">
              <w:t xml:space="preserve">to determine whether you meet the criteria for the payment of the </w:t>
            </w:r>
            <w:r>
              <w:rPr>
                <w:color w:val="001828" w:themeColor="accent2" w:themeShade="80"/>
                <w:lang w:val="en-US"/>
              </w:rPr>
              <w:t>FreshStart</w:t>
            </w:r>
            <w:r w:rsidRPr="00D1027C">
              <w:t xml:space="preserve">. Any information provided is on a voluntary basis and is needed to process the application for the </w:t>
            </w:r>
            <w:r>
              <w:rPr>
                <w:color w:val="001828" w:themeColor="accent2" w:themeShade="80"/>
                <w:lang w:val="en-US"/>
              </w:rPr>
              <w:t>FreshStart</w:t>
            </w:r>
            <w:r w:rsidRPr="00D1027C">
              <w:t xml:space="preserve">. The information provided may be disclosed to third parties with your consent or as required or permitted by law. It will also be stored on the First </w:t>
            </w:r>
            <w:proofErr w:type="gramStart"/>
            <w:r w:rsidRPr="00D1027C">
              <w:t>Home Owner</w:t>
            </w:r>
            <w:proofErr w:type="gramEnd"/>
            <w:r w:rsidRPr="00D1027C">
              <w:t xml:space="preserve"> Grant scheme national database and the application will be retained by either </w:t>
            </w:r>
            <w:r w:rsidRPr="00793D8F">
              <w:rPr>
                <w:color w:val="001828" w:themeColor="accent2" w:themeShade="80"/>
                <w:lang w:val="en-US"/>
              </w:rPr>
              <w:t>TRO</w:t>
            </w:r>
            <w:r w:rsidRPr="00793D8F">
              <w:rPr>
                <w:i/>
                <w:color w:val="001828" w:themeColor="accent2" w:themeShade="80"/>
                <w:lang w:val="en-US"/>
              </w:rPr>
              <w:t xml:space="preserve"> </w:t>
            </w:r>
            <w:r w:rsidRPr="00D1027C">
              <w:t xml:space="preserve">or the </w:t>
            </w:r>
            <w:r>
              <w:t>financial institution</w:t>
            </w:r>
            <w:r w:rsidRPr="00D1027C">
              <w:t xml:space="preserve">. You have the right to access and correct this information by contacting </w:t>
            </w:r>
            <w:r w:rsidRPr="00793D8F">
              <w:rPr>
                <w:color w:val="001828" w:themeColor="accent2" w:themeShade="80"/>
                <w:lang w:val="en-US"/>
              </w:rPr>
              <w:t>TRO</w:t>
            </w:r>
            <w:r w:rsidRPr="00D1027C">
              <w:t>.</w:t>
            </w:r>
          </w:p>
        </w:tc>
      </w:tr>
    </w:tbl>
    <w:p w14:paraId="072DA9B5" w14:textId="77777777" w:rsidR="0052616F" w:rsidRPr="00B03BB8" w:rsidRDefault="0052616F" w:rsidP="0052616F">
      <w:pPr>
        <w:pStyle w:val="ListBullet"/>
        <w:numPr>
          <w:ilvl w:val="0"/>
          <w:numId w:val="0"/>
        </w:numPr>
        <w:spacing w:after="0"/>
        <w:rPr>
          <w:sz w:val="2"/>
          <w:szCs w:val="2"/>
        </w:rPr>
      </w:pPr>
    </w:p>
    <w:p w14:paraId="7DD43814" w14:textId="77777777" w:rsidR="0052616F" w:rsidRDefault="0052616F" w:rsidP="0052616F">
      <w:pPr>
        <w:rPr>
          <w:rFonts w:asciiTheme="majorHAnsi" w:eastAsiaTheme="majorEastAsia" w:hAnsiTheme="majorHAnsi" w:cstheme="majorBidi"/>
          <w:bCs/>
          <w:iCs/>
          <w:color w:val="454347"/>
          <w:sz w:val="32"/>
          <w:szCs w:val="32"/>
        </w:rPr>
      </w:pPr>
      <w:r>
        <w:br w:type="page"/>
      </w:r>
    </w:p>
    <w:p w14:paraId="5178415D" w14:textId="77777777" w:rsidR="0052616F" w:rsidRPr="00567DF5" w:rsidRDefault="0052616F" w:rsidP="0052616F">
      <w:pPr>
        <w:pStyle w:val="Heading2"/>
        <w:numPr>
          <w:ilvl w:val="0"/>
          <w:numId w:val="0"/>
        </w:numPr>
        <w:ind w:left="576" w:hanging="576"/>
      </w:pPr>
      <w:bookmarkStart w:id="82" w:name="_Toc216941257"/>
      <w:bookmarkStart w:id="83" w:name="_Toc217025370"/>
      <w:r w:rsidRPr="00567DF5">
        <w:lastRenderedPageBreak/>
        <w:t>Section 1: Eligibility criteria</w:t>
      </w:r>
      <w:bookmarkEnd w:id="82"/>
      <w:bookmarkEnd w:id="83"/>
    </w:p>
    <w:p w14:paraId="0D706E6C" w14:textId="77777777" w:rsidR="0052616F" w:rsidRPr="00183DEF" w:rsidRDefault="0052616F" w:rsidP="0052616F">
      <w:pPr>
        <w:pStyle w:val="ListBullet"/>
        <w:rPr>
          <w:lang w:val="en-US"/>
        </w:rPr>
      </w:pPr>
      <w:r w:rsidRPr="00183DEF">
        <w:rPr>
          <w:lang w:val="en-US"/>
        </w:rPr>
        <w:t>Eligibility</w:t>
      </w:r>
      <w:r w:rsidRPr="00183DEF">
        <w:rPr>
          <w:spacing w:val="-4"/>
          <w:lang w:val="en-US"/>
        </w:rPr>
        <w:t xml:space="preserve"> </w:t>
      </w:r>
      <w:r w:rsidRPr="00183DEF">
        <w:rPr>
          <w:lang w:val="en-US"/>
        </w:rPr>
        <w:t>is</w:t>
      </w:r>
      <w:r w:rsidRPr="00B678FB">
        <w:t xml:space="preserve"> </w:t>
      </w:r>
      <w:r w:rsidRPr="00183DEF">
        <w:rPr>
          <w:lang w:val="en-US"/>
        </w:rPr>
        <w:t>determined</w:t>
      </w:r>
      <w:r w:rsidRPr="00B678FB">
        <w:t xml:space="preserve"> </w:t>
      </w:r>
      <w:r w:rsidRPr="00183DEF">
        <w:rPr>
          <w:lang w:val="en-US"/>
        </w:rPr>
        <w:t>at</w:t>
      </w:r>
      <w:r w:rsidRPr="00B678FB">
        <w:t xml:space="preserve"> </w:t>
      </w:r>
      <w:r w:rsidRPr="00183DEF">
        <w:rPr>
          <w:lang w:val="en-US"/>
        </w:rPr>
        <w:t>the</w:t>
      </w:r>
      <w:r w:rsidRPr="00183DEF">
        <w:rPr>
          <w:spacing w:val="-4"/>
          <w:lang w:val="en-US"/>
        </w:rPr>
        <w:t xml:space="preserve"> </w:t>
      </w:r>
      <w:r w:rsidRPr="00793D8F">
        <w:rPr>
          <w:color w:val="001828" w:themeColor="accent2" w:themeShade="80"/>
          <w:lang w:val="en-US"/>
        </w:rPr>
        <w:t>commencement</w:t>
      </w:r>
      <w:r w:rsidRPr="00793D8F">
        <w:rPr>
          <w:color w:val="001828" w:themeColor="accent2" w:themeShade="80"/>
          <w:spacing w:val="-4"/>
          <w:lang w:val="en-US"/>
        </w:rPr>
        <w:t xml:space="preserve"> </w:t>
      </w:r>
      <w:r w:rsidRPr="00793D8F">
        <w:rPr>
          <w:color w:val="001828" w:themeColor="accent2" w:themeShade="80"/>
          <w:lang w:val="en-US"/>
        </w:rPr>
        <w:t>date</w:t>
      </w:r>
      <w:r w:rsidRPr="00793D8F">
        <w:rPr>
          <w:color w:val="001828" w:themeColor="accent2" w:themeShade="80"/>
          <w:spacing w:val="-3"/>
          <w:lang w:val="en-US"/>
        </w:rPr>
        <w:t xml:space="preserve"> </w:t>
      </w:r>
      <w:r w:rsidRPr="00793D8F">
        <w:rPr>
          <w:color w:val="001828" w:themeColor="accent2" w:themeShade="80"/>
          <w:lang w:val="en-US"/>
        </w:rPr>
        <w:t>of</w:t>
      </w:r>
      <w:r w:rsidRPr="00793D8F">
        <w:rPr>
          <w:color w:val="001828" w:themeColor="accent2" w:themeShade="80"/>
          <w:spacing w:val="-3"/>
          <w:lang w:val="en-US"/>
        </w:rPr>
        <w:t xml:space="preserve"> </w:t>
      </w:r>
      <w:r w:rsidRPr="00793D8F">
        <w:rPr>
          <w:color w:val="001828" w:themeColor="accent2" w:themeShade="80"/>
          <w:lang w:val="en-US"/>
        </w:rPr>
        <w:t>the</w:t>
      </w:r>
      <w:r w:rsidRPr="00793D8F">
        <w:rPr>
          <w:color w:val="001828" w:themeColor="accent2" w:themeShade="80"/>
          <w:spacing w:val="-3"/>
          <w:lang w:val="en-US"/>
        </w:rPr>
        <w:t xml:space="preserve"> </w:t>
      </w:r>
      <w:r w:rsidRPr="00793D8F">
        <w:rPr>
          <w:color w:val="001828" w:themeColor="accent2" w:themeShade="80"/>
          <w:lang w:val="en-US"/>
        </w:rPr>
        <w:t>eligible</w:t>
      </w:r>
      <w:r w:rsidRPr="00793D8F">
        <w:rPr>
          <w:color w:val="001828" w:themeColor="accent2" w:themeShade="80"/>
          <w:spacing w:val="-3"/>
          <w:lang w:val="en-US"/>
        </w:rPr>
        <w:t xml:space="preserve"> </w:t>
      </w:r>
      <w:r w:rsidRPr="00793D8F">
        <w:rPr>
          <w:color w:val="001828" w:themeColor="accent2" w:themeShade="80"/>
          <w:lang w:val="en-US"/>
        </w:rPr>
        <w:t>transaction</w:t>
      </w:r>
      <w:r w:rsidRPr="00183DEF">
        <w:rPr>
          <w:lang w:val="en-US"/>
        </w:rPr>
        <w:t>,</w:t>
      </w:r>
      <w:r w:rsidRPr="00B678FB">
        <w:t xml:space="preserve"> </w:t>
      </w:r>
      <w:r w:rsidRPr="00183DEF">
        <w:rPr>
          <w:lang w:val="en-US"/>
        </w:rPr>
        <w:t>unless</w:t>
      </w:r>
      <w:r w:rsidRPr="00B678FB">
        <w:t xml:space="preserve"> </w:t>
      </w:r>
      <w:r w:rsidRPr="00183DEF">
        <w:rPr>
          <w:lang w:val="en-US"/>
        </w:rPr>
        <w:t>otherwise</w:t>
      </w:r>
      <w:r w:rsidRPr="00B678FB">
        <w:t xml:space="preserve"> </w:t>
      </w:r>
      <w:r w:rsidRPr="00183DEF">
        <w:rPr>
          <w:lang w:val="en-US"/>
        </w:rPr>
        <w:t>stated.</w:t>
      </w:r>
    </w:p>
    <w:p w14:paraId="2D48CC59" w14:textId="77777777" w:rsidR="0052616F" w:rsidRPr="00183DEF" w:rsidRDefault="0052616F" w:rsidP="0052616F">
      <w:pPr>
        <w:pStyle w:val="ListBullet"/>
        <w:rPr>
          <w:lang w:val="en-US"/>
        </w:rPr>
      </w:pPr>
      <w:r w:rsidRPr="00183DEF">
        <w:rPr>
          <w:lang w:val="en-US"/>
        </w:rPr>
        <w:t>All</w:t>
      </w:r>
      <w:r w:rsidRPr="00183DEF">
        <w:rPr>
          <w:spacing w:val="-5"/>
          <w:lang w:val="en-US"/>
        </w:rPr>
        <w:t xml:space="preserve"> </w:t>
      </w:r>
      <w:r w:rsidRPr="00793D8F">
        <w:rPr>
          <w:color w:val="001828" w:themeColor="accent2" w:themeShade="80"/>
          <w:lang w:val="en-US"/>
        </w:rPr>
        <w:t>applicants</w:t>
      </w:r>
      <w:r w:rsidRPr="00793D8F">
        <w:rPr>
          <w:i/>
          <w:color w:val="001828" w:themeColor="accent2" w:themeShade="80"/>
          <w:spacing w:val="-4"/>
          <w:lang w:val="en-US"/>
        </w:rPr>
        <w:t xml:space="preserve"> </w:t>
      </w:r>
      <w:r w:rsidRPr="00183DEF">
        <w:rPr>
          <w:lang w:val="en-US"/>
        </w:rPr>
        <w:t>must</w:t>
      </w:r>
      <w:r w:rsidRPr="00183DEF">
        <w:rPr>
          <w:spacing w:val="-4"/>
          <w:lang w:val="en-US"/>
        </w:rPr>
        <w:t xml:space="preserve"> </w:t>
      </w:r>
      <w:r w:rsidRPr="00183DEF">
        <w:rPr>
          <w:lang w:val="en-US"/>
        </w:rPr>
        <w:t>be</w:t>
      </w:r>
      <w:r w:rsidRPr="00183DEF">
        <w:rPr>
          <w:spacing w:val="-4"/>
          <w:lang w:val="en-US"/>
        </w:rPr>
        <w:t xml:space="preserve"> </w:t>
      </w:r>
      <w:r w:rsidRPr="00183DEF">
        <w:rPr>
          <w:lang w:val="en-US"/>
        </w:rPr>
        <w:t>considered</w:t>
      </w:r>
      <w:r w:rsidRPr="00183DEF">
        <w:rPr>
          <w:spacing w:val="-5"/>
          <w:lang w:val="en-US"/>
        </w:rPr>
        <w:t xml:space="preserve"> </w:t>
      </w:r>
      <w:r w:rsidRPr="00183DEF">
        <w:rPr>
          <w:lang w:val="en-US"/>
        </w:rPr>
        <w:t>when</w:t>
      </w:r>
      <w:r w:rsidRPr="00183DEF">
        <w:rPr>
          <w:spacing w:val="-4"/>
          <w:lang w:val="en-US"/>
        </w:rPr>
        <w:t xml:space="preserve"> </w:t>
      </w:r>
      <w:r w:rsidRPr="00183DEF">
        <w:rPr>
          <w:lang w:val="en-US"/>
        </w:rPr>
        <w:t>answering</w:t>
      </w:r>
      <w:r w:rsidRPr="00183DEF">
        <w:rPr>
          <w:spacing w:val="-4"/>
          <w:lang w:val="en-US"/>
        </w:rPr>
        <w:t xml:space="preserve"> </w:t>
      </w:r>
      <w:r w:rsidRPr="00183DEF">
        <w:rPr>
          <w:lang w:val="en-US"/>
        </w:rPr>
        <w:t>the</w:t>
      </w:r>
      <w:r w:rsidRPr="00183DEF">
        <w:rPr>
          <w:spacing w:val="-5"/>
          <w:lang w:val="en-US"/>
        </w:rPr>
        <w:t xml:space="preserve"> </w:t>
      </w:r>
      <w:r w:rsidRPr="00183DEF">
        <w:rPr>
          <w:lang w:val="en-US"/>
        </w:rPr>
        <w:t>eligibility</w:t>
      </w:r>
      <w:r w:rsidRPr="00183DEF">
        <w:rPr>
          <w:spacing w:val="-4"/>
          <w:lang w:val="en-US"/>
        </w:rPr>
        <w:t xml:space="preserve"> </w:t>
      </w:r>
      <w:r w:rsidRPr="00183DEF">
        <w:rPr>
          <w:lang w:val="en-US"/>
        </w:rPr>
        <w:t>questions.</w:t>
      </w:r>
    </w:p>
    <w:p w14:paraId="5CD44520" w14:textId="77777777" w:rsidR="0052616F" w:rsidRDefault="0052616F" w:rsidP="0052616F">
      <w:pPr>
        <w:pStyle w:val="ListBullet"/>
        <w:rPr>
          <w:lang w:val="en-US"/>
        </w:rPr>
      </w:pPr>
      <w:r w:rsidRPr="00183DEF">
        <w:rPr>
          <w:lang w:val="en-US"/>
        </w:rPr>
        <w:t xml:space="preserve">Eligibility criteria </w:t>
      </w:r>
      <w:r>
        <w:rPr>
          <w:lang w:val="en-US"/>
        </w:rPr>
        <w:t>3</w:t>
      </w:r>
      <w:r w:rsidRPr="00183DEF">
        <w:rPr>
          <w:lang w:val="en-US"/>
        </w:rPr>
        <w:t xml:space="preserve"> and </w:t>
      </w:r>
      <w:r>
        <w:rPr>
          <w:lang w:val="en-US"/>
        </w:rPr>
        <w:t>4</w:t>
      </w:r>
      <w:r w:rsidRPr="00183DEF">
        <w:rPr>
          <w:lang w:val="en-US"/>
        </w:rPr>
        <w:t xml:space="preserve"> may in special circumstances be varied by the </w:t>
      </w:r>
      <w:r w:rsidRPr="00793D8F">
        <w:rPr>
          <w:color w:val="001828" w:themeColor="accent2" w:themeShade="80"/>
          <w:lang w:val="en-US"/>
        </w:rPr>
        <w:t>Commissioner</w:t>
      </w:r>
      <w:r w:rsidRPr="00183DEF">
        <w:rPr>
          <w:lang w:val="en-US"/>
        </w:rPr>
        <w:t>. For further information, refer to Section 4 of the</w:t>
      </w:r>
      <w:r w:rsidRPr="00B678FB">
        <w:t xml:space="preserve"> </w:t>
      </w:r>
      <w:r w:rsidRPr="00183DEF">
        <w:rPr>
          <w:lang w:val="en-US"/>
        </w:rPr>
        <w:t>Guide.</w:t>
      </w:r>
    </w:p>
    <w:tbl>
      <w:tblPr>
        <w:tblStyle w:val="NTGtable1"/>
        <w:tblW w:w="5000" w:type="pct"/>
        <w:tblLook w:val="04A0" w:firstRow="1" w:lastRow="0" w:firstColumn="1" w:lastColumn="0" w:noHBand="0" w:noVBand="1"/>
        <w:tblDescription w:val="Eligibility criteria"/>
      </w:tblPr>
      <w:tblGrid>
        <w:gridCol w:w="8875"/>
        <w:gridCol w:w="759"/>
        <w:gridCol w:w="674"/>
      </w:tblGrid>
      <w:tr w:rsidR="0052616F" w14:paraId="20BD1DF0" w14:textId="77777777" w:rsidTr="00646C9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305" w:type="pct"/>
          </w:tcPr>
          <w:p w14:paraId="566CD1D0" w14:textId="77777777" w:rsidR="0052616F" w:rsidRPr="008C7DCD" w:rsidRDefault="0052616F" w:rsidP="00646C94">
            <w:pPr>
              <w:rPr>
                <w:rFonts w:ascii="Wingdings 2" w:hAnsi="Wingdings 2"/>
                <w:sz w:val="30"/>
              </w:rPr>
            </w:pPr>
            <w:r>
              <w:t xml:space="preserve">Eligibility checklist – </w:t>
            </w:r>
            <w:r>
              <w:br w:type="column"/>
            </w:r>
            <w:r w:rsidRPr="00B678FB">
              <w:t xml:space="preserve">Indicate with a </w:t>
            </w:r>
            <w:sdt>
              <w:sdtPr>
                <w:rPr>
                  <w:rFonts w:ascii="Segoe UI Symbol" w:hAnsi="Segoe UI Symbol"/>
                </w:rPr>
                <w:id w:val="-1554149210"/>
                <w14:checkbox>
                  <w14:checked w14:val="1"/>
                  <w14:checkedState w14:val="2612" w14:font="MS Gothic"/>
                  <w14:uncheckedState w14:val="2610" w14:font="MS Gothic"/>
                </w14:checkbox>
              </w:sdtPr>
              <w:sdtContent>
                <w:r>
                  <w:rPr>
                    <w:rFonts w:ascii="MS Gothic" w:eastAsia="MS Gothic" w:hAnsi="MS Gothic" w:hint="eastAsia"/>
                  </w:rPr>
                  <w:t>☒</w:t>
                </w:r>
              </w:sdtContent>
            </w:sdt>
          </w:p>
        </w:tc>
        <w:tc>
          <w:tcPr>
            <w:tcW w:w="368" w:type="pct"/>
          </w:tcPr>
          <w:p w14:paraId="27B9F5B3" w14:textId="77777777" w:rsidR="0052616F" w:rsidRDefault="0052616F" w:rsidP="00646C94">
            <w:pPr>
              <w:cnfStyle w:val="100000000000" w:firstRow="1" w:lastRow="0" w:firstColumn="0" w:lastColumn="0" w:oddVBand="0" w:evenVBand="0" w:oddHBand="0" w:evenHBand="0" w:firstRowFirstColumn="0" w:firstRowLastColumn="0" w:lastRowFirstColumn="0" w:lastRowLastColumn="0"/>
              <w:rPr>
                <w:lang w:val="en-US"/>
              </w:rPr>
            </w:pPr>
            <w:r>
              <w:rPr>
                <w:lang w:val="en-US"/>
              </w:rPr>
              <w:t>Yes</w:t>
            </w:r>
          </w:p>
        </w:tc>
        <w:tc>
          <w:tcPr>
            <w:tcW w:w="327" w:type="pct"/>
          </w:tcPr>
          <w:p w14:paraId="2413A567" w14:textId="77777777" w:rsidR="0052616F" w:rsidRDefault="0052616F" w:rsidP="00646C94">
            <w:pPr>
              <w:cnfStyle w:val="100000000000" w:firstRow="1" w:lastRow="0" w:firstColumn="0" w:lastColumn="0" w:oddVBand="0" w:evenVBand="0" w:oddHBand="0" w:evenHBand="0" w:firstRowFirstColumn="0" w:firstRowLastColumn="0" w:lastRowFirstColumn="0" w:lastRowLastColumn="0"/>
              <w:rPr>
                <w:lang w:val="en-US"/>
              </w:rPr>
            </w:pPr>
            <w:r>
              <w:rPr>
                <w:lang w:val="en-US"/>
              </w:rPr>
              <w:t>No</w:t>
            </w:r>
          </w:p>
        </w:tc>
      </w:tr>
      <w:tr w:rsidR="0052616F" w14:paraId="4D036B1A"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05" w:type="pct"/>
          </w:tcPr>
          <w:p w14:paraId="12323889" w14:textId="77777777" w:rsidR="0052616F" w:rsidRPr="00A2257F" w:rsidRDefault="0052616F" w:rsidP="00646C94">
            <w:pPr>
              <w:pStyle w:val="Tablenumberlistlevel1"/>
            </w:pPr>
            <w:r>
              <w:t xml:space="preserve">To your knowledge is this the first </w:t>
            </w:r>
            <w:r w:rsidRPr="00EB1B1F">
              <w:rPr>
                <w:color w:val="001828" w:themeColor="accent2" w:themeShade="80"/>
                <w:lang w:val="en-US"/>
              </w:rPr>
              <w:t>FreshStart</w:t>
            </w:r>
            <w:r>
              <w:t xml:space="preserve"> grant paid or payable in relation to this property?</w:t>
            </w:r>
            <w:r w:rsidRPr="008C7DCD">
              <w:t>?</w:t>
            </w:r>
          </w:p>
        </w:tc>
        <w:tc>
          <w:tcPr>
            <w:tcW w:w="368" w:type="pct"/>
          </w:tcPr>
          <w:p w14:paraId="2BAFAA06"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23296761"/>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0D1A823F"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0562211"/>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73FAC85A"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05" w:type="pct"/>
          </w:tcPr>
          <w:p w14:paraId="17309179" w14:textId="77777777" w:rsidR="0052616F" w:rsidRDefault="0052616F" w:rsidP="00646C94">
            <w:pPr>
              <w:pStyle w:val="Tablenumberlistlevel1"/>
            </w:pPr>
            <w:r w:rsidRPr="008C7DCD">
              <w:t>Is</w:t>
            </w:r>
            <w:r>
              <w:t xml:space="preserve"> </w:t>
            </w:r>
            <w:r w:rsidRPr="00090469">
              <w:rPr>
                <w:b/>
              </w:rPr>
              <w:t>each</w:t>
            </w:r>
            <w:r w:rsidRPr="008C7DCD">
              <w:t xml:space="preserve"> </w:t>
            </w:r>
            <w:r w:rsidRPr="00090469">
              <w:rPr>
                <w:color w:val="001828" w:themeColor="accent2" w:themeShade="80"/>
              </w:rPr>
              <w:t xml:space="preserve">applicant </w:t>
            </w:r>
            <w:r w:rsidRPr="008C7DCD">
              <w:t xml:space="preserve">a natural person (i.e. not a company or trustee) who will on the </w:t>
            </w:r>
            <w:r w:rsidRPr="00090469">
              <w:rPr>
                <w:color w:val="001828" w:themeColor="accent2" w:themeShade="80"/>
              </w:rPr>
              <w:t>completion date of the eligible transaction</w:t>
            </w:r>
            <w:r w:rsidRPr="008C7DCD">
              <w:t xml:space="preserve">, hold all their interest in the property </w:t>
            </w:r>
            <w:proofErr w:type="gramStart"/>
            <w:r w:rsidRPr="008C7DCD">
              <w:t>in their own right and</w:t>
            </w:r>
            <w:proofErr w:type="gramEnd"/>
            <w:r w:rsidRPr="008C7DCD">
              <w:t xml:space="preserve"> not as a trustee</w:t>
            </w:r>
            <w:r>
              <w:t>?</w:t>
            </w:r>
          </w:p>
        </w:tc>
        <w:tc>
          <w:tcPr>
            <w:tcW w:w="368" w:type="pct"/>
            <w:vAlign w:val="top"/>
          </w:tcPr>
          <w:p w14:paraId="3D499E4E" w14:textId="77777777" w:rsidR="0052616F" w:rsidRDefault="0052616F" w:rsidP="00646C94">
            <w:pPr>
              <w:cnfStyle w:val="000000010000" w:firstRow="0" w:lastRow="0" w:firstColumn="0" w:lastColumn="0" w:oddVBand="0" w:evenVBand="0" w:oddHBand="0" w:evenHBand="1" w:firstRowFirstColumn="0" w:firstRowLastColumn="0" w:lastRowFirstColumn="0" w:lastRowLastColumn="0"/>
              <w:rPr>
                <w:rFonts w:ascii="Segoe UI Symbol" w:hAnsi="Segoe UI Symbol"/>
              </w:rPr>
            </w:pPr>
            <w:r w:rsidRPr="008E49A8">
              <w:rPr>
                <w:rFonts w:ascii="Segoe UI Symbol" w:hAnsi="Segoe UI Symbol" w:cs="Segoe UI Symbol"/>
              </w:rPr>
              <w:t>☐</w:t>
            </w:r>
            <w:r w:rsidRPr="008E49A8">
              <w:t xml:space="preserve"> Yes </w:t>
            </w:r>
          </w:p>
        </w:tc>
        <w:tc>
          <w:tcPr>
            <w:tcW w:w="327" w:type="pct"/>
            <w:vAlign w:val="top"/>
          </w:tcPr>
          <w:p w14:paraId="4C4AFDE3" w14:textId="77777777" w:rsidR="0052616F" w:rsidRDefault="0052616F" w:rsidP="00646C94">
            <w:pPr>
              <w:cnfStyle w:val="000000010000" w:firstRow="0" w:lastRow="0" w:firstColumn="0" w:lastColumn="0" w:oddVBand="0" w:evenVBand="0" w:oddHBand="0" w:evenHBand="1" w:firstRowFirstColumn="0" w:firstRowLastColumn="0" w:lastRowFirstColumn="0" w:lastRowLastColumn="0"/>
              <w:rPr>
                <w:rFonts w:ascii="Segoe UI Symbol" w:hAnsi="Segoe UI Symbol"/>
              </w:rPr>
            </w:pPr>
            <w:r w:rsidRPr="008E49A8">
              <w:rPr>
                <w:rFonts w:ascii="Segoe UI Symbol" w:hAnsi="Segoe UI Symbol" w:cs="Segoe UI Symbol"/>
              </w:rPr>
              <w:t>☐</w:t>
            </w:r>
            <w:r w:rsidRPr="008E49A8">
              <w:t xml:space="preserve"> </w:t>
            </w:r>
            <w:r>
              <w:t>No</w:t>
            </w:r>
            <w:r w:rsidRPr="008E49A8">
              <w:t xml:space="preserve"> </w:t>
            </w:r>
          </w:p>
        </w:tc>
      </w:tr>
      <w:tr w:rsidR="0052616F" w14:paraId="73D00E69"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76E50B32" w14:textId="77777777" w:rsidR="0052616F" w:rsidRDefault="0052616F" w:rsidP="00646C94">
            <w:pPr>
              <w:pStyle w:val="Tablenumberlistlevel1"/>
            </w:pPr>
            <w:r>
              <w:t>Is</w:t>
            </w:r>
            <w:r>
              <w:rPr>
                <w:b/>
                <w:bCs/>
              </w:rPr>
              <w:t xml:space="preserve"> </w:t>
            </w:r>
            <w:r w:rsidRPr="00090469">
              <w:rPr>
                <w:b/>
              </w:rPr>
              <w:t>at least</w:t>
            </w:r>
            <w:r w:rsidRPr="008C7DCD">
              <w:t xml:space="preserve"> </w:t>
            </w:r>
            <w:r w:rsidRPr="004F4244">
              <w:rPr>
                <w:b/>
                <w:bCs/>
              </w:rPr>
              <w:t>one</w:t>
            </w:r>
            <w:r w:rsidRPr="008C7DCD">
              <w:t xml:space="preserve"> </w:t>
            </w:r>
            <w:r w:rsidRPr="00793D8F">
              <w:rPr>
                <w:color w:val="001828" w:themeColor="accent2" w:themeShade="80"/>
              </w:rPr>
              <w:t xml:space="preserve">applicant </w:t>
            </w:r>
            <w:r w:rsidRPr="008C7DCD">
              <w:t>18 years</w:t>
            </w:r>
            <w:r>
              <w:t xml:space="preserve"> of age or older?</w:t>
            </w:r>
          </w:p>
        </w:tc>
        <w:tc>
          <w:tcPr>
            <w:tcW w:w="368" w:type="pct"/>
          </w:tcPr>
          <w:p w14:paraId="4BEB6996"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54705032"/>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213E730A"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142300314"/>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3ECB2A72"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0FC5D2CD" w14:textId="77777777" w:rsidR="0052616F" w:rsidRDefault="0052616F" w:rsidP="00646C94">
            <w:pPr>
              <w:pStyle w:val="Tablenumberlistlevel1"/>
            </w:pPr>
            <w:r w:rsidRPr="008C7DCD">
              <w:t xml:space="preserve">Is </w:t>
            </w:r>
            <w:r w:rsidRPr="004F4244">
              <w:rPr>
                <w:b/>
                <w:bCs/>
              </w:rPr>
              <w:t>at least one</w:t>
            </w:r>
            <w:r w:rsidRPr="008C7DCD">
              <w:t xml:space="preserve"> </w:t>
            </w:r>
            <w:r w:rsidRPr="00793D8F">
              <w:rPr>
                <w:color w:val="001828" w:themeColor="accent2" w:themeShade="80"/>
              </w:rPr>
              <w:t xml:space="preserve">applicant </w:t>
            </w:r>
            <w:r w:rsidRPr="008C7DCD">
              <w:t xml:space="preserve">a </w:t>
            </w:r>
            <w:r w:rsidRPr="00793D8F">
              <w:rPr>
                <w:color w:val="001828" w:themeColor="accent2" w:themeShade="80"/>
              </w:rPr>
              <w:t xml:space="preserve">permanent resident </w:t>
            </w:r>
            <w:r w:rsidRPr="008C7DCD">
              <w:t>or Australian citizen at the time of making the application?</w:t>
            </w:r>
          </w:p>
        </w:tc>
        <w:tc>
          <w:tcPr>
            <w:tcW w:w="368" w:type="pct"/>
          </w:tcPr>
          <w:p w14:paraId="3334B14E"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699002355"/>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0782C4F9"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008441719"/>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63B192C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132834C7" w14:textId="77777777" w:rsidR="0052616F" w:rsidRDefault="0052616F" w:rsidP="00646C94">
            <w:pPr>
              <w:pStyle w:val="Tablenumberlistlevel1"/>
            </w:pPr>
            <w:r w:rsidRPr="008C7DCD">
              <w:t xml:space="preserve">Will </w:t>
            </w:r>
            <w:r w:rsidRPr="004F4244">
              <w:rPr>
                <w:b/>
                <w:bCs/>
              </w:rPr>
              <w:t>at least one</w:t>
            </w:r>
            <w:r w:rsidRPr="008C7DCD">
              <w:t xml:space="preserve"> </w:t>
            </w:r>
            <w:r w:rsidRPr="00793D8F">
              <w:rPr>
                <w:color w:val="001828" w:themeColor="accent2" w:themeShade="80"/>
              </w:rPr>
              <w:t xml:space="preserve">applicant </w:t>
            </w:r>
            <w:r w:rsidRPr="008C7DCD">
              <w:t xml:space="preserve">be occupying the </w:t>
            </w:r>
            <w:r w:rsidRPr="00793D8F">
              <w:rPr>
                <w:color w:val="001828" w:themeColor="accent2" w:themeShade="80"/>
              </w:rPr>
              <w:t xml:space="preserve">home </w:t>
            </w:r>
            <w:r w:rsidRPr="008C7DCD">
              <w:t xml:space="preserve">as their </w:t>
            </w:r>
            <w:r w:rsidRPr="00793D8F">
              <w:rPr>
                <w:color w:val="001828" w:themeColor="accent2" w:themeShade="80"/>
              </w:rPr>
              <w:t>principal place of residence</w:t>
            </w:r>
            <w:r w:rsidRPr="008C7DCD">
              <w:t xml:space="preserve"> for a continuous</w:t>
            </w:r>
            <w:r>
              <w:t xml:space="preserve"> </w:t>
            </w:r>
            <w:r w:rsidRPr="008C7DCD">
              <w:t xml:space="preserve">period of </w:t>
            </w:r>
            <w:r>
              <w:t>12</w:t>
            </w:r>
            <w:r w:rsidRPr="008C7DCD">
              <w:t xml:space="preserve"> months commencing within </w:t>
            </w:r>
            <w:r>
              <w:t>12</w:t>
            </w:r>
            <w:r w:rsidRPr="008C7DCD">
              <w:t xml:space="preserve"> months of</w:t>
            </w:r>
            <w:r>
              <w:t>:</w:t>
            </w:r>
          </w:p>
          <w:p w14:paraId="087D7636" w14:textId="77777777" w:rsidR="0052616F" w:rsidRDefault="0052616F" w:rsidP="0052616F">
            <w:pPr>
              <w:pStyle w:val="Tablenumberlistlevel1"/>
              <w:numPr>
                <w:ilvl w:val="0"/>
                <w:numId w:val="63"/>
              </w:numPr>
            </w:pPr>
            <w:r>
              <w:t>for contracts to build a home or owner-builders, within 12 months of completion of construction?</w:t>
            </w:r>
          </w:p>
          <w:p w14:paraId="502CA6C5" w14:textId="77777777" w:rsidR="0052616F" w:rsidRDefault="0052616F" w:rsidP="0052616F">
            <w:pPr>
              <w:pStyle w:val="Tablenumberlistlevel1"/>
              <w:numPr>
                <w:ilvl w:val="0"/>
                <w:numId w:val="63"/>
              </w:numPr>
            </w:pPr>
            <w:r>
              <w:t>or for contracts to purchase a new unit or new home, within 12 months of taking possession of the home?</w:t>
            </w:r>
          </w:p>
        </w:tc>
        <w:tc>
          <w:tcPr>
            <w:tcW w:w="368" w:type="pct"/>
          </w:tcPr>
          <w:p w14:paraId="5C06B366"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61740127"/>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r w:rsidR="0052616F">
              <w:t xml:space="preserve"> Yes </w:t>
            </w:r>
          </w:p>
        </w:tc>
        <w:tc>
          <w:tcPr>
            <w:tcW w:w="327" w:type="pct"/>
          </w:tcPr>
          <w:p w14:paraId="081D361C"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60816147"/>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rsidRPr="00B678FB" w14:paraId="46E588C9"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2E58EEDB" w14:textId="77777777" w:rsidR="0052616F" w:rsidRPr="008C7DCD" w:rsidRDefault="0052616F" w:rsidP="00646C94">
            <w:pPr>
              <w:pStyle w:val="Tablenumberlistlevel1"/>
            </w:pPr>
            <w:r w:rsidRPr="008C7DCD">
              <w:t xml:space="preserve">Has each </w:t>
            </w:r>
            <w:r w:rsidRPr="00793D8F">
              <w:rPr>
                <w:color w:val="001828" w:themeColor="accent2" w:themeShade="80"/>
              </w:rPr>
              <w:t>applicant</w:t>
            </w:r>
            <w:r w:rsidRPr="008C7DCD">
              <w:t xml:space="preserve"> either:</w:t>
            </w:r>
          </w:p>
          <w:p w14:paraId="24D00620" w14:textId="77777777" w:rsidR="0052616F" w:rsidRPr="004F53E2" w:rsidRDefault="0052616F" w:rsidP="00646C94">
            <w:pPr>
              <w:pStyle w:val="Tablenumberlistlevel2"/>
            </w:pPr>
            <w:proofErr w:type="gramStart"/>
            <w:r w:rsidRPr="004F53E2">
              <w:t>entered into</w:t>
            </w:r>
            <w:proofErr w:type="gramEnd"/>
            <w:r w:rsidRPr="004F53E2">
              <w:t xml:space="preserve"> </w:t>
            </w:r>
            <w:r w:rsidRPr="00A2257F">
              <w:t xml:space="preserve">a </w:t>
            </w:r>
            <w:r w:rsidRPr="00A2257F">
              <w:rPr>
                <w:b/>
                <w:bCs/>
              </w:rPr>
              <w:t>contract of sale</w:t>
            </w:r>
            <w:r w:rsidRPr="00A2257F">
              <w:t xml:space="preserve"> </w:t>
            </w:r>
            <w:r w:rsidRPr="004F53E2">
              <w:t xml:space="preserve">for the purchase of a </w:t>
            </w:r>
            <w:r w:rsidRPr="00793D8F">
              <w:rPr>
                <w:color w:val="001828" w:themeColor="accent2" w:themeShade="80"/>
              </w:rPr>
              <w:t xml:space="preserve">home </w:t>
            </w:r>
            <w:r w:rsidRPr="004F53E2">
              <w:t>in the Northern Territory</w:t>
            </w:r>
          </w:p>
        </w:tc>
        <w:tc>
          <w:tcPr>
            <w:tcW w:w="368" w:type="pct"/>
          </w:tcPr>
          <w:p w14:paraId="5B87C6CD"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050987761"/>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02E283C3"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719901792"/>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267B612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6EBD62A8" w14:textId="77777777" w:rsidR="0052616F" w:rsidRPr="004F53E2" w:rsidRDefault="0052616F" w:rsidP="00646C94">
            <w:pPr>
              <w:pStyle w:val="Tablenumberlistlevel2"/>
            </w:pPr>
            <w:r w:rsidRPr="00C34739">
              <w:rPr>
                <w:b/>
              </w:rPr>
              <w:t>or</w:t>
            </w:r>
            <w:r>
              <w:t xml:space="preserve"> </w:t>
            </w:r>
            <w:proofErr w:type="gramStart"/>
            <w:r w:rsidRPr="004F53E2">
              <w:t xml:space="preserve">entered </w:t>
            </w:r>
            <w:r w:rsidRPr="00A2257F">
              <w:t>into</w:t>
            </w:r>
            <w:proofErr w:type="gramEnd"/>
            <w:r w:rsidRPr="00A2257F">
              <w:t xml:space="preserve"> a </w:t>
            </w:r>
            <w:r w:rsidRPr="00A2257F">
              <w:rPr>
                <w:b/>
                <w:bCs/>
              </w:rPr>
              <w:t>contract to build</w:t>
            </w:r>
            <w:r w:rsidRPr="00A2257F">
              <w:t xml:space="preserve"> </w:t>
            </w:r>
            <w:r w:rsidRPr="004F53E2">
              <w:t xml:space="preserve">a </w:t>
            </w:r>
            <w:r w:rsidRPr="00793D8F">
              <w:rPr>
                <w:color w:val="001828" w:themeColor="accent2" w:themeShade="80"/>
              </w:rPr>
              <w:t xml:space="preserve">home </w:t>
            </w:r>
            <w:r w:rsidRPr="004F53E2">
              <w:t>in the Northern Territory</w:t>
            </w:r>
          </w:p>
        </w:tc>
        <w:tc>
          <w:tcPr>
            <w:tcW w:w="368" w:type="pct"/>
          </w:tcPr>
          <w:p w14:paraId="727EBD7D"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66546157"/>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03386B5C"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2236711"/>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3B2FBFBC"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664A8F2D" w14:textId="77777777" w:rsidR="0052616F" w:rsidRPr="004F53E2" w:rsidRDefault="0052616F" w:rsidP="00646C94">
            <w:pPr>
              <w:pStyle w:val="Tablenumberlistlevel2"/>
            </w:pPr>
            <w:r w:rsidRPr="00A2257F">
              <w:rPr>
                <w:b/>
              </w:rPr>
              <w:t>or</w:t>
            </w:r>
            <w:r w:rsidRPr="00A2257F">
              <w:t xml:space="preserve"> in the case of </w:t>
            </w:r>
            <w:r w:rsidRPr="00A2257F">
              <w:rPr>
                <w:b/>
                <w:bCs/>
              </w:rPr>
              <w:t>an owner builder</w:t>
            </w:r>
            <w:r w:rsidRPr="004F53E2">
              <w:t xml:space="preserve">, commenced construction of a </w:t>
            </w:r>
            <w:r w:rsidRPr="00793D8F">
              <w:rPr>
                <w:color w:val="001828" w:themeColor="accent2" w:themeShade="80"/>
              </w:rPr>
              <w:t xml:space="preserve">home </w:t>
            </w:r>
            <w:r w:rsidRPr="004F53E2">
              <w:t>in the Northern Territory? (that is, laying of foundations)</w:t>
            </w:r>
          </w:p>
        </w:tc>
        <w:tc>
          <w:tcPr>
            <w:tcW w:w="368" w:type="pct"/>
          </w:tcPr>
          <w:p w14:paraId="55638DCF"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368105869"/>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67441D95" w14:textId="77777777" w:rsidR="0052616F" w:rsidRDefault="00000000"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960024235"/>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r w:rsidR="0052616F" w14:paraId="4768E55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pct"/>
          </w:tcPr>
          <w:p w14:paraId="31DB6AA3" w14:textId="77777777" w:rsidR="0052616F" w:rsidRPr="008C7DCD" w:rsidRDefault="0052616F" w:rsidP="00646C94">
            <w:pPr>
              <w:pStyle w:val="Tablenumberlistlevel1"/>
            </w:pPr>
            <w:r>
              <w:t>In the case of the transaction in 6(a) or 6(b), does the contract replace the same or substantially similar contract that was executed (signed) before 1 October 2024?</w:t>
            </w:r>
          </w:p>
        </w:tc>
        <w:tc>
          <w:tcPr>
            <w:tcW w:w="368" w:type="pct"/>
          </w:tcPr>
          <w:p w14:paraId="4996B2CD" w14:textId="77777777" w:rsidR="0052616F" w:rsidRDefault="00000000" w:rsidP="00646C94">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702402104"/>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Yes </w:t>
            </w:r>
          </w:p>
        </w:tc>
        <w:tc>
          <w:tcPr>
            <w:tcW w:w="327" w:type="pct"/>
          </w:tcPr>
          <w:p w14:paraId="3556362B" w14:textId="77777777" w:rsidR="0052616F" w:rsidRPr="004F53E2" w:rsidRDefault="00000000" w:rsidP="00646C94">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sdt>
              <w:sdtPr>
                <w:rPr>
                  <w:rFonts w:ascii="Segoe UI Symbol" w:hAnsi="Segoe UI Symbol"/>
                </w:rPr>
                <w:id w:val="693349001"/>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r w:rsidR="0052616F">
              <w:t xml:space="preserve"> No </w:t>
            </w:r>
          </w:p>
        </w:tc>
      </w:tr>
    </w:tbl>
    <w:p w14:paraId="1E330CA8" w14:textId="77777777" w:rsidR="0052616F" w:rsidRDefault="0052616F" w:rsidP="0052616F">
      <w:pPr>
        <w:rPr>
          <w:lang w:val="en-US"/>
        </w:rPr>
      </w:pPr>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Description w:val="Determination of eligibility"/>
      </w:tblPr>
      <w:tblGrid>
        <w:gridCol w:w="10308"/>
      </w:tblGrid>
      <w:tr w:rsidR="0052616F" w:rsidRPr="008C7DCD" w14:paraId="301B1CBE" w14:textId="77777777" w:rsidTr="00646C94">
        <w:trPr>
          <w:tblHeader/>
        </w:trPr>
        <w:tc>
          <w:tcPr>
            <w:tcW w:w="5000" w:type="pct"/>
            <w:shd w:val="clear" w:color="auto" w:fill="F2F2F2" w:themeFill="background1" w:themeFillShade="F2"/>
            <w:tcMar>
              <w:top w:w="85" w:type="dxa"/>
              <w:left w:w="85" w:type="dxa"/>
              <w:bottom w:w="85" w:type="dxa"/>
              <w:right w:w="85" w:type="dxa"/>
            </w:tcMar>
          </w:tcPr>
          <w:p w14:paraId="2779388A" w14:textId="77777777" w:rsidR="0052616F" w:rsidRPr="009D553B" w:rsidRDefault="0052616F" w:rsidP="00646C94">
            <w:pPr>
              <w:rPr>
                <w:b/>
                <w:bCs/>
                <w:lang w:val="en-US"/>
              </w:rPr>
            </w:pPr>
            <w:r w:rsidRPr="009D553B">
              <w:rPr>
                <w:b/>
                <w:bCs/>
                <w:lang w:val="en-US"/>
              </w:rPr>
              <w:t>Determination of eligibility</w:t>
            </w:r>
          </w:p>
          <w:p w14:paraId="707ABFC0" w14:textId="77777777" w:rsidR="0052616F" w:rsidRPr="00B678FB" w:rsidRDefault="0052616F" w:rsidP="00646C94">
            <w:pPr>
              <w:rPr>
                <w:b/>
                <w:lang w:val="en-US"/>
              </w:rPr>
            </w:pPr>
            <w:r w:rsidRPr="00B678FB">
              <w:t xml:space="preserve">If you answered 'YES' to </w:t>
            </w:r>
            <w:proofErr w:type="gramStart"/>
            <w:r w:rsidRPr="00B678FB">
              <w:t>ALL of</w:t>
            </w:r>
            <w:proofErr w:type="gramEnd"/>
            <w:r w:rsidRPr="00B678FB">
              <w:t xml:space="preserve"> the above questions</w:t>
            </w:r>
            <w:r>
              <w:t xml:space="preserve"> (except question 7 regarding replacement contracts)</w:t>
            </w:r>
            <w:r w:rsidRPr="00B678FB">
              <w:t xml:space="preserve">, you may be entitled to receive the </w:t>
            </w:r>
            <w:r>
              <w:rPr>
                <w:color w:val="001828" w:themeColor="accent2" w:themeShade="80"/>
                <w:lang w:val="en-US"/>
              </w:rPr>
              <w:t>FreshStart</w:t>
            </w:r>
            <w:r w:rsidRPr="00B678FB">
              <w:t xml:space="preserve">, subject to the written decision made by the </w:t>
            </w:r>
            <w:r w:rsidRPr="00793D8F">
              <w:rPr>
                <w:color w:val="001828" w:themeColor="accent2" w:themeShade="80"/>
                <w:lang w:val="en-US"/>
              </w:rPr>
              <w:t>Commissioner</w:t>
            </w:r>
            <w:r w:rsidRPr="00B678FB">
              <w:t xml:space="preserve">. </w:t>
            </w:r>
            <w:r>
              <w:t>You may be required to provide</w:t>
            </w:r>
            <w:r w:rsidRPr="00B678FB">
              <w:t xml:space="preserve"> additional information (where applicable) to support your eligibility for the </w:t>
            </w:r>
            <w:r>
              <w:rPr>
                <w:color w:val="001828" w:themeColor="accent2" w:themeShade="80"/>
                <w:lang w:val="en-US"/>
              </w:rPr>
              <w:t>FreshStart</w:t>
            </w:r>
            <w:r w:rsidRPr="00B678FB">
              <w:t>.</w:t>
            </w:r>
          </w:p>
        </w:tc>
      </w:tr>
    </w:tbl>
    <w:p w14:paraId="1B2A5F65" w14:textId="77777777" w:rsidR="0052616F" w:rsidRDefault="0052616F" w:rsidP="0052616F"/>
    <w:p w14:paraId="439A6C46" w14:textId="77777777" w:rsidR="0052616F" w:rsidRDefault="0052616F" w:rsidP="0052616F">
      <w:r>
        <w:br w:type="page"/>
      </w:r>
    </w:p>
    <w:p w14:paraId="16389751" w14:textId="77777777" w:rsidR="0052616F" w:rsidRPr="008C7DCD" w:rsidRDefault="0052616F" w:rsidP="0052616F">
      <w:pPr>
        <w:pStyle w:val="Heading2"/>
        <w:numPr>
          <w:ilvl w:val="0"/>
          <w:numId w:val="0"/>
        </w:numPr>
        <w:ind w:left="576" w:hanging="576"/>
      </w:pPr>
      <w:bookmarkStart w:id="84" w:name="_Toc216941258"/>
      <w:bookmarkStart w:id="85" w:name="_Toc217025371"/>
      <w:r>
        <w:lastRenderedPageBreak/>
        <w:t>Section 2: Applicant details</w:t>
      </w:r>
      <w:bookmarkEnd w:id="84"/>
      <w:bookmarkEnd w:id="85"/>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Description w:val="Applicant details: Note"/>
      </w:tblPr>
      <w:tblGrid>
        <w:gridCol w:w="10308"/>
      </w:tblGrid>
      <w:tr w:rsidR="0052616F" w:rsidRPr="008C7DCD" w14:paraId="5F5B14D4" w14:textId="77777777" w:rsidTr="00646C94">
        <w:trPr>
          <w:tblHeader/>
        </w:trPr>
        <w:tc>
          <w:tcPr>
            <w:tcW w:w="5000" w:type="pct"/>
            <w:shd w:val="clear" w:color="auto" w:fill="F2F2F2" w:themeFill="background1" w:themeFillShade="F2"/>
            <w:tcMar>
              <w:top w:w="85" w:type="dxa"/>
              <w:left w:w="85" w:type="dxa"/>
              <w:bottom w:w="85" w:type="dxa"/>
              <w:right w:w="85" w:type="dxa"/>
            </w:tcMar>
          </w:tcPr>
          <w:p w14:paraId="1411C8C2" w14:textId="77777777" w:rsidR="0052616F" w:rsidRPr="000D1576" w:rsidRDefault="0052616F" w:rsidP="00646C94">
            <w:pPr>
              <w:rPr>
                <w:b/>
                <w:bCs/>
                <w:lang w:val="en-US"/>
              </w:rPr>
            </w:pPr>
            <w:r w:rsidRPr="000D1576">
              <w:rPr>
                <w:b/>
                <w:bCs/>
                <w:lang w:val="en-US"/>
              </w:rPr>
              <w:t>Note:</w:t>
            </w:r>
          </w:p>
          <w:p w14:paraId="094F7526" w14:textId="77777777" w:rsidR="0052616F" w:rsidRPr="00C34739" w:rsidRDefault="0052616F" w:rsidP="00646C94">
            <w:pPr>
              <w:pStyle w:val="Tablebulletlistlevel1"/>
              <w:spacing w:before="60" w:after="0"/>
            </w:pPr>
            <w:r w:rsidRPr="002D1ADD">
              <w:t xml:space="preserve">It is essential that ALL </w:t>
            </w:r>
            <w:r w:rsidRPr="00793D8F">
              <w:rPr>
                <w:color w:val="001828" w:themeColor="accent2" w:themeShade="80"/>
              </w:rPr>
              <w:t xml:space="preserve">applicants </w:t>
            </w:r>
            <w:r w:rsidRPr="002D1ADD">
              <w:t>complete this section.</w:t>
            </w:r>
          </w:p>
          <w:p w14:paraId="484DEEE6" w14:textId="77777777" w:rsidR="0052616F" w:rsidRPr="00C34739" w:rsidRDefault="0052616F" w:rsidP="00646C94">
            <w:pPr>
              <w:pStyle w:val="Tablebulletlistlevel1"/>
              <w:spacing w:before="60" w:after="0"/>
            </w:pPr>
            <w:r w:rsidRPr="002D1ADD">
              <w:t xml:space="preserve">If more than two (2) </w:t>
            </w:r>
            <w:r w:rsidRPr="00793D8F">
              <w:rPr>
                <w:color w:val="001828" w:themeColor="accent2" w:themeShade="80"/>
              </w:rPr>
              <w:t>applicants</w:t>
            </w:r>
            <w:r w:rsidRPr="002D1ADD">
              <w:t>, please complete and attach an additional application form.</w:t>
            </w:r>
          </w:p>
          <w:p w14:paraId="70D2BAF4" w14:textId="77777777" w:rsidR="0052616F" w:rsidRPr="008C7DCD" w:rsidRDefault="0052616F" w:rsidP="00646C94">
            <w:pPr>
              <w:pStyle w:val="Tablebulletlistlevel1"/>
              <w:spacing w:before="60" w:after="0"/>
            </w:pPr>
            <w:r w:rsidRPr="002D1ADD">
              <w:t xml:space="preserve">Each </w:t>
            </w:r>
            <w:r w:rsidRPr="00793D8F">
              <w:rPr>
                <w:color w:val="001828" w:themeColor="accent2" w:themeShade="80"/>
              </w:rPr>
              <w:t xml:space="preserve">applicant </w:t>
            </w:r>
            <w:r w:rsidRPr="002D1ADD">
              <w:t>must sign the declaration at Section 6.</w:t>
            </w:r>
          </w:p>
        </w:tc>
      </w:tr>
    </w:tbl>
    <w:p w14:paraId="443B0253" w14:textId="77777777" w:rsidR="0052616F" w:rsidRDefault="0052616F" w:rsidP="0052616F">
      <w:pPr>
        <w:rPr>
          <w:lang w:val="en-US"/>
        </w:rPr>
      </w:pPr>
    </w:p>
    <w:tbl>
      <w:tblPr>
        <w:tblStyle w:val="ListTable3"/>
        <w:tblW w:w="5000" w:type="pct"/>
        <w:tblLook w:val="04A0" w:firstRow="1" w:lastRow="0" w:firstColumn="1" w:lastColumn="0" w:noHBand="0" w:noVBand="1"/>
        <w:tblDescription w:val="Number of applicants"/>
      </w:tblPr>
      <w:tblGrid>
        <w:gridCol w:w="8041"/>
        <w:gridCol w:w="1154"/>
        <w:gridCol w:w="1118"/>
      </w:tblGrid>
      <w:tr w:rsidR="0052616F" w14:paraId="557713E7" w14:textId="77777777" w:rsidTr="00646C9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3"/>
          </w:tcPr>
          <w:p w14:paraId="26D506EA" w14:textId="77777777" w:rsidR="0052616F" w:rsidRDefault="0052616F" w:rsidP="00646C94">
            <w:pPr>
              <w:spacing w:before="40" w:after="40"/>
            </w:pPr>
            <w:r w:rsidRPr="00155A89">
              <w:rPr>
                <w:lang w:val="en-US"/>
              </w:rPr>
              <w:t>Number of</w:t>
            </w:r>
            <w:r w:rsidRPr="00351801">
              <w:rPr>
                <w:lang w:val="en-US"/>
              </w:rPr>
              <w:t xml:space="preserve"> </w:t>
            </w:r>
            <w:r w:rsidRPr="00793D8F">
              <w:rPr>
                <w:color w:val="53BDFF" w:themeColor="accent2" w:themeTint="66"/>
                <w:lang w:val="en-US"/>
              </w:rPr>
              <w:t>applicants</w:t>
            </w:r>
          </w:p>
        </w:tc>
      </w:tr>
      <w:tr w:rsidR="0052616F" w:rsidRPr="00A2257F" w14:paraId="5A189274"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2" w:type="pct"/>
            <w:tcBorders>
              <w:right w:val="single" w:sz="4" w:space="0" w:color="auto"/>
            </w:tcBorders>
          </w:tcPr>
          <w:p w14:paraId="5443570A" w14:textId="77777777" w:rsidR="0052616F" w:rsidRPr="00A2257F" w:rsidRDefault="0052616F" w:rsidP="00646C94">
            <w:pPr>
              <w:spacing w:before="40" w:after="40"/>
              <w:rPr>
                <w:b w:val="0"/>
                <w:lang w:val="en-US"/>
              </w:rPr>
            </w:pPr>
            <w:r w:rsidRPr="00A2257F">
              <w:rPr>
                <w:b w:val="0"/>
                <w:lang w:val="en-US"/>
              </w:rPr>
              <w:t xml:space="preserve">How many people will have a </w:t>
            </w:r>
            <w:r w:rsidRPr="00793D8F">
              <w:rPr>
                <w:b w:val="0"/>
                <w:color w:val="001828" w:themeColor="accent2" w:themeShade="80"/>
                <w:lang w:val="en-US"/>
              </w:rPr>
              <w:t>relevant interest</w:t>
            </w:r>
            <w:r w:rsidRPr="00793D8F">
              <w:rPr>
                <w:b w:val="0"/>
                <w:i/>
                <w:color w:val="001828" w:themeColor="accent2" w:themeShade="80"/>
                <w:lang w:val="en-US"/>
              </w:rPr>
              <w:t xml:space="preserve"> </w:t>
            </w:r>
            <w:r>
              <w:rPr>
                <w:b w:val="0"/>
                <w:iCs/>
                <w:color w:val="001828" w:themeColor="accent2" w:themeShade="80"/>
                <w:lang w:val="en-US"/>
              </w:rPr>
              <w:t xml:space="preserve">(be an owner) </w:t>
            </w:r>
            <w:r w:rsidRPr="00A2257F">
              <w:rPr>
                <w:b w:val="0"/>
                <w:lang w:val="en-US"/>
              </w:rPr>
              <w:t xml:space="preserve">in the </w:t>
            </w:r>
            <w:r w:rsidRPr="00793D8F">
              <w:rPr>
                <w:b w:val="0"/>
                <w:color w:val="001828" w:themeColor="accent2" w:themeShade="80"/>
                <w:lang w:val="en-US"/>
              </w:rPr>
              <w:t>home</w:t>
            </w:r>
            <w:r w:rsidRPr="00A2257F">
              <w:rPr>
                <w:b w:val="0"/>
                <w:lang w:val="en-US"/>
              </w:rPr>
              <w:t>?</w:t>
            </w:r>
          </w:p>
        </w:tc>
        <w:tc>
          <w:tcPr>
            <w:tcW w:w="778" w:type="pct"/>
            <w:gridSpan w:val="2"/>
            <w:tcBorders>
              <w:top w:val="single" w:sz="4" w:space="0" w:color="auto"/>
              <w:left w:val="single" w:sz="4" w:space="0" w:color="auto"/>
              <w:bottom w:val="single" w:sz="4" w:space="0" w:color="auto"/>
              <w:right w:val="single" w:sz="4" w:space="0" w:color="auto"/>
            </w:tcBorders>
          </w:tcPr>
          <w:p w14:paraId="366EF778" w14:textId="77777777" w:rsidR="0052616F" w:rsidRPr="00A2257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A2257F">
              <w:fldChar w:fldCharType="begin">
                <w:ffData>
                  <w:name w:val=""/>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0D59947"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4222" w:type="pct"/>
            <w:tcBorders>
              <w:top w:val="single" w:sz="4" w:space="0" w:color="auto"/>
            </w:tcBorders>
            <w:shd w:val="clear" w:color="auto" w:fill="343741" w:themeFill="text1"/>
          </w:tcPr>
          <w:p w14:paraId="7BB76080" w14:textId="77777777" w:rsidR="0052616F" w:rsidRPr="00A2257F" w:rsidRDefault="0052616F" w:rsidP="00646C94">
            <w:pPr>
              <w:spacing w:before="40" w:after="40"/>
              <w:rPr>
                <w:color w:val="FFFFFF" w:themeColor="background1"/>
                <w:lang w:val="en-US"/>
              </w:rPr>
            </w:pPr>
            <w:r w:rsidRPr="00A2257F">
              <w:rPr>
                <w:color w:val="FFFFFF" w:themeColor="background1"/>
                <w:lang w:val="en-US"/>
              </w:rPr>
              <w:t>Related or associated party transactions</w:t>
            </w:r>
          </w:p>
        </w:tc>
        <w:tc>
          <w:tcPr>
            <w:tcW w:w="530" w:type="pct"/>
            <w:tcBorders>
              <w:top w:val="single" w:sz="4" w:space="0" w:color="auto"/>
            </w:tcBorders>
            <w:shd w:val="clear" w:color="auto" w:fill="343741" w:themeFill="text1"/>
          </w:tcPr>
          <w:p w14:paraId="44FE1213" w14:textId="77777777" w:rsidR="0052616F" w:rsidRPr="00A2257F" w:rsidRDefault="0052616F" w:rsidP="00646C94">
            <w:pPr>
              <w:spacing w:before="40" w:after="40"/>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A2257F">
              <w:rPr>
                <w:b/>
                <w:color w:val="FFFFFF" w:themeColor="background1"/>
                <w:lang w:val="en-US"/>
              </w:rPr>
              <w:t>Yes</w:t>
            </w:r>
          </w:p>
        </w:tc>
        <w:tc>
          <w:tcPr>
            <w:tcW w:w="248" w:type="pct"/>
            <w:tcBorders>
              <w:top w:val="single" w:sz="4" w:space="0" w:color="auto"/>
            </w:tcBorders>
            <w:shd w:val="clear" w:color="auto" w:fill="343741" w:themeFill="text1"/>
          </w:tcPr>
          <w:p w14:paraId="62083B3E" w14:textId="77777777" w:rsidR="0052616F" w:rsidRPr="00A2257F" w:rsidRDefault="0052616F" w:rsidP="00646C94">
            <w:pPr>
              <w:spacing w:before="40" w:after="40"/>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A2257F">
              <w:rPr>
                <w:b/>
                <w:color w:val="FFFFFF" w:themeColor="background1"/>
                <w:lang w:val="en-US"/>
              </w:rPr>
              <w:t>No</w:t>
            </w:r>
          </w:p>
        </w:tc>
      </w:tr>
      <w:tr w:rsidR="0052616F" w:rsidRPr="00A2257F" w14:paraId="7904E8A9"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2" w:type="pct"/>
          </w:tcPr>
          <w:p w14:paraId="4D663E3D" w14:textId="77777777" w:rsidR="0052616F" w:rsidRPr="00A2257F" w:rsidRDefault="0052616F" w:rsidP="00646C94">
            <w:pPr>
              <w:spacing w:before="40" w:after="40"/>
              <w:rPr>
                <w:b w:val="0"/>
              </w:rPr>
            </w:pPr>
            <w:r w:rsidRPr="00A2257F">
              <w:rPr>
                <w:b w:val="0"/>
              </w:rPr>
              <w:t xml:space="preserve">Are any of the </w:t>
            </w:r>
            <w:r w:rsidRPr="00793D8F">
              <w:rPr>
                <w:b w:val="0"/>
                <w:color w:val="001828" w:themeColor="accent2" w:themeShade="80"/>
              </w:rPr>
              <w:t>applicants related to or associated</w:t>
            </w:r>
            <w:r w:rsidRPr="00A2257F">
              <w:rPr>
                <w:b w:val="0"/>
              </w:rPr>
              <w:t xml:space="preserve"> with the vendor or builder</w:t>
            </w:r>
            <w:r>
              <w:rPr>
                <w:b w:val="0"/>
              </w:rPr>
              <w:t>?</w:t>
            </w:r>
          </w:p>
        </w:tc>
        <w:tc>
          <w:tcPr>
            <w:tcW w:w="530" w:type="pct"/>
          </w:tcPr>
          <w:p w14:paraId="666E9754" w14:textId="77777777" w:rsidR="0052616F" w:rsidRPr="00A2257F" w:rsidRDefault="00000000"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1379515"/>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Yes </w:t>
            </w:r>
          </w:p>
        </w:tc>
        <w:tc>
          <w:tcPr>
            <w:tcW w:w="248" w:type="pct"/>
          </w:tcPr>
          <w:p w14:paraId="3BB0644E" w14:textId="77777777" w:rsidR="0052616F" w:rsidRPr="00A2257F" w:rsidRDefault="00000000"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900791893"/>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No </w:t>
            </w:r>
          </w:p>
        </w:tc>
      </w:tr>
      <w:tr w:rsidR="0052616F" w:rsidRPr="00A2257F" w14:paraId="0821E7FA"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4222" w:type="pct"/>
            <w:tcBorders>
              <w:bottom w:val="nil"/>
            </w:tcBorders>
          </w:tcPr>
          <w:p w14:paraId="4C5EA3EA" w14:textId="77777777" w:rsidR="0052616F" w:rsidRPr="00A2257F" w:rsidRDefault="0052616F" w:rsidP="00646C94">
            <w:pPr>
              <w:spacing w:before="40" w:after="40"/>
              <w:rPr>
                <w:b w:val="0"/>
              </w:rPr>
            </w:pPr>
            <w:r w:rsidRPr="00A2257F">
              <w:rPr>
                <w:b w:val="0"/>
              </w:rPr>
              <w:t xml:space="preserve">Are any of the </w:t>
            </w:r>
            <w:r w:rsidRPr="00793D8F">
              <w:rPr>
                <w:b w:val="0"/>
                <w:color w:val="001828" w:themeColor="accent2" w:themeShade="80"/>
              </w:rPr>
              <w:t xml:space="preserve">applicants </w:t>
            </w:r>
            <w:r w:rsidRPr="00A2257F">
              <w:rPr>
                <w:b w:val="0"/>
              </w:rPr>
              <w:t>Aboriginal or Torres Strait Islander (this question is optional)</w:t>
            </w:r>
          </w:p>
          <w:p w14:paraId="65C3200C" w14:textId="77777777" w:rsidR="0052616F" w:rsidRPr="00DE0DE9" w:rsidRDefault="0052616F" w:rsidP="00646C94">
            <w:pPr>
              <w:spacing w:before="40" w:after="40"/>
              <w:rPr>
                <w:rStyle w:val="CommentReference"/>
                <w:bCs w:val="0"/>
              </w:rPr>
            </w:pPr>
            <w:r w:rsidRPr="00DE0DE9">
              <w:rPr>
                <w:rStyle w:val="CommentReference"/>
                <w:bCs w:val="0"/>
              </w:rPr>
              <w:t>Note: The information will only be used for statistical purposes and has no bearing on your application.</w:t>
            </w:r>
          </w:p>
        </w:tc>
        <w:tc>
          <w:tcPr>
            <w:tcW w:w="530" w:type="pct"/>
            <w:tcBorders>
              <w:bottom w:val="nil"/>
            </w:tcBorders>
          </w:tcPr>
          <w:p w14:paraId="09B1569D" w14:textId="77777777" w:rsidR="0052616F" w:rsidRPr="00A2257F" w:rsidRDefault="00000000"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299761578"/>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Yes </w:t>
            </w:r>
          </w:p>
        </w:tc>
        <w:tc>
          <w:tcPr>
            <w:tcW w:w="248" w:type="pct"/>
            <w:tcBorders>
              <w:bottom w:val="nil"/>
            </w:tcBorders>
          </w:tcPr>
          <w:p w14:paraId="735467E0" w14:textId="77777777" w:rsidR="0052616F" w:rsidRPr="00A2257F" w:rsidRDefault="00000000"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70278905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No </w:t>
            </w:r>
          </w:p>
        </w:tc>
      </w:tr>
      <w:tr w:rsidR="0052616F" w:rsidRPr="00A2257F" w14:paraId="0E6BB50E"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2" w:type="pct"/>
            <w:tcBorders>
              <w:top w:val="nil"/>
            </w:tcBorders>
          </w:tcPr>
          <w:p w14:paraId="17CD0F01" w14:textId="77777777" w:rsidR="0052616F" w:rsidRPr="00A2257F" w:rsidRDefault="0052616F" w:rsidP="00646C94">
            <w:pPr>
              <w:spacing w:before="40" w:after="40"/>
              <w:rPr>
                <w:b w:val="0"/>
              </w:rPr>
            </w:pPr>
            <w:r>
              <w:rPr>
                <w:b w:val="0"/>
              </w:rPr>
              <w:t xml:space="preserve">Did any of the applicants relocate from interstate or overseas </w:t>
            </w:r>
            <w:r w:rsidRPr="00DE0DE9">
              <w:rPr>
                <w:bCs w:val="0"/>
              </w:rPr>
              <w:t>after 1 July 2024?</w:t>
            </w:r>
          </w:p>
        </w:tc>
        <w:tc>
          <w:tcPr>
            <w:tcW w:w="530" w:type="pct"/>
            <w:tcBorders>
              <w:top w:val="nil"/>
            </w:tcBorders>
          </w:tcPr>
          <w:p w14:paraId="30C56125" w14:textId="77777777" w:rsidR="0052616F" w:rsidRDefault="00000000" w:rsidP="00646C94">
            <w:pPr>
              <w:spacing w:before="40" w:after="40"/>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49684559"/>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Yes </w:t>
            </w:r>
          </w:p>
        </w:tc>
        <w:tc>
          <w:tcPr>
            <w:tcW w:w="248" w:type="pct"/>
            <w:tcBorders>
              <w:top w:val="nil"/>
            </w:tcBorders>
          </w:tcPr>
          <w:p w14:paraId="1F2CA2BB" w14:textId="77777777" w:rsidR="0052616F" w:rsidRDefault="00000000" w:rsidP="00646C94">
            <w:pPr>
              <w:spacing w:before="40" w:after="40"/>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249308086"/>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No </w:t>
            </w:r>
          </w:p>
        </w:tc>
      </w:tr>
      <w:tr w:rsidR="0052616F" w:rsidRPr="00A2257F" w14:paraId="4830A319"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4222" w:type="pct"/>
          </w:tcPr>
          <w:p w14:paraId="550D9AC0" w14:textId="77777777" w:rsidR="0052616F" w:rsidRPr="00A2257F" w:rsidRDefault="0052616F" w:rsidP="00646C94">
            <w:pPr>
              <w:spacing w:before="40" w:after="40"/>
              <w:rPr>
                <w:b w:val="0"/>
              </w:rPr>
            </w:pPr>
            <w:r>
              <w:rPr>
                <w:b w:val="0"/>
              </w:rPr>
              <w:t xml:space="preserve">If yes, from where did they relocate? </w:t>
            </w:r>
            <w:r w:rsidRPr="00AD5457">
              <w:rPr>
                <w:rStyle w:val="CommentReference"/>
                <w:bCs w:val="0"/>
              </w:rPr>
              <w:t xml:space="preserve">Note: The information </w:t>
            </w:r>
            <w:r>
              <w:rPr>
                <w:rStyle w:val="CommentReference"/>
                <w:bCs w:val="0"/>
              </w:rPr>
              <w:t>about</w:t>
            </w:r>
            <w:r>
              <w:rPr>
                <w:rStyle w:val="CommentReference"/>
              </w:rPr>
              <w:t xml:space="preserve"> moving to the Territory </w:t>
            </w:r>
            <w:r w:rsidRPr="00AD5457">
              <w:rPr>
                <w:rStyle w:val="CommentReference"/>
                <w:bCs w:val="0"/>
              </w:rPr>
              <w:t>will only be used for statistical purposes and has no bearing on your application.</w:t>
            </w:r>
          </w:p>
        </w:tc>
        <w:tc>
          <w:tcPr>
            <w:tcW w:w="530" w:type="pct"/>
          </w:tcPr>
          <w:p w14:paraId="05F6883A" w14:textId="77777777" w:rsidR="0052616F" w:rsidRDefault="00000000" w:rsidP="00646C94">
            <w:pPr>
              <w:spacing w:before="40" w:after="40"/>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38321848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w:t>
            </w:r>
            <w:r w:rsidR="0052616F">
              <w:t>Interstate</w:t>
            </w:r>
            <w:r w:rsidR="0052616F" w:rsidRPr="00A2257F">
              <w:t xml:space="preserve"> </w:t>
            </w:r>
          </w:p>
        </w:tc>
        <w:tc>
          <w:tcPr>
            <w:tcW w:w="248" w:type="pct"/>
          </w:tcPr>
          <w:p w14:paraId="5DD4CFB1" w14:textId="77777777" w:rsidR="0052616F" w:rsidRDefault="00000000" w:rsidP="00646C94">
            <w:pPr>
              <w:spacing w:before="40" w:after="40"/>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44007547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w:t>
            </w:r>
            <w:r w:rsidR="0052616F">
              <w:t>Overseas</w:t>
            </w:r>
            <w:r w:rsidR="0052616F" w:rsidRPr="00A2257F">
              <w:t xml:space="preserve"> </w:t>
            </w:r>
          </w:p>
        </w:tc>
      </w:tr>
    </w:tbl>
    <w:p w14:paraId="0CEDE235" w14:textId="77777777" w:rsidR="0052616F" w:rsidRDefault="0052616F" w:rsidP="0052616F"/>
    <w:tbl>
      <w:tblPr>
        <w:tblStyle w:val="ListTable3"/>
        <w:tblW w:w="4811" w:type="pct"/>
        <w:tblLayout w:type="fixed"/>
        <w:tblLook w:val="04A0" w:firstRow="1" w:lastRow="0" w:firstColumn="1" w:lastColumn="0" w:noHBand="0" w:noVBand="1"/>
        <w:tblDescription w:val="Applicant details"/>
      </w:tblPr>
      <w:tblGrid>
        <w:gridCol w:w="1985"/>
        <w:gridCol w:w="783"/>
        <w:gridCol w:w="785"/>
        <w:gridCol w:w="380"/>
        <w:gridCol w:w="405"/>
        <w:gridCol w:w="784"/>
        <w:gridCol w:w="799"/>
        <w:gridCol w:w="784"/>
        <w:gridCol w:w="784"/>
        <w:gridCol w:w="411"/>
        <w:gridCol w:w="373"/>
        <w:gridCol w:w="784"/>
        <w:gridCol w:w="861"/>
      </w:tblGrid>
      <w:tr w:rsidR="0052616F" w14:paraId="41F04868" w14:textId="77777777" w:rsidTr="00646C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001" w:type="pct"/>
            <w:tcBorders>
              <w:bottom w:val="single" w:sz="4" w:space="0" w:color="343741" w:themeColor="text1"/>
            </w:tcBorders>
          </w:tcPr>
          <w:p w14:paraId="1D0BC2DA" w14:textId="77777777" w:rsidR="0052616F" w:rsidRDefault="0052616F" w:rsidP="00646C94">
            <w:pPr>
              <w:spacing w:before="40" w:after="40"/>
            </w:pPr>
          </w:p>
        </w:tc>
        <w:tc>
          <w:tcPr>
            <w:tcW w:w="1984" w:type="pct"/>
            <w:gridSpan w:val="6"/>
            <w:tcBorders>
              <w:bottom w:val="single" w:sz="4" w:space="0" w:color="343741" w:themeColor="text1"/>
            </w:tcBorders>
          </w:tcPr>
          <w:p w14:paraId="673EF67E" w14:textId="77777777" w:rsidR="0052616F"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t>Applicant 1</w:t>
            </w:r>
            <w:r w:rsidRPr="00B678FB">
              <w:t xml:space="preserve"> </w:t>
            </w:r>
            <w:r>
              <w:t>(primary</w:t>
            </w:r>
            <w:r w:rsidRPr="00B678FB">
              <w:t xml:space="preserve"> </w:t>
            </w:r>
            <w:r>
              <w:t>contact)</w:t>
            </w:r>
          </w:p>
        </w:tc>
        <w:tc>
          <w:tcPr>
            <w:tcW w:w="2015" w:type="pct"/>
            <w:gridSpan w:val="6"/>
            <w:tcBorders>
              <w:bottom w:val="single" w:sz="4" w:space="0" w:color="343741" w:themeColor="text1"/>
            </w:tcBorders>
          </w:tcPr>
          <w:p w14:paraId="75831CAE" w14:textId="77777777" w:rsidR="0052616F"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t>Applicant</w:t>
            </w:r>
            <w:r w:rsidRPr="00B678FB">
              <w:rPr>
                <w:bCs w:val="0"/>
              </w:rPr>
              <w:t xml:space="preserve"> </w:t>
            </w:r>
            <w:r>
              <w:t>2</w:t>
            </w:r>
          </w:p>
        </w:tc>
      </w:tr>
      <w:tr w:rsidR="0052616F" w14:paraId="0D621BDB" w14:textId="77777777" w:rsidTr="00646C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5000" w:type="pct"/>
            <w:gridSpan w:val="13"/>
            <w:tcBorders>
              <w:bottom w:val="single" w:sz="4" w:space="0" w:color="343741" w:themeColor="text1"/>
            </w:tcBorders>
          </w:tcPr>
          <w:p w14:paraId="3A1687BC" w14:textId="77777777" w:rsidR="0052616F" w:rsidRDefault="0052616F" w:rsidP="00646C94">
            <w:pPr>
              <w:spacing w:before="40" w:after="40"/>
            </w:pPr>
            <w:r>
              <w:t>All persons who will be registered on the title to the home as an owner must provide their details</w:t>
            </w:r>
          </w:p>
        </w:tc>
      </w:tr>
      <w:tr w:rsidR="0052616F" w:rsidRPr="00A2257F" w14:paraId="5DACD2F1" w14:textId="77777777" w:rsidTr="00646C9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01" w:type="pct"/>
            <w:vMerge w:val="restart"/>
            <w:tcBorders>
              <w:bottom w:val="single" w:sz="4" w:space="0" w:color="auto"/>
              <w:right w:val="single" w:sz="4" w:space="0" w:color="auto"/>
            </w:tcBorders>
          </w:tcPr>
          <w:p w14:paraId="07D34AE6" w14:textId="77777777" w:rsidR="0052616F" w:rsidRPr="00A2257F" w:rsidRDefault="0052616F" w:rsidP="00646C94">
            <w:pPr>
              <w:spacing w:before="30" w:after="30"/>
              <w:rPr>
                <w:b w:val="0"/>
              </w:rPr>
            </w:pPr>
            <w:r w:rsidRPr="00A2257F">
              <w:rPr>
                <w:b w:val="0"/>
              </w:rPr>
              <w:t>Title</w:t>
            </w:r>
          </w:p>
        </w:tc>
        <w:tc>
          <w:tcPr>
            <w:tcW w:w="395" w:type="pct"/>
            <w:tcBorders>
              <w:left w:val="single" w:sz="4" w:space="0" w:color="auto"/>
              <w:bottom w:val="single" w:sz="4" w:space="0" w:color="auto"/>
              <w:right w:val="single" w:sz="4" w:space="0" w:color="auto"/>
            </w:tcBorders>
          </w:tcPr>
          <w:p w14:paraId="4FECFEB8"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w:t>
            </w:r>
          </w:p>
        </w:tc>
        <w:tc>
          <w:tcPr>
            <w:tcW w:w="396" w:type="pct"/>
            <w:tcBorders>
              <w:left w:val="single" w:sz="4" w:space="0" w:color="auto"/>
              <w:bottom w:val="single" w:sz="4" w:space="0" w:color="auto"/>
              <w:right w:val="single" w:sz="4" w:space="0" w:color="auto"/>
            </w:tcBorders>
          </w:tcPr>
          <w:p w14:paraId="51F4B647"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Mrs</w:t>
            </w:r>
          </w:p>
        </w:tc>
        <w:tc>
          <w:tcPr>
            <w:tcW w:w="396" w:type="pct"/>
            <w:gridSpan w:val="2"/>
            <w:tcBorders>
              <w:left w:val="single" w:sz="4" w:space="0" w:color="auto"/>
              <w:bottom w:val="single" w:sz="4" w:space="0" w:color="auto"/>
              <w:right w:val="single" w:sz="4" w:space="0" w:color="auto"/>
            </w:tcBorders>
          </w:tcPr>
          <w:p w14:paraId="3401AF0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Miss</w:t>
            </w:r>
          </w:p>
        </w:tc>
        <w:tc>
          <w:tcPr>
            <w:tcW w:w="395" w:type="pct"/>
            <w:tcBorders>
              <w:left w:val="single" w:sz="4" w:space="0" w:color="auto"/>
              <w:bottom w:val="single" w:sz="4" w:space="0" w:color="auto"/>
              <w:right w:val="single" w:sz="4" w:space="0" w:color="auto"/>
            </w:tcBorders>
          </w:tcPr>
          <w:p w14:paraId="3FA4E607"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Ms</w:t>
            </w:r>
          </w:p>
        </w:tc>
        <w:tc>
          <w:tcPr>
            <w:tcW w:w="402" w:type="pct"/>
            <w:tcBorders>
              <w:left w:val="single" w:sz="4" w:space="0" w:color="auto"/>
              <w:bottom w:val="single" w:sz="4" w:space="0" w:color="auto"/>
              <w:right w:val="single" w:sz="4" w:space="0" w:color="auto"/>
            </w:tcBorders>
          </w:tcPr>
          <w:p w14:paraId="34197AC0"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t>Dr</w:t>
            </w:r>
          </w:p>
        </w:tc>
        <w:tc>
          <w:tcPr>
            <w:tcW w:w="395" w:type="pct"/>
            <w:tcBorders>
              <w:left w:val="single" w:sz="4" w:space="0" w:color="auto"/>
              <w:bottom w:val="single" w:sz="4" w:space="0" w:color="auto"/>
              <w:right w:val="single" w:sz="4" w:space="0" w:color="auto"/>
            </w:tcBorders>
          </w:tcPr>
          <w:p w14:paraId="5086FA48"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w:t>
            </w:r>
          </w:p>
        </w:tc>
        <w:tc>
          <w:tcPr>
            <w:tcW w:w="395" w:type="pct"/>
            <w:tcBorders>
              <w:left w:val="single" w:sz="4" w:space="0" w:color="auto"/>
              <w:bottom w:val="single" w:sz="4" w:space="0" w:color="auto"/>
              <w:right w:val="single" w:sz="4" w:space="0" w:color="auto"/>
            </w:tcBorders>
          </w:tcPr>
          <w:p w14:paraId="653C7086"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Mrs</w:t>
            </w:r>
          </w:p>
        </w:tc>
        <w:tc>
          <w:tcPr>
            <w:tcW w:w="395" w:type="pct"/>
            <w:gridSpan w:val="2"/>
            <w:tcBorders>
              <w:left w:val="single" w:sz="4" w:space="0" w:color="auto"/>
              <w:bottom w:val="single" w:sz="4" w:space="0" w:color="auto"/>
              <w:right w:val="single" w:sz="4" w:space="0" w:color="auto"/>
            </w:tcBorders>
          </w:tcPr>
          <w:p w14:paraId="5AB5B2BF"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Miss</w:t>
            </w:r>
          </w:p>
        </w:tc>
        <w:tc>
          <w:tcPr>
            <w:tcW w:w="395" w:type="pct"/>
            <w:tcBorders>
              <w:left w:val="single" w:sz="4" w:space="0" w:color="auto"/>
              <w:bottom w:val="single" w:sz="4" w:space="0" w:color="auto"/>
              <w:right w:val="single" w:sz="4" w:space="0" w:color="auto"/>
            </w:tcBorders>
          </w:tcPr>
          <w:p w14:paraId="07974313"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Ms</w:t>
            </w:r>
          </w:p>
        </w:tc>
        <w:tc>
          <w:tcPr>
            <w:tcW w:w="433" w:type="pct"/>
            <w:tcBorders>
              <w:left w:val="single" w:sz="4" w:space="0" w:color="auto"/>
              <w:bottom w:val="single" w:sz="4" w:space="0" w:color="auto"/>
            </w:tcBorders>
          </w:tcPr>
          <w:p w14:paraId="50F4E2C7"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Dr</w:t>
            </w:r>
          </w:p>
        </w:tc>
      </w:tr>
      <w:tr w:rsidR="0052616F" w:rsidRPr="00A2257F" w14:paraId="547FEF23" w14:textId="77777777" w:rsidTr="00646C94">
        <w:trPr>
          <w:trHeight w:val="353"/>
        </w:trPr>
        <w:tc>
          <w:tcPr>
            <w:cnfStyle w:val="001000000000" w:firstRow="0" w:lastRow="0" w:firstColumn="1" w:lastColumn="0" w:oddVBand="0" w:evenVBand="0" w:oddHBand="0" w:evenHBand="0" w:firstRowFirstColumn="0" w:firstRowLastColumn="0" w:lastRowFirstColumn="0" w:lastRowLastColumn="0"/>
            <w:tcW w:w="1001" w:type="pct"/>
            <w:vMerge/>
            <w:tcBorders>
              <w:top w:val="single" w:sz="4" w:space="0" w:color="auto"/>
              <w:bottom w:val="single" w:sz="4" w:space="0" w:color="auto"/>
              <w:right w:val="single" w:sz="4" w:space="0" w:color="auto"/>
            </w:tcBorders>
          </w:tcPr>
          <w:p w14:paraId="4A2561E9" w14:textId="77777777" w:rsidR="0052616F" w:rsidRPr="00A2257F" w:rsidRDefault="0052616F" w:rsidP="00646C94">
            <w:pPr>
              <w:spacing w:before="30" w:after="30"/>
              <w:rPr>
                <w:b w:val="0"/>
              </w:rPr>
            </w:pPr>
          </w:p>
        </w:tc>
        <w:tc>
          <w:tcPr>
            <w:tcW w:w="395" w:type="pct"/>
            <w:tcBorders>
              <w:top w:val="single" w:sz="4" w:space="0" w:color="auto"/>
              <w:left w:val="single" w:sz="4" w:space="0" w:color="auto"/>
              <w:bottom w:val="single" w:sz="4" w:space="0" w:color="auto"/>
              <w:right w:val="single" w:sz="4" w:space="0" w:color="auto"/>
            </w:tcBorders>
          </w:tcPr>
          <w:p w14:paraId="1729F2E0"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335652045"/>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6" w:type="pct"/>
            <w:tcBorders>
              <w:top w:val="single" w:sz="4" w:space="0" w:color="auto"/>
              <w:left w:val="single" w:sz="4" w:space="0" w:color="auto"/>
              <w:bottom w:val="single" w:sz="4" w:space="0" w:color="auto"/>
              <w:right w:val="single" w:sz="4" w:space="0" w:color="auto"/>
            </w:tcBorders>
          </w:tcPr>
          <w:p w14:paraId="3F573CF0"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50170930"/>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6" w:type="pct"/>
            <w:gridSpan w:val="2"/>
            <w:tcBorders>
              <w:top w:val="single" w:sz="4" w:space="0" w:color="auto"/>
              <w:left w:val="single" w:sz="4" w:space="0" w:color="auto"/>
              <w:bottom w:val="single" w:sz="4" w:space="0" w:color="auto"/>
              <w:right w:val="single" w:sz="4" w:space="0" w:color="auto"/>
            </w:tcBorders>
          </w:tcPr>
          <w:p w14:paraId="10C99A8F"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86949653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5" w:type="pct"/>
            <w:tcBorders>
              <w:top w:val="single" w:sz="4" w:space="0" w:color="auto"/>
              <w:left w:val="single" w:sz="4" w:space="0" w:color="auto"/>
              <w:bottom w:val="single" w:sz="4" w:space="0" w:color="auto"/>
              <w:right w:val="single" w:sz="4" w:space="0" w:color="auto"/>
            </w:tcBorders>
          </w:tcPr>
          <w:p w14:paraId="213B0B7C"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20968430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402" w:type="pct"/>
            <w:tcBorders>
              <w:top w:val="single" w:sz="4" w:space="0" w:color="auto"/>
              <w:left w:val="single" w:sz="4" w:space="0" w:color="auto"/>
              <w:bottom w:val="single" w:sz="4" w:space="0" w:color="auto"/>
              <w:right w:val="single" w:sz="4" w:space="0" w:color="auto"/>
            </w:tcBorders>
          </w:tcPr>
          <w:p w14:paraId="71345BFA"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043142086"/>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5" w:type="pct"/>
            <w:tcBorders>
              <w:top w:val="single" w:sz="4" w:space="0" w:color="auto"/>
              <w:left w:val="single" w:sz="4" w:space="0" w:color="auto"/>
              <w:bottom w:val="single" w:sz="4" w:space="0" w:color="auto"/>
              <w:right w:val="single" w:sz="4" w:space="0" w:color="auto"/>
            </w:tcBorders>
          </w:tcPr>
          <w:p w14:paraId="00B96E0D"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52614770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5" w:type="pct"/>
            <w:tcBorders>
              <w:top w:val="single" w:sz="4" w:space="0" w:color="auto"/>
              <w:left w:val="single" w:sz="4" w:space="0" w:color="auto"/>
              <w:bottom w:val="single" w:sz="4" w:space="0" w:color="auto"/>
              <w:right w:val="single" w:sz="4" w:space="0" w:color="auto"/>
            </w:tcBorders>
          </w:tcPr>
          <w:p w14:paraId="64BF8F4F"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019284793"/>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5" w:type="pct"/>
            <w:gridSpan w:val="2"/>
            <w:tcBorders>
              <w:top w:val="single" w:sz="4" w:space="0" w:color="auto"/>
              <w:left w:val="single" w:sz="4" w:space="0" w:color="auto"/>
              <w:bottom w:val="single" w:sz="4" w:space="0" w:color="auto"/>
              <w:right w:val="single" w:sz="4" w:space="0" w:color="auto"/>
            </w:tcBorders>
          </w:tcPr>
          <w:p w14:paraId="23E9B872"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971891029"/>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395" w:type="pct"/>
            <w:tcBorders>
              <w:top w:val="single" w:sz="4" w:space="0" w:color="auto"/>
              <w:left w:val="single" w:sz="4" w:space="0" w:color="auto"/>
              <w:bottom w:val="single" w:sz="4" w:space="0" w:color="auto"/>
              <w:right w:val="single" w:sz="4" w:space="0" w:color="auto"/>
            </w:tcBorders>
          </w:tcPr>
          <w:p w14:paraId="5855BE30"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75340781"/>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c>
          <w:tcPr>
            <w:tcW w:w="433" w:type="pct"/>
            <w:tcBorders>
              <w:top w:val="single" w:sz="4" w:space="0" w:color="auto"/>
              <w:left w:val="single" w:sz="4" w:space="0" w:color="auto"/>
              <w:bottom w:val="single" w:sz="4" w:space="0" w:color="auto"/>
            </w:tcBorders>
          </w:tcPr>
          <w:p w14:paraId="6C6E09EE" w14:textId="77777777" w:rsidR="0052616F" w:rsidRPr="00A2257F" w:rsidRDefault="00000000"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78190724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p>
        </w:tc>
      </w:tr>
      <w:tr w:rsidR="0052616F" w:rsidRPr="00A2257F" w14:paraId="220E7AE8"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4B05FF56" w14:textId="77777777" w:rsidR="0052616F" w:rsidRPr="00A2257F" w:rsidRDefault="0052616F" w:rsidP="00646C94">
            <w:pPr>
              <w:spacing w:before="30" w:after="30"/>
              <w:rPr>
                <w:b w:val="0"/>
              </w:rPr>
            </w:pPr>
            <w:r w:rsidRPr="00A2257F">
              <w:rPr>
                <w:b w:val="0"/>
              </w:rPr>
              <w:t>First name</w:t>
            </w:r>
          </w:p>
        </w:tc>
        <w:tc>
          <w:tcPr>
            <w:tcW w:w="1985" w:type="pct"/>
            <w:gridSpan w:val="6"/>
            <w:tcBorders>
              <w:top w:val="single" w:sz="4" w:space="0" w:color="auto"/>
              <w:left w:val="single" w:sz="4" w:space="0" w:color="auto"/>
              <w:bottom w:val="single" w:sz="4" w:space="0" w:color="auto"/>
              <w:right w:val="single" w:sz="4" w:space="0" w:color="auto"/>
            </w:tcBorders>
          </w:tcPr>
          <w:p w14:paraId="4021561E"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59F18880"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4247A5D4"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208DD90B" w14:textId="77777777" w:rsidR="0052616F" w:rsidRPr="00A2257F" w:rsidRDefault="0052616F" w:rsidP="00646C94">
            <w:pPr>
              <w:spacing w:before="30" w:after="30"/>
              <w:rPr>
                <w:b w:val="0"/>
              </w:rPr>
            </w:pPr>
            <w:r w:rsidRPr="00A2257F">
              <w:rPr>
                <w:b w:val="0"/>
              </w:rPr>
              <w:t>Middle name(s)</w:t>
            </w:r>
          </w:p>
        </w:tc>
        <w:tc>
          <w:tcPr>
            <w:tcW w:w="1985" w:type="pct"/>
            <w:gridSpan w:val="6"/>
            <w:tcBorders>
              <w:top w:val="single" w:sz="4" w:space="0" w:color="auto"/>
              <w:left w:val="single" w:sz="4" w:space="0" w:color="auto"/>
              <w:bottom w:val="single" w:sz="4" w:space="0" w:color="auto"/>
              <w:right w:val="single" w:sz="4" w:space="0" w:color="auto"/>
            </w:tcBorders>
          </w:tcPr>
          <w:p w14:paraId="7CCC4EC3"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44F691E4"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10F33C01"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51B1933A" w14:textId="77777777" w:rsidR="0052616F" w:rsidRPr="00A2257F" w:rsidRDefault="0052616F" w:rsidP="00646C94">
            <w:pPr>
              <w:spacing w:before="30" w:after="30"/>
              <w:rPr>
                <w:b w:val="0"/>
                <w:lang w:val="en-US"/>
              </w:rPr>
            </w:pPr>
            <w:r w:rsidRPr="00A2257F">
              <w:rPr>
                <w:b w:val="0"/>
                <w:lang w:val="en-US"/>
              </w:rPr>
              <w:t>Family name</w:t>
            </w:r>
          </w:p>
        </w:tc>
        <w:tc>
          <w:tcPr>
            <w:tcW w:w="1985" w:type="pct"/>
            <w:gridSpan w:val="6"/>
            <w:tcBorders>
              <w:top w:val="single" w:sz="4" w:space="0" w:color="auto"/>
              <w:left w:val="single" w:sz="4" w:space="0" w:color="auto"/>
              <w:bottom w:val="single" w:sz="4" w:space="0" w:color="auto"/>
              <w:right w:val="single" w:sz="4" w:space="0" w:color="auto"/>
            </w:tcBorders>
          </w:tcPr>
          <w:p w14:paraId="2469F06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0F38CBE8"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08E7871"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5E51B918" w14:textId="77777777" w:rsidR="0052616F" w:rsidRPr="00A2257F" w:rsidRDefault="0052616F" w:rsidP="00646C94">
            <w:pPr>
              <w:spacing w:before="30" w:after="30"/>
              <w:rPr>
                <w:b w:val="0"/>
                <w:lang w:val="en-US"/>
              </w:rPr>
            </w:pPr>
            <w:r w:rsidRPr="00A2257F">
              <w:rPr>
                <w:b w:val="0"/>
                <w:lang w:val="en-US"/>
              </w:rPr>
              <w:t>Name on birth certificate</w:t>
            </w:r>
          </w:p>
          <w:p w14:paraId="0036B98B" w14:textId="77777777" w:rsidR="0052616F" w:rsidRPr="00A2257F" w:rsidRDefault="0052616F" w:rsidP="00646C94">
            <w:pPr>
              <w:spacing w:before="30" w:after="30"/>
              <w:rPr>
                <w:rStyle w:val="CommentReference"/>
                <w:b w:val="0"/>
              </w:rPr>
            </w:pPr>
            <w:r w:rsidRPr="00A2257F">
              <w:rPr>
                <w:rStyle w:val="CommentReference"/>
                <w:b w:val="0"/>
              </w:rPr>
              <w:t>(only if different from above)</w:t>
            </w:r>
          </w:p>
        </w:tc>
        <w:tc>
          <w:tcPr>
            <w:tcW w:w="1985" w:type="pct"/>
            <w:gridSpan w:val="6"/>
            <w:tcBorders>
              <w:top w:val="single" w:sz="4" w:space="0" w:color="auto"/>
              <w:left w:val="single" w:sz="4" w:space="0" w:color="auto"/>
              <w:bottom w:val="single" w:sz="4" w:space="0" w:color="auto"/>
              <w:right w:val="single" w:sz="4" w:space="0" w:color="auto"/>
            </w:tcBorders>
          </w:tcPr>
          <w:p w14:paraId="4E78CB95"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0B26F4EA"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303B1B92"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24AF732D" w14:textId="77777777" w:rsidR="0052616F" w:rsidRPr="00A2257F" w:rsidRDefault="0052616F" w:rsidP="00646C94">
            <w:pPr>
              <w:spacing w:before="30" w:after="30"/>
              <w:rPr>
                <w:b w:val="0"/>
                <w:lang w:val="en-US"/>
              </w:rPr>
            </w:pPr>
            <w:r w:rsidRPr="00A2257F">
              <w:rPr>
                <w:b w:val="0"/>
                <w:lang w:val="en-US"/>
              </w:rPr>
              <w:t>If you have ever used any name(s) other than the name(s) declared above, list them here</w:t>
            </w:r>
          </w:p>
        </w:tc>
        <w:tc>
          <w:tcPr>
            <w:tcW w:w="1985" w:type="pct"/>
            <w:gridSpan w:val="6"/>
            <w:tcBorders>
              <w:top w:val="single" w:sz="4" w:space="0" w:color="auto"/>
              <w:left w:val="single" w:sz="4" w:space="0" w:color="auto"/>
              <w:bottom w:val="single" w:sz="4" w:space="0" w:color="auto"/>
              <w:right w:val="single" w:sz="4" w:space="0" w:color="auto"/>
            </w:tcBorders>
          </w:tcPr>
          <w:p w14:paraId="79E23D04"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774BC114"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07CD0C72"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669D7AE4" w14:textId="77777777" w:rsidR="0052616F" w:rsidRPr="00A2257F" w:rsidRDefault="0052616F" w:rsidP="00646C94">
            <w:pPr>
              <w:spacing w:before="30" w:after="30"/>
              <w:rPr>
                <w:rFonts w:eastAsia="Arial" w:cs="Arial"/>
                <w:b w:val="0"/>
                <w:sz w:val="13"/>
                <w:lang w:val="en-US"/>
              </w:rPr>
            </w:pPr>
            <w:r w:rsidRPr="00A2257F">
              <w:rPr>
                <w:b w:val="0"/>
              </w:rPr>
              <w:t xml:space="preserve">Date of birth </w:t>
            </w:r>
            <w:r w:rsidRPr="00A2257F">
              <w:rPr>
                <w:rStyle w:val="CommentReference"/>
                <w:b w:val="0"/>
              </w:rPr>
              <w:t>(DD/MM/YYYY)</w:t>
            </w:r>
          </w:p>
        </w:tc>
        <w:tc>
          <w:tcPr>
            <w:tcW w:w="1985" w:type="pct"/>
            <w:gridSpan w:val="6"/>
            <w:tcBorders>
              <w:top w:val="single" w:sz="4" w:space="0" w:color="auto"/>
              <w:left w:val="single" w:sz="4" w:space="0" w:color="auto"/>
              <w:bottom w:val="single" w:sz="4" w:space="0" w:color="auto"/>
              <w:right w:val="single" w:sz="4" w:space="0" w:color="auto"/>
            </w:tcBorders>
          </w:tcPr>
          <w:p w14:paraId="42806847"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bookmarkStart w:id="86" w:name="Text1"/>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bookmarkEnd w:id="86"/>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532D3167"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37A9D33E"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vMerge w:val="restart"/>
            <w:tcBorders>
              <w:top w:val="single" w:sz="4" w:space="0" w:color="auto"/>
              <w:bottom w:val="single" w:sz="4" w:space="0" w:color="auto"/>
              <w:right w:val="single" w:sz="4" w:space="0" w:color="auto"/>
            </w:tcBorders>
          </w:tcPr>
          <w:p w14:paraId="60632497" w14:textId="77777777" w:rsidR="0052616F" w:rsidRPr="00A2257F" w:rsidRDefault="0052616F" w:rsidP="00646C94">
            <w:pPr>
              <w:spacing w:before="30" w:after="30"/>
              <w:rPr>
                <w:rFonts w:eastAsia="Arial" w:cs="Arial"/>
                <w:b w:val="0"/>
                <w:sz w:val="19"/>
                <w:lang w:val="en-US"/>
              </w:rPr>
            </w:pPr>
            <w:r w:rsidRPr="00A2257F">
              <w:rPr>
                <w:b w:val="0"/>
              </w:rPr>
              <w:t>Place of birth</w:t>
            </w:r>
          </w:p>
        </w:tc>
        <w:tc>
          <w:tcPr>
            <w:tcW w:w="1985" w:type="pct"/>
            <w:gridSpan w:val="6"/>
            <w:tcBorders>
              <w:top w:val="single" w:sz="4" w:space="0" w:color="auto"/>
              <w:left w:val="single" w:sz="4" w:space="0" w:color="auto"/>
              <w:bottom w:val="single" w:sz="4" w:space="0" w:color="auto"/>
              <w:right w:val="single" w:sz="4" w:space="0" w:color="auto"/>
            </w:tcBorders>
          </w:tcPr>
          <w:p w14:paraId="567F9104"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State/territory</w:t>
            </w:r>
          </w:p>
        </w:tc>
        <w:tc>
          <w:tcPr>
            <w:tcW w:w="2014" w:type="pct"/>
            <w:gridSpan w:val="6"/>
            <w:tcBorders>
              <w:top w:val="single" w:sz="4" w:space="0" w:color="auto"/>
              <w:left w:val="single" w:sz="4" w:space="0" w:color="auto"/>
              <w:bottom w:val="single" w:sz="4" w:space="0" w:color="auto"/>
            </w:tcBorders>
          </w:tcPr>
          <w:p w14:paraId="76EB3053"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State/territory</w:t>
            </w:r>
          </w:p>
        </w:tc>
      </w:tr>
      <w:tr w:rsidR="0052616F" w:rsidRPr="00A2257F" w14:paraId="2435DC6B"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top w:val="single" w:sz="4" w:space="0" w:color="auto"/>
              <w:bottom w:val="single" w:sz="4" w:space="0" w:color="auto"/>
              <w:right w:val="single" w:sz="4" w:space="0" w:color="auto"/>
            </w:tcBorders>
          </w:tcPr>
          <w:p w14:paraId="0919CB5E" w14:textId="77777777" w:rsidR="0052616F" w:rsidRPr="00A2257F" w:rsidRDefault="0052616F" w:rsidP="00646C94">
            <w:pPr>
              <w:spacing w:before="30" w:after="30"/>
              <w:rPr>
                <w:b w:val="0"/>
              </w:rPr>
            </w:pPr>
          </w:p>
        </w:tc>
        <w:tc>
          <w:tcPr>
            <w:tcW w:w="1985" w:type="pct"/>
            <w:gridSpan w:val="6"/>
            <w:tcBorders>
              <w:top w:val="single" w:sz="4" w:space="0" w:color="auto"/>
              <w:left w:val="single" w:sz="4" w:space="0" w:color="auto"/>
              <w:bottom w:val="single" w:sz="4" w:space="0" w:color="auto"/>
              <w:right w:val="single" w:sz="4" w:space="0" w:color="auto"/>
            </w:tcBorders>
          </w:tcPr>
          <w:p w14:paraId="3D9B8075"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119BE1E6"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224F8F09"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4155C0A0" w14:textId="77777777" w:rsidR="0052616F" w:rsidRPr="00A2257F" w:rsidRDefault="0052616F" w:rsidP="00646C94">
            <w:pPr>
              <w:spacing w:before="30" w:after="30"/>
              <w:rPr>
                <w:b w:val="0"/>
              </w:rPr>
            </w:pPr>
            <w:r>
              <w:rPr>
                <w:b w:val="0"/>
              </w:rPr>
              <w:t>Country of birth</w:t>
            </w:r>
          </w:p>
        </w:tc>
        <w:tc>
          <w:tcPr>
            <w:tcW w:w="1985" w:type="pct"/>
            <w:gridSpan w:val="6"/>
            <w:tcBorders>
              <w:top w:val="single" w:sz="4" w:space="0" w:color="auto"/>
              <w:left w:val="single" w:sz="4" w:space="0" w:color="auto"/>
              <w:bottom w:val="single" w:sz="4" w:space="0" w:color="auto"/>
              <w:right w:val="single" w:sz="4" w:space="0" w:color="auto"/>
            </w:tcBorders>
          </w:tcPr>
          <w:p w14:paraId="11CB861B"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p>
        </w:tc>
        <w:tc>
          <w:tcPr>
            <w:tcW w:w="2014" w:type="pct"/>
            <w:gridSpan w:val="6"/>
            <w:tcBorders>
              <w:top w:val="single" w:sz="4" w:space="0" w:color="auto"/>
              <w:left w:val="single" w:sz="4" w:space="0" w:color="auto"/>
              <w:bottom w:val="single" w:sz="4" w:space="0" w:color="auto"/>
            </w:tcBorders>
          </w:tcPr>
          <w:p w14:paraId="47E47454"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p>
        </w:tc>
      </w:tr>
      <w:tr w:rsidR="0052616F" w:rsidRPr="00A2257F" w14:paraId="12414ECC"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612F21E9" w14:textId="77777777" w:rsidR="0052616F" w:rsidRPr="00A2257F" w:rsidRDefault="0052616F" w:rsidP="00646C94">
            <w:pPr>
              <w:spacing w:before="30" w:after="30"/>
            </w:pPr>
            <w:r>
              <w:rPr>
                <w:b w:val="0"/>
              </w:rPr>
              <w:t>T</w:t>
            </w:r>
            <w:r w:rsidRPr="00A2257F">
              <w:rPr>
                <w:b w:val="0"/>
              </w:rPr>
              <w:t>elephone number</w:t>
            </w:r>
          </w:p>
        </w:tc>
        <w:tc>
          <w:tcPr>
            <w:tcW w:w="1985" w:type="pct"/>
            <w:gridSpan w:val="6"/>
            <w:tcBorders>
              <w:top w:val="single" w:sz="4" w:space="0" w:color="auto"/>
              <w:left w:val="single" w:sz="4" w:space="0" w:color="auto"/>
              <w:bottom w:val="single" w:sz="4" w:space="0" w:color="auto"/>
              <w:right w:val="single" w:sz="4" w:space="0" w:color="auto"/>
            </w:tcBorders>
          </w:tcPr>
          <w:p w14:paraId="6834D915"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4E78FAFB"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E28DDBF" w14:textId="77777777" w:rsidTr="00646C9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6E7892E4" w14:textId="77777777" w:rsidR="0052616F" w:rsidRPr="00A2257F" w:rsidRDefault="0052616F" w:rsidP="00646C94">
            <w:pPr>
              <w:spacing w:before="30" w:after="30"/>
              <w:rPr>
                <w:b w:val="0"/>
              </w:rPr>
            </w:pPr>
            <w:r w:rsidRPr="00A2257F">
              <w:rPr>
                <w:b w:val="0"/>
              </w:rPr>
              <w:lastRenderedPageBreak/>
              <w:t>Email address</w:t>
            </w:r>
          </w:p>
        </w:tc>
        <w:tc>
          <w:tcPr>
            <w:tcW w:w="1985" w:type="pct"/>
            <w:gridSpan w:val="6"/>
            <w:tcBorders>
              <w:top w:val="single" w:sz="4" w:space="0" w:color="auto"/>
              <w:left w:val="single" w:sz="4" w:space="0" w:color="auto"/>
              <w:bottom w:val="single" w:sz="4" w:space="0" w:color="auto"/>
              <w:right w:val="single" w:sz="4" w:space="0" w:color="auto"/>
            </w:tcBorders>
          </w:tcPr>
          <w:p w14:paraId="22A82A2B"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4" w:type="pct"/>
            <w:gridSpan w:val="6"/>
            <w:tcBorders>
              <w:top w:val="single" w:sz="4" w:space="0" w:color="auto"/>
              <w:left w:val="single" w:sz="4" w:space="0" w:color="auto"/>
              <w:bottom w:val="single" w:sz="4" w:space="0" w:color="auto"/>
            </w:tcBorders>
          </w:tcPr>
          <w:p w14:paraId="2866787B"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6ED0DACC"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vMerge w:val="restart"/>
            <w:tcBorders>
              <w:top w:val="single" w:sz="4" w:space="0" w:color="auto"/>
              <w:right w:val="single" w:sz="4" w:space="0" w:color="auto"/>
            </w:tcBorders>
          </w:tcPr>
          <w:p w14:paraId="00CFEB24" w14:textId="77777777" w:rsidR="0052616F" w:rsidRPr="00A2257F" w:rsidRDefault="0052616F" w:rsidP="00646C94">
            <w:pPr>
              <w:spacing w:before="30" w:after="30"/>
              <w:rPr>
                <w:b w:val="0"/>
              </w:rPr>
            </w:pPr>
            <w:r w:rsidRPr="00A2257F">
              <w:rPr>
                <w:b w:val="0"/>
              </w:rPr>
              <w:t>Current residential address</w:t>
            </w:r>
          </w:p>
        </w:tc>
        <w:tc>
          <w:tcPr>
            <w:tcW w:w="1985" w:type="pct"/>
            <w:gridSpan w:val="6"/>
            <w:tcBorders>
              <w:top w:val="single" w:sz="4" w:space="0" w:color="auto"/>
              <w:left w:val="single" w:sz="4" w:space="0" w:color="auto"/>
              <w:bottom w:val="single" w:sz="4" w:space="0" w:color="auto"/>
              <w:right w:val="single" w:sz="4" w:space="0" w:color="auto"/>
            </w:tcBorders>
          </w:tcPr>
          <w:p w14:paraId="437C7635"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t>Street no.</w:t>
            </w:r>
          </w:p>
        </w:tc>
        <w:tc>
          <w:tcPr>
            <w:tcW w:w="2014" w:type="pct"/>
            <w:gridSpan w:val="6"/>
            <w:tcBorders>
              <w:top w:val="single" w:sz="4" w:space="0" w:color="auto"/>
              <w:left w:val="single" w:sz="4" w:space="0" w:color="auto"/>
              <w:bottom w:val="single" w:sz="4" w:space="0" w:color="auto"/>
            </w:tcBorders>
          </w:tcPr>
          <w:p w14:paraId="18CF9697"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t>Street no.</w:t>
            </w:r>
          </w:p>
        </w:tc>
      </w:tr>
      <w:tr w:rsidR="0052616F" w:rsidRPr="00A2257F" w14:paraId="65D5B3AD"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5D66A9EF" w14:textId="77777777" w:rsidR="0052616F" w:rsidRPr="00A2257F" w:rsidRDefault="0052616F" w:rsidP="00646C94">
            <w:pPr>
              <w:spacing w:before="30" w:after="30"/>
              <w:rPr>
                <w:b w:val="0"/>
              </w:rPr>
            </w:pPr>
          </w:p>
        </w:tc>
        <w:tc>
          <w:tcPr>
            <w:tcW w:w="1984" w:type="pct"/>
            <w:gridSpan w:val="6"/>
            <w:tcBorders>
              <w:top w:val="single" w:sz="4" w:space="0" w:color="auto"/>
              <w:left w:val="single" w:sz="4" w:space="0" w:color="auto"/>
              <w:bottom w:val="single" w:sz="4" w:space="0" w:color="auto"/>
              <w:right w:val="single" w:sz="4" w:space="0" w:color="auto"/>
            </w:tcBorders>
          </w:tcPr>
          <w:p w14:paraId="46923055"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5" w:type="pct"/>
            <w:gridSpan w:val="6"/>
            <w:tcBorders>
              <w:top w:val="single" w:sz="4" w:space="0" w:color="auto"/>
              <w:left w:val="single" w:sz="4" w:space="0" w:color="auto"/>
              <w:bottom w:val="single" w:sz="4" w:space="0" w:color="auto"/>
            </w:tcBorders>
          </w:tcPr>
          <w:p w14:paraId="7155060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AC64364"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525AF267" w14:textId="77777777" w:rsidR="0052616F" w:rsidRPr="00A2257F" w:rsidRDefault="0052616F" w:rsidP="00646C94">
            <w:pPr>
              <w:spacing w:before="30" w:after="30"/>
              <w:rPr>
                <w:b w:val="0"/>
              </w:rPr>
            </w:pPr>
          </w:p>
        </w:tc>
        <w:tc>
          <w:tcPr>
            <w:tcW w:w="1984" w:type="pct"/>
            <w:gridSpan w:val="6"/>
            <w:tcBorders>
              <w:top w:val="single" w:sz="4" w:space="0" w:color="auto"/>
              <w:left w:val="single" w:sz="4" w:space="0" w:color="auto"/>
              <w:bottom w:val="single" w:sz="4" w:space="0" w:color="auto"/>
              <w:right w:val="single" w:sz="4" w:space="0" w:color="auto"/>
            </w:tcBorders>
          </w:tcPr>
          <w:p w14:paraId="06122B3E"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name</w:t>
            </w:r>
          </w:p>
        </w:tc>
        <w:tc>
          <w:tcPr>
            <w:tcW w:w="2015" w:type="pct"/>
            <w:gridSpan w:val="6"/>
            <w:tcBorders>
              <w:top w:val="single" w:sz="4" w:space="0" w:color="auto"/>
              <w:left w:val="single" w:sz="4" w:space="0" w:color="auto"/>
              <w:bottom w:val="single" w:sz="4" w:space="0" w:color="auto"/>
            </w:tcBorders>
          </w:tcPr>
          <w:p w14:paraId="0211AA7E"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name</w:t>
            </w:r>
          </w:p>
        </w:tc>
      </w:tr>
      <w:tr w:rsidR="0052616F" w:rsidRPr="00A2257F" w14:paraId="134E559A"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23144633" w14:textId="77777777" w:rsidR="0052616F" w:rsidRPr="00A2257F" w:rsidRDefault="0052616F" w:rsidP="00646C94">
            <w:pPr>
              <w:spacing w:before="30" w:after="30"/>
              <w:rPr>
                <w:b w:val="0"/>
              </w:rPr>
            </w:pPr>
          </w:p>
        </w:tc>
        <w:tc>
          <w:tcPr>
            <w:tcW w:w="1984" w:type="pct"/>
            <w:gridSpan w:val="6"/>
            <w:tcBorders>
              <w:top w:val="single" w:sz="4" w:space="0" w:color="auto"/>
              <w:left w:val="single" w:sz="4" w:space="0" w:color="auto"/>
              <w:bottom w:val="single" w:sz="4" w:space="0" w:color="auto"/>
              <w:right w:val="single" w:sz="4" w:space="0" w:color="auto"/>
            </w:tcBorders>
          </w:tcPr>
          <w:p w14:paraId="5BD5C81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5" w:type="pct"/>
            <w:gridSpan w:val="6"/>
            <w:tcBorders>
              <w:top w:val="single" w:sz="4" w:space="0" w:color="auto"/>
              <w:left w:val="single" w:sz="4" w:space="0" w:color="auto"/>
              <w:bottom w:val="single" w:sz="4" w:space="0" w:color="auto"/>
            </w:tcBorders>
          </w:tcPr>
          <w:p w14:paraId="336A626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55E32AA"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3F36A74C" w14:textId="77777777" w:rsidR="0052616F" w:rsidRPr="00A2257F" w:rsidRDefault="0052616F" w:rsidP="00646C94">
            <w:pPr>
              <w:spacing w:before="30" w:after="30"/>
              <w:rPr>
                <w:b w:val="0"/>
              </w:rPr>
            </w:pPr>
          </w:p>
        </w:tc>
        <w:tc>
          <w:tcPr>
            <w:tcW w:w="1984" w:type="pct"/>
            <w:gridSpan w:val="6"/>
            <w:tcBorders>
              <w:top w:val="single" w:sz="4" w:space="0" w:color="auto"/>
              <w:left w:val="single" w:sz="4" w:space="0" w:color="auto"/>
              <w:bottom w:val="single" w:sz="4" w:space="0" w:color="auto"/>
              <w:right w:val="single" w:sz="4" w:space="0" w:color="auto"/>
            </w:tcBorders>
          </w:tcPr>
          <w:p w14:paraId="2EBCEAD9"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Suburb/town</w:t>
            </w:r>
          </w:p>
        </w:tc>
        <w:tc>
          <w:tcPr>
            <w:tcW w:w="2015" w:type="pct"/>
            <w:gridSpan w:val="6"/>
            <w:tcBorders>
              <w:top w:val="single" w:sz="4" w:space="0" w:color="auto"/>
              <w:left w:val="single" w:sz="4" w:space="0" w:color="auto"/>
              <w:bottom w:val="single" w:sz="4" w:space="0" w:color="auto"/>
            </w:tcBorders>
          </w:tcPr>
          <w:p w14:paraId="208A5150"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Suburb/town</w:t>
            </w:r>
          </w:p>
        </w:tc>
      </w:tr>
      <w:tr w:rsidR="0052616F" w:rsidRPr="00A2257F" w14:paraId="037A306C"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39CAA456" w14:textId="77777777" w:rsidR="0052616F" w:rsidRPr="00A2257F" w:rsidRDefault="0052616F" w:rsidP="00646C94">
            <w:pPr>
              <w:spacing w:before="30" w:after="30"/>
              <w:rPr>
                <w:b w:val="0"/>
              </w:rPr>
            </w:pPr>
          </w:p>
        </w:tc>
        <w:tc>
          <w:tcPr>
            <w:tcW w:w="1984" w:type="pct"/>
            <w:gridSpan w:val="6"/>
            <w:tcBorders>
              <w:top w:val="single" w:sz="4" w:space="0" w:color="auto"/>
              <w:left w:val="single" w:sz="4" w:space="0" w:color="auto"/>
              <w:bottom w:val="single" w:sz="4" w:space="0" w:color="auto"/>
              <w:right w:val="single" w:sz="4" w:space="0" w:color="auto"/>
            </w:tcBorders>
          </w:tcPr>
          <w:p w14:paraId="2E0F4565"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5" w:type="pct"/>
            <w:gridSpan w:val="6"/>
            <w:tcBorders>
              <w:top w:val="single" w:sz="4" w:space="0" w:color="auto"/>
              <w:left w:val="single" w:sz="4" w:space="0" w:color="auto"/>
              <w:bottom w:val="single" w:sz="4" w:space="0" w:color="auto"/>
            </w:tcBorders>
          </w:tcPr>
          <w:p w14:paraId="1AE5F87A"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0B23257C"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right w:val="single" w:sz="4" w:space="0" w:color="auto"/>
            </w:tcBorders>
          </w:tcPr>
          <w:p w14:paraId="01A05962" w14:textId="77777777" w:rsidR="0052616F" w:rsidRPr="00A2257F" w:rsidRDefault="0052616F" w:rsidP="00646C94">
            <w:pPr>
              <w:spacing w:before="30" w:after="30"/>
              <w:rPr>
                <w:b w:val="0"/>
              </w:rPr>
            </w:pPr>
          </w:p>
        </w:tc>
        <w:tc>
          <w:tcPr>
            <w:tcW w:w="983" w:type="pct"/>
            <w:gridSpan w:val="3"/>
            <w:tcBorders>
              <w:top w:val="single" w:sz="4" w:space="0" w:color="auto"/>
              <w:left w:val="single" w:sz="4" w:space="0" w:color="auto"/>
              <w:bottom w:val="single" w:sz="4" w:space="0" w:color="auto"/>
              <w:right w:val="single" w:sz="4" w:space="0" w:color="auto"/>
            </w:tcBorders>
          </w:tcPr>
          <w:p w14:paraId="7F91B647"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State</w:t>
            </w:r>
          </w:p>
        </w:tc>
        <w:tc>
          <w:tcPr>
            <w:tcW w:w="1001" w:type="pct"/>
            <w:gridSpan w:val="3"/>
            <w:tcBorders>
              <w:top w:val="single" w:sz="4" w:space="0" w:color="auto"/>
              <w:left w:val="single" w:sz="4" w:space="0" w:color="auto"/>
              <w:bottom w:val="single" w:sz="4" w:space="0" w:color="auto"/>
              <w:right w:val="single" w:sz="4" w:space="0" w:color="auto"/>
            </w:tcBorders>
          </w:tcPr>
          <w:p w14:paraId="140AAC0C"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Postcode</w:t>
            </w:r>
          </w:p>
        </w:tc>
        <w:tc>
          <w:tcPr>
            <w:tcW w:w="997" w:type="pct"/>
            <w:gridSpan w:val="3"/>
            <w:tcBorders>
              <w:top w:val="single" w:sz="4" w:space="0" w:color="auto"/>
              <w:left w:val="single" w:sz="4" w:space="0" w:color="auto"/>
              <w:bottom w:val="single" w:sz="4" w:space="0" w:color="auto"/>
              <w:right w:val="single" w:sz="4" w:space="0" w:color="auto"/>
            </w:tcBorders>
          </w:tcPr>
          <w:p w14:paraId="7876F6BD"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State</w:t>
            </w:r>
          </w:p>
        </w:tc>
        <w:tc>
          <w:tcPr>
            <w:tcW w:w="1018" w:type="pct"/>
            <w:gridSpan w:val="3"/>
            <w:tcBorders>
              <w:top w:val="single" w:sz="4" w:space="0" w:color="auto"/>
              <w:left w:val="single" w:sz="4" w:space="0" w:color="auto"/>
              <w:bottom w:val="single" w:sz="4" w:space="0" w:color="auto"/>
            </w:tcBorders>
          </w:tcPr>
          <w:p w14:paraId="06E49B36"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Postcode</w:t>
            </w:r>
          </w:p>
        </w:tc>
      </w:tr>
      <w:tr w:rsidR="0052616F" w:rsidRPr="00A2257F" w14:paraId="0A3E2C12"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vMerge/>
            <w:tcBorders>
              <w:bottom w:val="single" w:sz="4" w:space="0" w:color="auto"/>
              <w:right w:val="single" w:sz="4" w:space="0" w:color="auto"/>
            </w:tcBorders>
          </w:tcPr>
          <w:p w14:paraId="5E61C8BB" w14:textId="77777777" w:rsidR="0052616F" w:rsidRPr="00A2257F" w:rsidRDefault="0052616F" w:rsidP="00646C94">
            <w:pPr>
              <w:spacing w:before="30" w:after="30"/>
              <w:rPr>
                <w:b w:val="0"/>
              </w:rPr>
            </w:pPr>
          </w:p>
        </w:tc>
        <w:tc>
          <w:tcPr>
            <w:tcW w:w="983" w:type="pct"/>
            <w:gridSpan w:val="3"/>
            <w:tcBorders>
              <w:top w:val="single" w:sz="4" w:space="0" w:color="auto"/>
              <w:left w:val="single" w:sz="4" w:space="0" w:color="auto"/>
              <w:bottom w:val="single" w:sz="4" w:space="0" w:color="auto"/>
              <w:right w:val="single" w:sz="4" w:space="0" w:color="auto"/>
            </w:tcBorders>
          </w:tcPr>
          <w:p w14:paraId="685EA119"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001" w:type="pct"/>
            <w:gridSpan w:val="3"/>
            <w:tcBorders>
              <w:top w:val="single" w:sz="4" w:space="0" w:color="auto"/>
              <w:left w:val="single" w:sz="4" w:space="0" w:color="auto"/>
              <w:bottom w:val="single" w:sz="4" w:space="0" w:color="auto"/>
              <w:right w:val="single" w:sz="4" w:space="0" w:color="auto"/>
            </w:tcBorders>
          </w:tcPr>
          <w:p w14:paraId="11571CE4"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997" w:type="pct"/>
            <w:gridSpan w:val="3"/>
            <w:tcBorders>
              <w:top w:val="single" w:sz="4" w:space="0" w:color="auto"/>
              <w:left w:val="single" w:sz="4" w:space="0" w:color="auto"/>
              <w:bottom w:val="single" w:sz="4" w:space="0" w:color="auto"/>
              <w:right w:val="single" w:sz="4" w:space="0" w:color="auto"/>
            </w:tcBorders>
          </w:tcPr>
          <w:p w14:paraId="55FC2461"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018" w:type="pct"/>
            <w:gridSpan w:val="3"/>
            <w:tcBorders>
              <w:top w:val="single" w:sz="4" w:space="0" w:color="auto"/>
              <w:left w:val="single" w:sz="4" w:space="0" w:color="auto"/>
              <w:bottom w:val="single" w:sz="4" w:space="0" w:color="auto"/>
            </w:tcBorders>
          </w:tcPr>
          <w:p w14:paraId="450C7701" w14:textId="77777777" w:rsidR="0052616F" w:rsidRPr="00A2257F" w:rsidRDefault="0052616F"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2C8A9FC4"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0E2D65B1" w14:textId="77777777" w:rsidR="0052616F" w:rsidRPr="00A2257F" w:rsidRDefault="0052616F" w:rsidP="00646C94">
            <w:pPr>
              <w:spacing w:before="30" w:after="30"/>
              <w:rPr>
                <w:rStyle w:val="CommentReference"/>
                <w:b w:val="0"/>
              </w:rPr>
            </w:pPr>
            <w:r w:rsidRPr="00A2257F">
              <w:rPr>
                <w:b w:val="0"/>
                <w:lang w:val="en-US"/>
              </w:rPr>
              <w:t>Address for service of notices</w:t>
            </w:r>
            <w:r>
              <w:rPr>
                <w:b w:val="0"/>
                <w:lang w:val="en-US"/>
              </w:rPr>
              <w:br/>
            </w:r>
            <w:r w:rsidRPr="00A2257F">
              <w:rPr>
                <w:rStyle w:val="CommentReference"/>
                <w:b w:val="0"/>
              </w:rPr>
              <w:t>(if different to residential address)</w:t>
            </w:r>
          </w:p>
        </w:tc>
        <w:tc>
          <w:tcPr>
            <w:tcW w:w="1984" w:type="pct"/>
            <w:gridSpan w:val="6"/>
            <w:tcBorders>
              <w:top w:val="single" w:sz="4" w:space="0" w:color="auto"/>
              <w:left w:val="single" w:sz="4" w:space="0" w:color="auto"/>
              <w:bottom w:val="single" w:sz="4" w:space="0" w:color="auto"/>
              <w:right w:val="single" w:sz="4" w:space="0" w:color="auto"/>
            </w:tcBorders>
          </w:tcPr>
          <w:p w14:paraId="7EA2DEC9"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2015" w:type="pct"/>
            <w:gridSpan w:val="6"/>
            <w:tcBorders>
              <w:top w:val="single" w:sz="4" w:space="0" w:color="auto"/>
              <w:left w:val="single" w:sz="4" w:space="0" w:color="auto"/>
              <w:bottom w:val="single" w:sz="4" w:space="0" w:color="auto"/>
            </w:tcBorders>
          </w:tcPr>
          <w:p w14:paraId="4949BAA8" w14:textId="77777777" w:rsidR="0052616F" w:rsidRPr="00A2257F" w:rsidRDefault="0052616F"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52616F" w:rsidRPr="00A2257F" w14:paraId="7CE1343B"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auto"/>
              <w:bottom w:val="single" w:sz="4" w:space="0" w:color="auto"/>
              <w:right w:val="single" w:sz="4" w:space="0" w:color="auto"/>
            </w:tcBorders>
          </w:tcPr>
          <w:p w14:paraId="5D1FE8C9" w14:textId="77777777" w:rsidR="0052616F" w:rsidRPr="00A2257F" w:rsidRDefault="0052616F" w:rsidP="00646C94">
            <w:pPr>
              <w:spacing w:before="30" w:after="30"/>
              <w:rPr>
                <w:b w:val="0"/>
              </w:rPr>
            </w:pPr>
            <w:r w:rsidRPr="00A2257F">
              <w:rPr>
                <w:b w:val="0"/>
              </w:rPr>
              <w:t>Will you be satisfying the residence requirements</w:t>
            </w:r>
          </w:p>
        </w:tc>
        <w:tc>
          <w:tcPr>
            <w:tcW w:w="983" w:type="pct"/>
            <w:gridSpan w:val="3"/>
            <w:tcBorders>
              <w:top w:val="single" w:sz="4" w:space="0" w:color="auto"/>
              <w:left w:val="single" w:sz="4" w:space="0" w:color="auto"/>
              <w:bottom w:val="single" w:sz="4" w:space="0" w:color="auto"/>
              <w:right w:val="single" w:sz="4" w:space="0" w:color="auto"/>
            </w:tcBorders>
          </w:tcPr>
          <w:p w14:paraId="2C3244E8" w14:textId="77777777" w:rsidR="0052616F" w:rsidRPr="00A2257F" w:rsidRDefault="00000000"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810249063"/>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t xml:space="preserve"> Yes</w:t>
            </w:r>
          </w:p>
        </w:tc>
        <w:tc>
          <w:tcPr>
            <w:tcW w:w="1001" w:type="pct"/>
            <w:gridSpan w:val="3"/>
            <w:tcBorders>
              <w:top w:val="single" w:sz="4" w:space="0" w:color="auto"/>
              <w:left w:val="single" w:sz="4" w:space="0" w:color="auto"/>
              <w:bottom w:val="single" w:sz="4" w:space="0" w:color="auto"/>
              <w:right w:val="single" w:sz="4" w:space="0" w:color="auto"/>
            </w:tcBorders>
          </w:tcPr>
          <w:p w14:paraId="1F8A429D" w14:textId="77777777" w:rsidR="0052616F" w:rsidRPr="00A2257F" w:rsidRDefault="00000000"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20618398"/>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rsidRPr="00A2257F">
              <w:t xml:space="preserve"> No</w:t>
            </w:r>
          </w:p>
        </w:tc>
        <w:tc>
          <w:tcPr>
            <w:tcW w:w="997" w:type="pct"/>
            <w:gridSpan w:val="3"/>
            <w:tcBorders>
              <w:top w:val="single" w:sz="4" w:space="0" w:color="auto"/>
              <w:left w:val="single" w:sz="4" w:space="0" w:color="auto"/>
              <w:bottom w:val="single" w:sz="4" w:space="0" w:color="auto"/>
              <w:right w:val="single" w:sz="4" w:space="0" w:color="auto"/>
            </w:tcBorders>
          </w:tcPr>
          <w:p w14:paraId="162A3BB5" w14:textId="77777777" w:rsidR="0052616F" w:rsidRPr="00A2257F" w:rsidRDefault="00000000"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013394"/>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t xml:space="preserve"> Yes</w:t>
            </w:r>
          </w:p>
        </w:tc>
        <w:tc>
          <w:tcPr>
            <w:tcW w:w="1018" w:type="pct"/>
            <w:gridSpan w:val="3"/>
            <w:tcBorders>
              <w:top w:val="single" w:sz="4" w:space="0" w:color="auto"/>
              <w:left w:val="single" w:sz="4" w:space="0" w:color="auto"/>
              <w:bottom w:val="single" w:sz="4" w:space="0" w:color="auto"/>
            </w:tcBorders>
          </w:tcPr>
          <w:p w14:paraId="6D414AD8" w14:textId="77777777" w:rsidR="0052616F" w:rsidRPr="00A2257F" w:rsidRDefault="00000000"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5520161"/>
                <w14:checkbox>
                  <w14:checked w14:val="0"/>
                  <w14:checkedState w14:val="2612" w14:font="MS Gothic"/>
                  <w14:uncheckedState w14:val="2610" w14:font="MS Gothic"/>
                </w14:checkbox>
              </w:sdtPr>
              <w:sdtContent>
                <w:r w:rsidR="0052616F" w:rsidRPr="00A2257F">
                  <w:rPr>
                    <w:rFonts w:ascii="Segoe UI Symbol" w:hAnsi="Segoe UI Symbol" w:cs="Segoe UI Symbol"/>
                  </w:rPr>
                  <w:t>☐</w:t>
                </w:r>
              </w:sdtContent>
            </w:sdt>
            <w:r w:rsidR="0052616F">
              <w:t xml:space="preserve"> No</w:t>
            </w:r>
          </w:p>
        </w:tc>
      </w:tr>
    </w:tbl>
    <w:p w14:paraId="669DADB2" w14:textId="77777777" w:rsidR="0052616F" w:rsidRPr="000C6179" w:rsidRDefault="0052616F" w:rsidP="0052616F"/>
    <w:p w14:paraId="4A1D8604" w14:textId="77777777" w:rsidR="0052616F" w:rsidRPr="005F5AE6" w:rsidRDefault="0052616F" w:rsidP="0052616F">
      <w:pPr>
        <w:pStyle w:val="Heading2"/>
        <w:numPr>
          <w:ilvl w:val="0"/>
          <w:numId w:val="0"/>
        </w:numPr>
        <w:ind w:left="576" w:hanging="576"/>
      </w:pPr>
      <w:bookmarkStart w:id="87" w:name="_Toc216941259"/>
      <w:bookmarkStart w:id="88" w:name="_Toc217025372"/>
      <w:r w:rsidRPr="005F5AE6">
        <w:t xml:space="preserve">Section </w:t>
      </w:r>
      <w:r>
        <w:t>3:</w:t>
      </w:r>
      <w:r w:rsidRPr="005F5AE6">
        <w:t xml:space="preserve"> </w:t>
      </w:r>
      <w:r>
        <w:t>P</w:t>
      </w:r>
      <w:r w:rsidRPr="005F5AE6">
        <w:t>roperty and transaction details</w:t>
      </w:r>
      <w:bookmarkEnd w:id="87"/>
      <w:bookmarkEnd w:id="88"/>
    </w:p>
    <w:tbl>
      <w:tblPr>
        <w:tblStyle w:val="ListTable3"/>
        <w:tblW w:w="9825" w:type="dxa"/>
        <w:tblLayout w:type="fixed"/>
        <w:tblLook w:val="04A0" w:firstRow="1" w:lastRow="0" w:firstColumn="1" w:lastColumn="0" w:noHBand="0" w:noVBand="1"/>
        <w:tblDescription w:val="Property and transaction details"/>
      </w:tblPr>
      <w:tblGrid>
        <w:gridCol w:w="2455"/>
        <w:gridCol w:w="2456"/>
        <w:gridCol w:w="2457"/>
        <w:gridCol w:w="2457"/>
      </w:tblGrid>
      <w:tr w:rsidR="0052616F" w14:paraId="660661F5"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5" w:type="dxa"/>
            <w:gridSpan w:val="4"/>
            <w:tcBorders>
              <w:top w:val="single" w:sz="4" w:space="0" w:color="343741" w:themeColor="text1"/>
              <w:bottom w:val="single" w:sz="4" w:space="0" w:color="auto"/>
            </w:tcBorders>
          </w:tcPr>
          <w:p w14:paraId="69AB270F" w14:textId="77777777" w:rsidR="0052616F" w:rsidRDefault="0052616F" w:rsidP="00646C94">
            <w:pPr>
              <w:spacing w:before="40" w:after="40"/>
            </w:pPr>
            <w:r w:rsidRPr="005F5AE6">
              <w:rPr>
                <w:lang w:val="en-US"/>
              </w:rPr>
              <w:t>Address of property</w:t>
            </w:r>
          </w:p>
        </w:tc>
      </w:tr>
      <w:tr w:rsidR="0052616F" w14:paraId="1DCB047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1DE8E958" w14:textId="77777777" w:rsidR="0052616F" w:rsidRPr="00822035" w:rsidRDefault="0052616F" w:rsidP="00646C94">
            <w:pPr>
              <w:spacing w:before="40" w:after="40"/>
              <w:rPr>
                <w:b w:val="0"/>
              </w:rPr>
            </w:pPr>
            <w:r w:rsidRPr="00822035">
              <w:rPr>
                <w:b w:val="0"/>
              </w:rPr>
              <w:t>Lot number</w:t>
            </w:r>
          </w:p>
        </w:tc>
        <w:tc>
          <w:tcPr>
            <w:tcW w:w="2456" w:type="dxa"/>
            <w:tcBorders>
              <w:top w:val="single" w:sz="4" w:space="0" w:color="auto"/>
              <w:left w:val="single" w:sz="4" w:space="0" w:color="auto"/>
              <w:bottom w:val="single" w:sz="4" w:space="0" w:color="auto"/>
              <w:right w:val="single" w:sz="4" w:space="0" w:color="auto"/>
            </w:tcBorders>
          </w:tcPr>
          <w:p w14:paraId="0B4C99AE"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c>
          <w:tcPr>
            <w:tcW w:w="2457" w:type="dxa"/>
            <w:tcBorders>
              <w:top w:val="single" w:sz="4" w:space="0" w:color="auto"/>
              <w:left w:val="single" w:sz="4" w:space="0" w:color="auto"/>
              <w:bottom w:val="single" w:sz="4" w:space="0" w:color="auto"/>
              <w:right w:val="single" w:sz="4" w:space="0" w:color="auto"/>
            </w:tcBorders>
          </w:tcPr>
          <w:p w14:paraId="14B07158"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Unit/street number</w:t>
            </w:r>
          </w:p>
        </w:tc>
        <w:tc>
          <w:tcPr>
            <w:tcW w:w="2457" w:type="dxa"/>
            <w:tcBorders>
              <w:top w:val="single" w:sz="4" w:space="0" w:color="auto"/>
              <w:left w:val="single" w:sz="4" w:space="0" w:color="auto"/>
              <w:bottom w:val="single" w:sz="4" w:space="0" w:color="auto"/>
            </w:tcBorders>
          </w:tcPr>
          <w:p w14:paraId="4FF8FB3C"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16F" w14:paraId="3D65399F" w14:textId="77777777" w:rsidTr="00646C94">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107710A4" w14:textId="77777777" w:rsidR="0052616F" w:rsidRPr="00822035" w:rsidRDefault="0052616F" w:rsidP="00646C94">
            <w:pPr>
              <w:spacing w:before="40" w:after="40"/>
              <w:rPr>
                <w:b w:val="0"/>
              </w:rPr>
            </w:pPr>
            <w:r w:rsidRPr="00822035">
              <w:rPr>
                <w:b w:val="0"/>
              </w:rPr>
              <w:t>Street name</w:t>
            </w:r>
          </w:p>
        </w:tc>
        <w:tc>
          <w:tcPr>
            <w:tcW w:w="2456" w:type="dxa"/>
            <w:tcBorders>
              <w:top w:val="single" w:sz="4" w:space="0" w:color="auto"/>
              <w:left w:val="single" w:sz="4" w:space="0" w:color="auto"/>
              <w:bottom w:val="single" w:sz="4" w:space="0" w:color="auto"/>
              <w:right w:val="single" w:sz="4" w:space="0" w:color="auto"/>
            </w:tcBorders>
          </w:tcPr>
          <w:p w14:paraId="42C61B06"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c>
          <w:tcPr>
            <w:tcW w:w="2457" w:type="dxa"/>
            <w:tcBorders>
              <w:top w:val="single" w:sz="4" w:space="0" w:color="auto"/>
              <w:left w:val="single" w:sz="4" w:space="0" w:color="auto"/>
              <w:bottom w:val="single" w:sz="4" w:space="0" w:color="auto"/>
              <w:right w:val="single" w:sz="4" w:space="0" w:color="auto"/>
            </w:tcBorders>
          </w:tcPr>
          <w:p w14:paraId="45079EE7"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t>Suburb/town</w:t>
            </w:r>
          </w:p>
        </w:tc>
        <w:tc>
          <w:tcPr>
            <w:tcW w:w="2457" w:type="dxa"/>
            <w:tcBorders>
              <w:top w:val="single" w:sz="4" w:space="0" w:color="auto"/>
              <w:left w:val="single" w:sz="4" w:space="0" w:color="auto"/>
              <w:bottom w:val="single" w:sz="4" w:space="0" w:color="auto"/>
            </w:tcBorders>
          </w:tcPr>
          <w:p w14:paraId="5067E912" w14:textId="77777777" w:rsidR="0052616F"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16F" w14:paraId="3F73116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6F6059AF" w14:textId="77777777" w:rsidR="0052616F" w:rsidRPr="00822035" w:rsidRDefault="0052616F" w:rsidP="00646C94">
            <w:pPr>
              <w:spacing w:before="40" w:after="40"/>
              <w:rPr>
                <w:b w:val="0"/>
              </w:rPr>
            </w:pPr>
            <w:r w:rsidRPr="00822035">
              <w:rPr>
                <w:b w:val="0"/>
              </w:rPr>
              <w:t>State</w:t>
            </w:r>
          </w:p>
        </w:tc>
        <w:tc>
          <w:tcPr>
            <w:tcW w:w="2456" w:type="dxa"/>
            <w:tcBorders>
              <w:top w:val="single" w:sz="4" w:space="0" w:color="auto"/>
              <w:left w:val="single" w:sz="4" w:space="0" w:color="auto"/>
              <w:bottom w:val="single" w:sz="4" w:space="0" w:color="auto"/>
              <w:right w:val="single" w:sz="4" w:space="0" w:color="auto"/>
            </w:tcBorders>
          </w:tcPr>
          <w:p w14:paraId="5E5D6F01"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Northern Territory</w:t>
            </w:r>
          </w:p>
        </w:tc>
        <w:tc>
          <w:tcPr>
            <w:tcW w:w="2457" w:type="dxa"/>
            <w:tcBorders>
              <w:top w:val="single" w:sz="4" w:space="0" w:color="auto"/>
              <w:left w:val="single" w:sz="4" w:space="0" w:color="auto"/>
              <w:bottom w:val="single" w:sz="4" w:space="0" w:color="auto"/>
              <w:right w:val="single" w:sz="4" w:space="0" w:color="auto"/>
            </w:tcBorders>
          </w:tcPr>
          <w:p w14:paraId="417870E0"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Postcode</w:t>
            </w:r>
          </w:p>
        </w:tc>
        <w:tc>
          <w:tcPr>
            <w:tcW w:w="2457" w:type="dxa"/>
            <w:tcBorders>
              <w:top w:val="single" w:sz="4" w:space="0" w:color="auto"/>
              <w:left w:val="single" w:sz="4" w:space="0" w:color="auto"/>
              <w:bottom w:val="single" w:sz="4" w:space="0" w:color="auto"/>
            </w:tcBorders>
          </w:tcPr>
          <w:p w14:paraId="448F1059"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16F" w14:paraId="1662AB19" w14:textId="77777777" w:rsidTr="00646C94">
        <w:tc>
          <w:tcPr>
            <w:cnfStyle w:val="001000000000" w:firstRow="0" w:lastRow="0" w:firstColumn="1" w:lastColumn="0" w:oddVBand="0" w:evenVBand="0" w:oddHBand="0" w:evenHBand="0" w:firstRowFirstColumn="0" w:firstRowLastColumn="0" w:lastRowFirstColumn="0" w:lastRowLastColumn="0"/>
            <w:tcW w:w="7368" w:type="dxa"/>
            <w:gridSpan w:val="3"/>
            <w:tcBorders>
              <w:top w:val="single" w:sz="4" w:space="0" w:color="auto"/>
              <w:bottom w:val="single" w:sz="4" w:space="0" w:color="auto"/>
              <w:right w:val="single" w:sz="4" w:space="0" w:color="auto"/>
            </w:tcBorders>
          </w:tcPr>
          <w:p w14:paraId="3C6F8BE9" w14:textId="77777777" w:rsidR="0052616F" w:rsidRPr="00822035" w:rsidRDefault="0052616F" w:rsidP="00646C94">
            <w:pPr>
              <w:spacing w:before="40" w:after="40"/>
              <w:rPr>
                <w:b w:val="0"/>
              </w:rPr>
            </w:pPr>
            <w:r w:rsidRPr="00822035">
              <w:rPr>
                <w:b w:val="0"/>
              </w:rPr>
              <w:t xml:space="preserve">Date when occupation as a </w:t>
            </w:r>
            <w:r w:rsidRPr="00793D8F">
              <w:rPr>
                <w:b w:val="0"/>
                <w:color w:val="001828" w:themeColor="accent2" w:themeShade="80"/>
              </w:rPr>
              <w:t xml:space="preserve">principal place of residence </w:t>
            </w:r>
            <w:r w:rsidRPr="00822035">
              <w:rPr>
                <w:b w:val="0"/>
              </w:rPr>
              <w:t xml:space="preserve">commenced, or is expected to commence by at least one </w:t>
            </w:r>
            <w:r w:rsidRPr="00793D8F">
              <w:rPr>
                <w:b w:val="0"/>
                <w:color w:val="001828" w:themeColor="accent2" w:themeShade="80"/>
              </w:rPr>
              <w:t xml:space="preserve">applicant </w:t>
            </w:r>
            <w:r w:rsidRPr="00822035">
              <w:rPr>
                <w:b w:val="0"/>
              </w:rPr>
              <w:t>(if not known, please estimate)</w:t>
            </w:r>
          </w:p>
        </w:tc>
        <w:tc>
          <w:tcPr>
            <w:tcW w:w="2457" w:type="dxa"/>
            <w:tcBorders>
              <w:top w:val="single" w:sz="4" w:space="0" w:color="auto"/>
              <w:left w:val="single" w:sz="4" w:space="0" w:color="auto"/>
              <w:bottom w:val="single" w:sz="4" w:space="0" w:color="auto"/>
            </w:tcBorders>
          </w:tcPr>
          <w:p w14:paraId="1E574E47" w14:textId="77777777" w:rsidR="0052616F"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16F" w:rsidRPr="00351801" w14:paraId="64BB8A3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5" w:type="dxa"/>
            <w:gridSpan w:val="4"/>
            <w:tcBorders>
              <w:top w:val="single" w:sz="4" w:space="0" w:color="auto"/>
              <w:bottom w:val="single" w:sz="4" w:space="0" w:color="auto"/>
            </w:tcBorders>
            <w:shd w:val="clear" w:color="auto" w:fill="343741" w:themeFill="text1"/>
          </w:tcPr>
          <w:p w14:paraId="624AA57D" w14:textId="77777777" w:rsidR="0052616F" w:rsidRPr="00351801" w:rsidRDefault="0052616F" w:rsidP="00646C94">
            <w:pPr>
              <w:spacing w:before="40" w:after="40"/>
              <w:rPr>
                <w:color w:val="FFFFFF" w:themeColor="background1"/>
                <w:lang w:val="en-US"/>
              </w:rPr>
            </w:pPr>
            <w:r w:rsidRPr="00351801">
              <w:rPr>
                <w:color w:val="FFFFFF" w:themeColor="background1"/>
                <w:lang w:val="en-US"/>
              </w:rPr>
              <w:t>Title reference</w:t>
            </w:r>
          </w:p>
        </w:tc>
      </w:tr>
      <w:tr w:rsidR="0052616F" w14:paraId="19C2ECAF" w14:textId="77777777" w:rsidTr="00646C94">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343741" w:themeColor="text1"/>
              <w:right w:val="single" w:sz="4" w:space="0" w:color="auto"/>
            </w:tcBorders>
          </w:tcPr>
          <w:p w14:paraId="09B27012" w14:textId="77777777" w:rsidR="0052616F" w:rsidRPr="00822035" w:rsidRDefault="0052616F" w:rsidP="00646C94">
            <w:pPr>
              <w:spacing w:before="40" w:after="40"/>
              <w:rPr>
                <w:b w:val="0"/>
              </w:rPr>
            </w:pPr>
            <w:r w:rsidRPr="00822035">
              <w:rPr>
                <w:b w:val="0"/>
              </w:rPr>
              <w:t>Volume</w:t>
            </w:r>
          </w:p>
          <w:p w14:paraId="1D822155" w14:textId="77777777" w:rsidR="0052616F" w:rsidRPr="00822035" w:rsidRDefault="0052616F" w:rsidP="00646C94">
            <w:pPr>
              <w:spacing w:before="40" w:after="40"/>
              <w:rPr>
                <w:rStyle w:val="CommentReference"/>
                <w:b w:val="0"/>
              </w:rPr>
            </w:pPr>
            <w:r w:rsidRPr="00822035">
              <w:rPr>
                <w:rStyle w:val="CommentReference"/>
                <w:b w:val="0"/>
              </w:rPr>
              <w:t>(If the current title is unavailable, please enter a parent title number)</w:t>
            </w:r>
          </w:p>
        </w:tc>
        <w:tc>
          <w:tcPr>
            <w:tcW w:w="2456" w:type="dxa"/>
            <w:tcBorders>
              <w:top w:val="single" w:sz="4" w:space="0" w:color="auto"/>
              <w:left w:val="single" w:sz="4" w:space="0" w:color="auto"/>
              <w:bottom w:val="single" w:sz="4" w:space="0" w:color="343741" w:themeColor="text1"/>
              <w:right w:val="single" w:sz="4" w:space="0" w:color="auto"/>
            </w:tcBorders>
          </w:tcPr>
          <w:p w14:paraId="24457599"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c>
          <w:tcPr>
            <w:tcW w:w="2457" w:type="dxa"/>
            <w:tcBorders>
              <w:top w:val="single" w:sz="4" w:space="0" w:color="auto"/>
              <w:left w:val="single" w:sz="4" w:space="0" w:color="auto"/>
              <w:bottom w:val="single" w:sz="4" w:space="0" w:color="343741" w:themeColor="text1"/>
              <w:right w:val="single" w:sz="4" w:space="0" w:color="auto"/>
            </w:tcBorders>
          </w:tcPr>
          <w:p w14:paraId="17BD3F82" w14:textId="77777777" w:rsidR="0052616F" w:rsidRPr="00822035" w:rsidRDefault="0052616F" w:rsidP="00646C94">
            <w:pPr>
              <w:spacing w:before="40" w:after="40"/>
              <w:jc w:val="right"/>
              <w:cnfStyle w:val="000000000000" w:firstRow="0" w:lastRow="0" w:firstColumn="0" w:lastColumn="0" w:oddVBand="0" w:evenVBand="0" w:oddHBand="0" w:evenHBand="0" w:firstRowFirstColumn="0" w:firstRowLastColumn="0" w:lastRowFirstColumn="0" w:lastRowLastColumn="0"/>
            </w:pPr>
            <w:r w:rsidRPr="00822035">
              <w:t>Folio</w:t>
            </w:r>
          </w:p>
        </w:tc>
        <w:tc>
          <w:tcPr>
            <w:tcW w:w="2457" w:type="dxa"/>
            <w:tcBorders>
              <w:top w:val="single" w:sz="4" w:space="0" w:color="auto"/>
              <w:left w:val="single" w:sz="4" w:space="0" w:color="auto"/>
              <w:bottom w:val="single" w:sz="4" w:space="0" w:color="343741" w:themeColor="text1"/>
            </w:tcBorders>
          </w:tcPr>
          <w:p w14:paraId="523A184C"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bl>
    <w:p w14:paraId="65FEBD94" w14:textId="77777777" w:rsidR="0052616F" w:rsidRDefault="0052616F" w:rsidP="0052616F"/>
    <w:tbl>
      <w:tblPr>
        <w:tblStyle w:val="ListTable3"/>
        <w:tblW w:w="0" w:type="auto"/>
        <w:tblLayout w:type="fixed"/>
        <w:tblLook w:val="04A0" w:firstRow="1" w:lastRow="0" w:firstColumn="1" w:lastColumn="0" w:noHBand="0" w:noVBand="1"/>
        <w:tblDescription w:val="Property and transaction details"/>
      </w:tblPr>
      <w:tblGrid>
        <w:gridCol w:w="2263"/>
        <w:gridCol w:w="1813"/>
        <w:gridCol w:w="1164"/>
        <w:gridCol w:w="649"/>
        <w:gridCol w:w="1619"/>
        <w:gridCol w:w="194"/>
        <w:gridCol w:w="2074"/>
      </w:tblGrid>
      <w:tr w:rsidR="0052616F" w:rsidRPr="004E7AAA" w14:paraId="56A6371F"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gridSpan w:val="7"/>
            <w:tcBorders>
              <w:bottom w:val="single" w:sz="4" w:space="0" w:color="auto"/>
            </w:tcBorders>
          </w:tcPr>
          <w:p w14:paraId="78BBC5F5" w14:textId="77777777" w:rsidR="0052616F" w:rsidRPr="004E7AAA" w:rsidRDefault="0052616F" w:rsidP="00646C94">
            <w:pPr>
              <w:spacing w:before="40" w:after="40"/>
            </w:pPr>
            <w:r w:rsidRPr="004E7AAA">
              <w:t>Transaction details</w:t>
            </w:r>
          </w:p>
        </w:tc>
      </w:tr>
      <w:tr w:rsidR="0052616F" w:rsidRPr="00822035" w14:paraId="7E7E124F"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auto"/>
              <w:left w:val="single" w:sz="4" w:space="0" w:color="auto"/>
              <w:bottom w:val="single" w:sz="4" w:space="0" w:color="auto"/>
              <w:right w:val="single" w:sz="4" w:space="0" w:color="auto"/>
            </w:tcBorders>
          </w:tcPr>
          <w:p w14:paraId="419D887D" w14:textId="77777777" w:rsidR="0052616F" w:rsidRPr="00822035" w:rsidRDefault="0052616F" w:rsidP="00646C94">
            <w:pPr>
              <w:spacing w:before="40" w:after="40"/>
              <w:rPr>
                <w:b w:val="0"/>
              </w:rPr>
            </w:pPr>
            <w:r>
              <w:rPr>
                <w:b w:val="0"/>
              </w:rPr>
              <w:t>To w</w:t>
            </w:r>
            <w:r w:rsidRPr="00822035">
              <w:rPr>
                <w:b w:val="0"/>
              </w:rPr>
              <w:t>hat type of transaction does this application refer?</w:t>
            </w:r>
          </w:p>
        </w:tc>
        <w:tc>
          <w:tcPr>
            <w:tcW w:w="1813" w:type="dxa"/>
            <w:tcBorders>
              <w:top w:val="single" w:sz="4" w:space="0" w:color="auto"/>
              <w:left w:val="single" w:sz="4" w:space="0" w:color="auto"/>
              <w:bottom w:val="single" w:sz="4" w:space="0" w:color="auto"/>
              <w:right w:val="single" w:sz="4" w:space="0" w:color="auto"/>
            </w:tcBorders>
          </w:tcPr>
          <w:p w14:paraId="5389F049"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Off the plan</w:t>
            </w:r>
          </w:p>
        </w:tc>
        <w:tc>
          <w:tcPr>
            <w:tcW w:w="1813" w:type="dxa"/>
            <w:gridSpan w:val="2"/>
            <w:tcBorders>
              <w:top w:val="single" w:sz="4" w:space="0" w:color="auto"/>
              <w:left w:val="single" w:sz="4" w:space="0" w:color="auto"/>
              <w:bottom w:val="single" w:sz="4" w:space="0" w:color="auto"/>
              <w:right w:val="single" w:sz="4" w:space="0" w:color="auto"/>
            </w:tcBorders>
          </w:tcPr>
          <w:p w14:paraId="6DD4084B"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New home</w:t>
            </w:r>
          </w:p>
        </w:tc>
        <w:tc>
          <w:tcPr>
            <w:tcW w:w="1813" w:type="dxa"/>
            <w:gridSpan w:val="2"/>
            <w:tcBorders>
              <w:top w:val="single" w:sz="4" w:space="0" w:color="auto"/>
              <w:left w:val="single" w:sz="4" w:space="0" w:color="auto"/>
              <w:bottom w:val="single" w:sz="4" w:space="0" w:color="auto"/>
              <w:right w:val="single" w:sz="4" w:space="0" w:color="auto"/>
            </w:tcBorders>
          </w:tcPr>
          <w:p w14:paraId="7A4F1509"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Owner builder</w:t>
            </w:r>
          </w:p>
        </w:tc>
        <w:tc>
          <w:tcPr>
            <w:tcW w:w="2074" w:type="dxa"/>
            <w:tcBorders>
              <w:top w:val="single" w:sz="4" w:space="0" w:color="auto"/>
              <w:left w:val="single" w:sz="4" w:space="0" w:color="auto"/>
              <w:bottom w:val="single" w:sz="4" w:space="0" w:color="auto"/>
              <w:right w:val="single" w:sz="4" w:space="0" w:color="auto"/>
            </w:tcBorders>
          </w:tcPr>
          <w:p w14:paraId="46E6FAC5"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Contract to build</w:t>
            </w:r>
          </w:p>
          <w:p w14:paraId="262F4530" w14:textId="77777777" w:rsidR="0052616F" w:rsidRPr="00793D8F" w:rsidRDefault="0052616F" w:rsidP="00646C94">
            <w:pPr>
              <w:spacing w:before="40" w:after="40"/>
              <w:cnfStyle w:val="000000100000" w:firstRow="0" w:lastRow="0" w:firstColumn="0" w:lastColumn="0" w:oddVBand="0" w:evenVBand="0" w:oddHBand="1" w:evenHBand="0" w:firstRowFirstColumn="0" w:firstRowLastColumn="0" w:lastRowFirstColumn="0" w:lastRowLastColumn="0"/>
              <w:rPr>
                <w:color w:val="001828" w:themeColor="accent2" w:themeShade="80"/>
              </w:rPr>
            </w:pPr>
          </w:p>
        </w:tc>
      </w:tr>
      <w:tr w:rsidR="0052616F" w14:paraId="56D97E27"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459152AA" w14:textId="77777777" w:rsidR="0052616F" w:rsidRPr="00822035" w:rsidRDefault="0052616F" w:rsidP="00646C94">
            <w:pPr>
              <w:spacing w:before="40" w:after="40"/>
              <w:rPr>
                <w:b w:val="0"/>
              </w:rPr>
            </w:pPr>
          </w:p>
        </w:tc>
        <w:tc>
          <w:tcPr>
            <w:tcW w:w="1813" w:type="dxa"/>
            <w:tcBorders>
              <w:top w:val="single" w:sz="4" w:space="0" w:color="auto"/>
              <w:left w:val="single" w:sz="4" w:space="0" w:color="auto"/>
              <w:bottom w:val="single" w:sz="4" w:space="0" w:color="auto"/>
              <w:right w:val="single" w:sz="4" w:space="0" w:color="auto"/>
            </w:tcBorders>
          </w:tcPr>
          <w:p w14:paraId="731D283C" w14:textId="77777777" w:rsidR="0052616F" w:rsidRPr="00822035"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948350187"/>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c>
          <w:tcPr>
            <w:tcW w:w="1813" w:type="dxa"/>
            <w:gridSpan w:val="2"/>
            <w:tcBorders>
              <w:top w:val="single" w:sz="4" w:space="0" w:color="auto"/>
              <w:left w:val="single" w:sz="4" w:space="0" w:color="auto"/>
              <w:bottom w:val="single" w:sz="4" w:space="0" w:color="auto"/>
              <w:right w:val="single" w:sz="4" w:space="0" w:color="auto"/>
            </w:tcBorders>
          </w:tcPr>
          <w:p w14:paraId="409D75E4" w14:textId="77777777" w:rsidR="0052616F" w:rsidRPr="00822035"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395088752"/>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c>
          <w:tcPr>
            <w:tcW w:w="1813" w:type="dxa"/>
            <w:gridSpan w:val="2"/>
            <w:tcBorders>
              <w:top w:val="single" w:sz="4" w:space="0" w:color="auto"/>
              <w:left w:val="single" w:sz="4" w:space="0" w:color="auto"/>
              <w:bottom w:val="single" w:sz="4" w:space="0" w:color="auto"/>
              <w:right w:val="single" w:sz="4" w:space="0" w:color="auto"/>
            </w:tcBorders>
          </w:tcPr>
          <w:p w14:paraId="73C07B79" w14:textId="77777777" w:rsidR="0052616F" w:rsidRPr="00822035"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927876379"/>
                <w14:checkbox>
                  <w14:checked w14:val="0"/>
                  <w14:checkedState w14:val="2612" w14:font="MS Gothic"/>
                  <w14:uncheckedState w14:val="2610" w14:font="MS Gothic"/>
                </w14:checkbox>
              </w:sdtPr>
              <w:sdtContent>
                <w:r w:rsidR="0052616F" w:rsidRPr="00822035">
                  <w:rPr>
                    <w:rFonts w:ascii="MS Gothic" w:eastAsia="MS Gothic" w:hAnsi="MS Gothic" w:hint="eastAsia"/>
                  </w:rPr>
                  <w:t>☐</w:t>
                </w:r>
              </w:sdtContent>
            </w:sdt>
          </w:p>
        </w:tc>
        <w:tc>
          <w:tcPr>
            <w:tcW w:w="2074" w:type="dxa"/>
            <w:tcBorders>
              <w:top w:val="single" w:sz="4" w:space="0" w:color="auto"/>
              <w:left w:val="single" w:sz="4" w:space="0" w:color="auto"/>
              <w:bottom w:val="single" w:sz="4" w:space="0" w:color="auto"/>
              <w:right w:val="single" w:sz="4" w:space="0" w:color="auto"/>
            </w:tcBorders>
          </w:tcPr>
          <w:p w14:paraId="3A4DD462" w14:textId="77777777" w:rsidR="0052616F"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549076535"/>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r>
      <w:tr w:rsidR="0052616F" w:rsidRPr="006C5B8B" w14:paraId="0043A5E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9941A" w14:textId="77777777" w:rsidR="0052616F" w:rsidRPr="006C5B8B" w:rsidRDefault="0052616F" w:rsidP="00646C94">
            <w:pPr>
              <w:pStyle w:val="Tablenumberlistlevel1"/>
              <w:numPr>
                <w:ilvl w:val="0"/>
                <w:numId w:val="0"/>
              </w:numPr>
              <w:spacing w:before="40" w:after="40"/>
            </w:pPr>
            <w:r w:rsidRPr="006C5B8B">
              <w:t xml:space="preserve">If you have </w:t>
            </w:r>
            <w:proofErr w:type="gramStart"/>
            <w:r w:rsidRPr="006C5B8B">
              <w:t>entered into</w:t>
            </w:r>
            <w:proofErr w:type="gramEnd"/>
            <w:r w:rsidRPr="006C5B8B">
              <w:t xml:space="preserve"> a </w:t>
            </w:r>
            <w:r w:rsidRPr="00793D8F">
              <w:rPr>
                <w:color w:val="001828" w:themeColor="accent2" w:themeShade="80"/>
              </w:rPr>
              <w:t xml:space="preserve">contract of sale </w:t>
            </w:r>
            <w:r w:rsidRPr="006C5B8B">
              <w:t xml:space="preserve">to purchase a </w:t>
            </w:r>
            <w:r w:rsidRPr="00793D8F">
              <w:rPr>
                <w:color w:val="001828" w:themeColor="accent2" w:themeShade="80"/>
              </w:rPr>
              <w:t xml:space="preserve">new home </w:t>
            </w:r>
            <w:r w:rsidRPr="006C5B8B">
              <w:t xml:space="preserve">or an </w:t>
            </w:r>
            <w:r w:rsidRPr="00793D8F">
              <w:rPr>
                <w:color w:val="001828" w:themeColor="accent2" w:themeShade="80"/>
              </w:rPr>
              <w:t>off the plan home</w:t>
            </w:r>
            <w:r w:rsidRPr="006C5B8B">
              <w:t>:</w:t>
            </w:r>
          </w:p>
        </w:tc>
      </w:tr>
      <w:tr w:rsidR="0052616F" w14:paraId="629DC024" w14:textId="77777777" w:rsidTr="00646C94">
        <w:tc>
          <w:tcPr>
            <w:cnfStyle w:val="001000000000" w:firstRow="0" w:lastRow="0" w:firstColumn="1" w:lastColumn="0" w:oddVBand="0" w:evenVBand="0" w:oddHBand="0" w:evenHBand="0" w:firstRowFirstColumn="0" w:firstRowLastColumn="0" w:lastRowFirstColumn="0" w:lastRowLastColumn="0"/>
            <w:tcW w:w="5240" w:type="dxa"/>
            <w:gridSpan w:val="3"/>
            <w:tcBorders>
              <w:top w:val="single" w:sz="4" w:space="0" w:color="auto"/>
              <w:left w:val="single" w:sz="4" w:space="0" w:color="auto"/>
              <w:bottom w:val="single" w:sz="4" w:space="0" w:color="auto"/>
              <w:right w:val="single" w:sz="4" w:space="0" w:color="auto"/>
            </w:tcBorders>
          </w:tcPr>
          <w:p w14:paraId="3E405D85" w14:textId="77777777" w:rsidR="0052616F" w:rsidRPr="00822035" w:rsidRDefault="0052616F" w:rsidP="0052616F">
            <w:pPr>
              <w:pStyle w:val="Tablebulletlistlevel2"/>
              <w:numPr>
                <w:ilvl w:val="1"/>
                <w:numId w:val="50"/>
              </w:numPr>
              <w:spacing w:before="40" w:after="40"/>
              <w:rPr>
                <w:b w:val="0"/>
              </w:rPr>
            </w:pPr>
            <w:r w:rsidRPr="00822035">
              <w:rPr>
                <w:b w:val="0"/>
              </w:rPr>
              <w:t xml:space="preserve">Is this the first sale of the </w:t>
            </w:r>
            <w:r w:rsidRPr="00793D8F">
              <w:rPr>
                <w:b w:val="0"/>
                <w:color w:val="001828" w:themeColor="accent2" w:themeShade="80"/>
              </w:rPr>
              <w:t xml:space="preserve">home </w:t>
            </w:r>
            <w:r w:rsidRPr="00822035">
              <w:rPr>
                <w:b w:val="0"/>
              </w:rPr>
              <w:t>since its construction</w:t>
            </w:r>
            <w:r>
              <w:rPr>
                <w:b w:val="0"/>
              </w:rPr>
              <w:t>?</w:t>
            </w:r>
          </w:p>
        </w:tc>
        <w:tc>
          <w:tcPr>
            <w:tcW w:w="2268" w:type="dxa"/>
            <w:gridSpan w:val="2"/>
            <w:tcBorders>
              <w:top w:val="single" w:sz="4" w:space="0" w:color="auto"/>
              <w:left w:val="single" w:sz="4" w:space="0" w:color="auto"/>
              <w:bottom w:val="single" w:sz="4" w:space="0" w:color="auto"/>
              <w:right w:val="single" w:sz="4" w:space="0" w:color="auto"/>
            </w:tcBorders>
          </w:tcPr>
          <w:p w14:paraId="46507F8C" w14:textId="77777777" w:rsidR="0052616F" w:rsidRPr="00822035" w:rsidRDefault="00000000"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473906767"/>
                <w14:checkbox>
                  <w14:checked w14:val="0"/>
                  <w14:checkedState w14:val="2612" w14:font="MS Gothic"/>
                  <w14:uncheckedState w14:val="2610" w14:font="MS Gothic"/>
                </w14:checkbox>
              </w:sdtPr>
              <w:sdtContent>
                <w:r w:rsidR="0052616F" w:rsidRPr="00822035">
                  <w:rPr>
                    <w:rFonts w:ascii="MS Gothic" w:eastAsia="MS Gothic" w:hAnsi="MS Gothic" w:hint="eastAsia"/>
                  </w:rPr>
                  <w:t>☐</w:t>
                </w:r>
              </w:sdtContent>
            </w:sdt>
            <w:r w:rsidR="0052616F" w:rsidRPr="00822035">
              <w:t xml:space="preserve"> Yes </w:t>
            </w:r>
          </w:p>
        </w:tc>
        <w:tc>
          <w:tcPr>
            <w:tcW w:w="2268" w:type="dxa"/>
            <w:gridSpan w:val="2"/>
            <w:tcBorders>
              <w:top w:val="single" w:sz="4" w:space="0" w:color="auto"/>
              <w:left w:val="single" w:sz="4" w:space="0" w:color="auto"/>
              <w:bottom w:val="single" w:sz="4" w:space="0" w:color="auto"/>
              <w:right w:val="single" w:sz="4" w:space="0" w:color="auto"/>
            </w:tcBorders>
          </w:tcPr>
          <w:p w14:paraId="193A09FC" w14:textId="77777777" w:rsidR="0052616F" w:rsidRDefault="00000000" w:rsidP="00646C94">
            <w:pPr>
              <w:spacing w:before="40" w:after="40"/>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240023875"/>
                <w14:checkbox>
                  <w14:checked w14:val="0"/>
                  <w14:checkedState w14:val="2612" w14:font="MS Gothic"/>
                  <w14:uncheckedState w14:val="2610" w14:font="MS Gothic"/>
                </w14:checkbox>
              </w:sdtPr>
              <w:sdtContent>
                <w:r w:rsidR="0052616F" w:rsidRPr="00822035">
                  <w:rPr>
                    <w:rFonts w:ascii="Segoe UI Symbol" w:hAnsi="Segoe UI Symbol" w:cs="Segoe UI Symbol"/>
                  </w:rPr>
                  <w:t>☐</w:t>
                </w:r>
              </w:sdtContent>
            </w:sdt>
            <w:r w:rsidR="0052616F" w:rsidRPr="00822035">
              <w:t xml:space="preserve"> No </w:t>
            </w:r>
          </w:p>
        </w:tc>
      </w:tr>
      <w:tr w:rsidR="0052616F" w14:paraId="1A0F7EE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3"/>
            <w:tcBorders>
              <w:top w:val="single" w:sz="4" w:space="0" w:color="auto"/>
              <w:left w:val="single" w:sz="4" w:space="0" w:color="auto"/>
              <w:bottom w:val="single" w:sz="4" w:space="0" w:color="auto"/>
              <w:right w:val="single" w:sz="4" w:space="0" w:color="auto"/>
            </w:tcBorders>
          </w:tcPr>
          <w:p w14:paraId="58E11CBD" w14:textId="77777777" w:rsidR="0052616F" w:rsidRPr="00822035" w:rsidRDefault="0052616F" w:rsidP="0052616F">
            <w:pPr>
              <w:pStyle w:val="Tablebulletlistlevel2"/>
              <w:numPr>
                <w:ilvl w:val="1"/>
                <w:numId w:val="50"/>
              </w:numPr>
              <w:spacing w:before="40" w:after="40"/>
              <w:rPr>
                <w:b w:val="0"/>
              </w:rPr>
            </w:pPr>
            <w:r w:rsidRPr="00822035">
              <w:rPr>
                <w:b w:val="0"/>
              </w:rPr>
              <w:lastRenderedPageBreak/>
              <w:t xml:space="preserve">Are you the first occupant(s) of the </w:t>
            </w:r>
            <w:r w:rsidRPr="00793D8F">
              <w:rPr>
                <w:b w:val="0"/>
                <w:color w:val="001828" w:themeColor="accent2" w:themeShade="80"/>
              </w:rPr>
              <w:t xml:space="preserve">home </w:t>
            </w:r>
            <w:r w:rsidRPr="00822035">
              <w:rPr>
                <w:b w:val="0"/>
              </w:rPr>
              <w:t>since its construction</w:t>
            </w:r>
            <w:r>
              <w:rPr>
                <w:b w:val="0"/>
              </w:rPr>
              <w:t>?</w:t>
            </w:r>
          </w:p>
        </w:tc>
        <w:tc>
          <w:tcPr>
            <w:tcW w:w="2268" w:type="dxa"/>
            <w:gridSpan w:val="2"/>
            <w:tcBorders>
              <w:top w:val="single" w:sz="4" w:space="0" w:color="auto"/>
              <w:left w:val="single" w:sz="4" w:space="0" w:color="auto"/>
              <w:bottom w:val="single" w:sz="4" w:space="0" w:color="auto"/>
              <w:right w:val="single" w:sz="4" w:space="0" w:color="auto"/>
            </w:tcBorders>
          </w:tcPr>
          <w:p w14:paraId="4F185B92" w14:textId="77777777" w:rsidR="0052616F" w:rsidRPr="00822035" w:rsidRDefault="00000000"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9605888"/>
                <w14:checkbox>
                  <w14:checked w14:val="0"/>
                  <w14:checkedState w14:val="2612" w14:font="MS Gothic"/>
                  <w14:uncheckedState w14:val="2610" w14:font="MS Gothic"/>
                </w14:checkbox>
              </w:sdtPr>
              <w:sdtContent>
                <w:r w:rsidR="0052616F" w:rsidRPr="00822035">
                  <w:rPr>
                    <w:rFonts w:ascii="Segoe UI Symbol" w:hAnsi="Segoe UI Symbol" w:cs="Segoe UI Symbol"/>
                  </w:rPr>
                  <w:t>☐</w:t>
                </w:r>
              </w:sdtContent>
            </w:sdt>
            <w:r w:rsidR="0052616F" w:rsidRPr="00822035">
              <w:t xml:space="preserve"> Yes </w:t>
            </w:r>
          </w:p>
        </w:tc>
        <w:tc>
          <w:tcPr>
            <w:tcW w:w="2268" w:type="dxa"/>
            <w:gridSpan w:val="2"/>
            <w:tcBorders>
              <w:top w:val="single" w:sz="4" w:space="0" w:color="auto"/>
              <w:left w:val="single" w:sz="4" w:space="0" w:color="auto"/>
              <w:bottom w:val="single" w:sz="4" w:space="0" w:color="auto"/>
              <w:right w:val="single" w:sz="4" w:space="0" w:color="auto"/>
            </w:tcBorders>
          </w:tcPr>
          <w:p w14:paraId="747DD2DE" w14:textId="77777777" w:rsidR="0052616F" w:rsidRDefault="00000000" w:rsidP="00646C94">
            <w:pPr>
              <w:spacing w:before="40" w:after="40"/>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475908738"/>
                <w14:checkbox>
                  <w14:checked w14:val="0"/>
                  <w14:checkedState w14:val="2612" w14:font="MS Gothic"/>
                  <w14:uncheckedState w14:val="2610" w14:font="MS Gothic"/>
                </w14:checkbox>
              </w:sdtPr>
              <w:sdtContent>
                <w:r w:rsidR="0052616F" w:rsidRPr="00822035">
                  <w:rPr>
                    <w:rFonts w:ascii="Segoe UI Symbol" w:hAnsi="Segoe UI Symbol" w:cs="Segoe UI Symbol"/>
                  </w:rPr>
                  <w:t>☐</w:t>
                </w:r>
              </w:sdtContent>
            </w:sdt>
            <w:r w:rsidR="0052616F" w:rsidRPr="00822035">
              <w:t xml:space="preserve"> No </w:t>
            </w:r>
          </w:p>
        </w:tc>
      </w:tr>
      <w:tr w:rsidR="0052616F" w:rsidRPr="006C5B8B" w14:paraId="5E984D11" w14:textId="77777777" w:rsidTr="00646C94">
        <w:tc>
          <w:tcPr>
            <w:cnfStyle w:val="001000000000" w:firstRow="0" w:lastRow="0" w:firstColumn="1" w:lastColumn="0" w:oddVBand="0" w:evenVBand="0" w:oddHBand="0" w:evenHBand="0" w:firstRowFirstColumn="0" w:firstRowLastColumn="0" w:lastRowFirstColumn="0" w:lastRowLastColumn="0"/>
            <w:tcW w:w="97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3CE90" w14:textId="77777777" w:rsidR="0052616F" w:rsidRPr="006C5B8B" w:rsidRDefault="0052616F" w:rsidP="00646C94">
            <w:pPr>
              <w:spacing w:before="40" w:after="40"/>
            </w:pPr>
            <w:r w:rsidRPr="006C5B8B">
              <w:t>For all transactions:</w:t>
            </w:r>
          </w:p>
        </w:tc>
      </w:tr>
      <w:tr w:rsidR="0052616F" w:rsidRPr="00822035" w14:paraId="2D03507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gridSpan w:val="3"/>
            <w:tcBorders>
              <w:top w:val="single" w:sz="4" w:space="0" w:color="auto"/>
              <w:left w:val="single" w:sz="4" w:space="0" w:color="auto"/>
              <w:bottom w:val="single" w:sz="4" w:space="0" w:color="auto"/>
              <w:right w:val="single" w:sz="4" w:space="0" w:color="auto"/>
            </w:tcBorders>
          </w:tcPr>
          <w:p w14:paraId="13D16E74" w14:textId="77777777" w:rsidR="0052616F" w:rsidRPr="00822035" w:rsidRDefault="0052616F" w:rsidP="00646C94">
            <w:pPr>
              <w:spacing w:before="40" w:after="40"/>
              <w:rPr>
                <w:b w:val="0"/>
              </w:rPr>
            </w:pPr>
            <w:r w:rsidRPr="00D55D8C">
              <w:rPr>
                <w:bCs w:val="0"/>
              </w:rPr>
              <w:t xml:space="preserve">Date of contract </w:t>
            </w:r>
            <w:r w:rsidRPr="00822035">
              <w:rPr>
                <w:b w:val="0"/>
              </w:rPr>
              <w:t xml:space="preserve">of sale or contract to build (if </w:t>
            </w:r>
            <w:r w:rsidRPr="00793D8F">
              <w:rPr>
                <w:b w:val="0"/>
                <w:color w:val="001828" w:themeColor="accent2" w:themeShade="80"/>
              </w:rPr>
              <w:t>owner builder</w:t>
            </w:r>
            <w:r w:rsidRPr="00822035">
              <w:rPr>
                <w:b w:val="0"/>
              </w:rPr>
              <w:t>, date the foundations were laid)</w:t>
            </w:r>
          </w:p>
        </w:tc>
        <w:tc>
          <w:tcPr>
            <w:tcW w:w="4536" w:type="dxa"/>
            <w:gridSpan w:val="4"/>
            <w:tcBorders>
              <w:top w:val="single" w:sz="4" w:space="0" w:color="auto"/>
              <w:left w:val="single" w:sz="4" w:space="0" w:color="auto"/>
              <w:bottom w:val="single" w:sz="4" w:space="0" w:color="auto"/>
              <w:right w:val="single" w:sz="4" w:space="0" w:color="auto"/>
            </w:tcBorders>
          </w:tcPr>
          <w:p w14:paraId="6487137B"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52616F" w:rsidRPr="00822035" w14:paraId="50420F53" w14:textId="77777777" w:rsidTr="00646C94">
        <w:tc>
          <w:tcPr>
            <w:cnfStyle w:val="001000000000" w:firstRow="0" w:lastRow="0" w:firstColumn="1" w:lastColumn="0" w:oddVBand="0" w:evenVBand="0" w:oddHBand="0" w:evenHBand="0" w:firstRowFirstColumn="0" w:firstRowLastColumn="0" w:lastRowFirstColumn="0" w:lastRowLastColumn="0"/>
            <w:tcW w:w="5240" w:type="dxa"/>
            <w:gridSpan w:val="3"/>
            <w:tcBorders>
              <w:top w:val="single" w:sz="4" w:space="0" w:color="auto"/>
              <w:left w:val="single" w:sz="4" w:space="0" w:color="auto"/>
              <w:bottom w:val="single" w:sz="4" w:space="0" w:color="auto"/>
              <w:right w:val="single" w:sz="4" w:space="0" w:color="auto"/>
            </w:tcBorders>
          </w:tcPr>
          <w:p w14:paraId="7333C072" w14:textId="77777777" w:rsidR="0052616F" w:rsidRPr="00822035" w:rsidRDefault="0052616F" w:rsidP="00646C94">
            <w:pPr>
              <w:spacing w:before="40" w:after="40"/>
              <w:rPr>
                <w:b w:val="0"/>
              </w:rPr>
            </w:pPr>
            <w:r w:rsidRPr="00D55D8C">
              <w:rPr>
                <w:bCs w:val="0"/>
              </w:rPr>
              <w:t>Date of settlement</w:t>
            </w:r>
            <w:r w:rsidRPr="00822035">
              <w:rPr>
                <w:b w:val="0"/>
              </w:rPr>
              <w:t xml:space="preserve"> (or if building, the </w:t>
            </w:r>
            <w:r w:rsidRPr="00793D8F">
              <w:rPr>
                <w:b w:val="0"/>
                <w:color w:val="001828" w:themeColor="accent2" w:themeShade="80"/>
              </w:rPr>
              <w:t>completion date of the</w:t>
            </w:r>
            <w:r w:rsidRPr="00822035">
              <w:rPr>
                <w:b w:val="0"/>
              </w:rPr>
              <w:t xml:space="preserve"> </w:t>
            </w:r>
            <w:r w:rsidRPr="00793D8F">
              <w:rPr>
                <w:b w:val="0"/>
                <w:color w:val="001828" w:themeColor="accent2" w:themeShade="80"/>
              </w:rPr>
              <w:t>eligible transaction</w:t>
            </w:r>
            <w:r w:rsidRPr="00822035">
              <w:rPr>
                <w:b w:val="0"/>
              </w:rPr>
              <w:t>)</w:t>
            </w:r>
          </w:p>
          <w:p w14:paraId="236ACAFB" w14:textId="77777777" w:rsidR="0052616F" w:rsidRPr="00822035" w:rsidRDefault="0052616F" w:rsidP="00646C94">
            <w:pPr>
              <w:spacing w:before="40" w:after="40"/>
              <w:rPr>
                <w:b w:val="0"/>
              </w:rPr>
            </w:pPr>
            <w:r w:rsidRPr="00822035">
              <w:rPr>
                <w:rStyle w:val="CommentReference"/>
                <w:b w:val="0"/>
              </w:rPr>
              <w:t xml:space="preserve">Note: if lodging with </w:t>
            </w:r>
            <w:r w:rsidRPr="00793D8F">
              <w:rPr>
                <w:rStyle w:val="CommentReference"/>
                <w:b w:val="0"/>
                <w:color w:val="001828" w:themeColor="accent2" w:themeShade="80"/>
              </w:rPr>
              <w:t>a</w:t>
            </w:r>
            <w:r>
              <w:rPr>
                <w:rStyle w:val="CommentReference"/>
                <w:b w:val="0"/>
                <w:color w:val="001828" w:themeColor="accent2" w:themeShade="80"/>
              </w:rPr>
              <w:t xml:space="preserve"> financial institution</w:t>
            </w:r>
            <w:r w:rsidRPr="00822035">
              <w:rPr>
                <w:rStyle w:val="CommentReference"/>
                <w:b w:val="0"/>
              </w:rPr>
              <w:t>, please estimate.</w:t>
            </w:r>
          </w:p>
        </w:tc>
        <w:tc>
          <w:tcPr>
            <w:tcW w:w="4536" w:type="dxa"/>
            <w:gridSpan w:val="4"/>
            <w:tcBorders>
              <w:top w:val="single" w:sz="4" w:space="0" w:color="auto"/>
              <w:left w:val="single" w:sz="4" w:space="0" w:color="auto"/>
              <w:bottom w:val="single" w:sz="4" w:space="0" w:color="auto"/>
              <w:right w:val="single" w:sz="4" w:space="0" w:color="auto"/>
            </w:tcBorders>
          </w:tcPr>
          <w:p w14:paraId="52F9B282"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bl>
    <w:p w14:paraId="1152C4C9" w14:textId="77777777" w:rsidR="0052616F" w:rsidRDefault="0052616F" w:rsidP="0052616F">
      <w:pPr>
        <w:pStyle w:val="Heading2"/>
        <w:numPr>
          <w:ilvl w:val="0"/>
          <w:numId w:val="0"/>
        </w:numPr>
        <w:ind w:left="576" w:hanging="576"/>
      </w:pPr>
    </w:p>
    <w:p w14:paraId="2F54207F" w14:textId="77777777" w:rsidR="0052616F" w:rsidRDefault="0052616F" w:rsidP="0052616F">
      <w:pPr>
        <w:rPr>
          <w:rFonts w:asciiTheme="majorHAnsi" w:eastAsiaTheme="majorEastAsia" w:hAnsiTheme="majorHAnsi" w:cstheme="majorBidi"/>
          <w:bCs/>
          <w:iCs/>
          <w:color w:val="454347"/>
          <w:sz w:val="32"/>
          <w:szCs w:val="32"/>
        </w:rPr>
      </w:pPr>
      <w:r>
        <w:br w:type="page"/>
      </w:r>
    </w:p>
    <w:p w14:paraId="496F7AEF" w14:textId="77777777" w:rsidR="0052616F" w:rsidRPr="00573198" w:rsidRDefault="0052616F" w:rsidP="0052616F">
      <w:pPr>
        <w:pStyle w:val="Heading2"/>
        <w:numPr>
          <w:ilvl w:val="0"/>
          <w:numId w:val="0"/>
        </w:numPr>
        <w:ind w:left="576" w:hanging="576"/>
      </w:pPr>
      <w:bookmarkStart w:id="89" w:name="_Toc216941260"/>
      <w:bookmarkStart w:id="90" w:name="_Toc217025373"/>
      <w:r>
        <w:lastRenderedPageBreak/>
        <w:t>Section 4: P</w:t>
      </w:r>
      <w:r w:rsidRPr="00573198">
        <w:t>ayment details</w:t>
      </w:r>
      <w:bookmarkEnd w:id="89"/>
      <w:bookmarkEnd w:id="90"/>
    </w:p>
    <w:p w14:paraId="54CBF1A6" w14:textId="77777777" w:rsidR="0052616F" w:rsidRPr="00573198" w:rsidRDefault="0052616F" w:rsidP="0052616F">
      <w:pPr>
        <w:rPr>
          <w:lang w:val="en-US"/>
        </w:rPr>
      </w:pPr>
      <w:r w:rsidRPr="00573198">
        <w:rPr>
          <w:lang w:val="en-US"/>
        </w:rPr>
        <w:t xml:space="preserve">If applying with </w:t>
      </w:r>
      <w:r w:rsidRPr="00793D8F">
        <w:rPr>
          <w:color w:val="001828" w:themeColor="accent2" w:themeShade="80"/>
          <w:lang w:val="en-US"/>
        </w:rPr>
        <w:t>TRO</w:t>
      </w:r>
      <w:r w:rsidRPr="00573198">
        <w:rPr>
          <w:lang w:val="en-US"/>
        </w:rPr>
        <w:t>, FreshStart</w:t>
      </w:r>
      <w:r w:rsidRPr="00793D8F">
        <w:rPr>
          <w:i/>
          <w:color w:val="001828" w:themeColor="accent2" w:themeShade="80"/>
          <w:lang w:val="en-US"/>
        </w:rPr>
        <w:t xml:space="preserve"> </w:t>
      </w:r>
      <w:r w:rsidRPr="00573198">
        <w:rPr>
          <w:lang w:val="en-US"/>
        </w:rPr>
        <w:t>will be paid by electronic funds transfer into the account nominated below.</w:t>
      </w:r>
    </w:p>
    <w:p w14:paraId="2F024A71" w14:textId="77777777" w:rsidR="0052616F" w:rsidRDefault="0052616F" w:rsidP="0052616F">
      <w:pPr>
        <w:rPr>
          <w:lang w:val="en-US"/>
        </w:rPr>
      </w:pPr>
      <w:r w:rsidRPr="00573198">
        <w:rPr>
          <w:lang w:val="en-US"/>
        </w:rPr>
        <w:t xml:space="preserve">If you are applying </w:t>
      </w:r>
      <w:proofErr w:type="gramStart"/>
      <w:r w:rsidRPr="00573198">
        <w:rPr>
          <w:lang w:val="en-US"/>
        </w:rPr>
        <w:t>with</w:t>
      </w:r>
      <w:proofErr w:type="gramEnd"/>
      <w:r w:rsidRPr="00573198">
        <w:rPr>
          <w:lang w:val="en-US"/>
        </w:rPr>
        <w:t xml:space="preserve"> a </w:t>
      </w:r>
      <w:r>
        <w:rPr>
          <w:color w:val="001828" w:themeColor="accent2" w:themeShade="80"/>
          <w:lang w:val="en-US"/>
        </w:rPr>
        <w:t>financial institution</w:t>
      </w:r>
      <w:r w:rsidRPr="00573198">
        <w:rPr>
          <w:lang w:val="en-US"/>
        </w:rPr>
        <w:t xml:space="preserve">, please </w:t>
      </w:r>
      <w:r w:rsidRPr="00573198">
        <w:rPr>
          <w:b/>
          <w:lang w:val="en-US"/>
        </w:rPr>
        <w:t xml:space="preserve">do not </w:t>
      </w:r>
      <w:r w:rsidRPr="00573198">
        <w:rPr>
          <w:lang w:val="en-US"/>
        </w:rPr>
        <w:t xml:space="preserve">complete the account details below, as the </w:t>
      </w:r>
      <w:r>
        <w:rPr>
          <w:color w:val="001828" w:themeColor="accent2" w:themeShade="80"/>
          <w:lang w:val="en-US"/>
        </w:rPr>
        <w:t>FreshStart</w:t>
      </w:r>
      <w:r w:rsidRPr="00793D8F">
        <w:rPr>
          <w:i/>
          <w:color w:val="001828" w:themeColor="accent2" w:themeShade="80"/>
          <w:lang w:val="en-US"/>
        </w:rPr>
        <w:t xml:space="preserve"> </w:t>
      </w:r>
      <w:r w:rsidRPr="00573198">
        <w:rPr>
          <w:lang w:val="en-US"/>
        </w:rPr>
        <w:t xml:space="preserve">will be paid through the </w:t>
      </w:r>
      <w:r>
        <w:rPr>
          <w:color w:val="001828" w:themeColor="accent2" w:themeShade="80"/>
          <w:lang w:val="en-US"/>
        </w:rPr>
        <w:t>financial institution</w:t>
      </w:r>
      <w:r w:rsidRPr="00573198">
        <w:rPr>
          <w:lang w:val="en-US"/>
        </w:rPr>
        <w:t>.</w:t>
      </w:r>
    </w:p>
    <w:tbl>
      <w:tblPr>
        <w:tblStyle w:val="ListTable3"/>
        <w:tblW w:w="0" w:type="auto"/>
        <w:tblLook w:val="04A0" w:firstRow="1" w:lastRow="0" w:firstColumn="1" w:lastColumn="0" w:noHBand="0" w:noVBand="1"/>
        <w:tblDescription w:val="Payment details"/>
      </w:tblPr>
      <w:tblGrid>
        <w:gridCol w:w="4814"/>
        <w:gridCol w:w="4814"/>
      </w:tblGrid>
      <w:tr w:rsidR="0052616F" w14:paraId="2ED9ED1D"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2"/>
            <w:tcBorders>
              <w:bottom w:val="single" w:sz="4" w:space="0" w:color="auto"/>
            </w:tcBorders>
          </w:tcPr>
          <w:p w14:paraId="05EEA26D" w14:textId="77777777" w:rsidR="0052616F" w:rsidRDefault="0052616F" w:rsidP="00646C94">
            <w:pPr>
              <w:spacing w:before="40" w:after="40"/>
              <w:rPr>
                <w:lang w:val="en-US"/>
              </w:rPr>
            </w:pPr>
            <w:r>
              <w:rPr>
                <w:lang w:val="en-US"/>
              </w:rPr>
              <w:t>Details</w:t>
            </w:r>
          </w:p>
        </w:tc>
      </w:tr>
      <w:tr w:rsidR="0052616F" w14:paraId="40707E3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796A503E" w14:textId="77777777" w:rsidR="0052616F" w:rsidRPr="00822035" w:rsidRDefault="0052616F" w:rsidP="00646C94">
            <w:pPr>
              <w:spacing w:before="40" w:after="40"/>
              <w:rPr>
                <w:b w:val="0"/>
                <w:lang w:val="en-US"/>
              </w:rPr>
            </w:pPr>
            <w:r w:rsidRPr="00822035">
              <w:rPr>
                <w:b w:val="0"/>
                <w:lang w:val="en-US"/>
              </w:rPr>
              <w:t>Name of financial institution and branch</w:t>
            </w:r>
          </w:p>
        </w:tc>
        <w:tc>
          <w:tcPr>
            <w:tcW w:w="4814" w:type="dxa"/>
            <w:tcBorders>
              <w:top w:val="single" w:sz="4" w:space="0" w:color="auto"/>
              <w:left w:val="single" w:sz="4" w:space="0" w:color="auto"/>
              <w:bottom w:val="single" w:sz="4" w:space="0" w:color="auto"/>
              <w:right w:val="single" w:sz="4" w:space="0" w:color="auto"/>
            </w:tcBorders>
          </w:tcPr>
          <w:p w14:paraId="7E954B23"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rPr>
                <w:lang w:val="en-US"/>
              </w:rPr>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52616F" w14:paraId="42E7F3E4" w14:textId="77777777" w:rsidTr="00646C94">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36A6F19A" w14:textId="77777777" w:rsidR="0052616F" w:rsidRPr="00822035" w:rsidRDefault="0052616F" w:rsidP="00646C94">
            <w:pPr>
              <w:spacing w:before="40" w:after="40"/>
              <w:rPr>
                <w:b w:val="0"/>
                <w:lang w:val="en-US"/>
              </w:rPr>
            </w:pPr>
            <w:r w:rsidRPr="00822035">
              <w:rPr>
                <w:b w:val="0"/>
              </w:rPr>
              <w:t xml:space="preserve">Account name </w:t>
            </w:r>
            <w:r w:rsidRPr="00822035">
              <w:rPr>
                <w:rStyle w:val="CommentReference"/>
                <w:b w:val="0"/>
              </w:rPr>
              <w:t>(e.g. John and Jan Citizen)</w:t>
            </w:r>
          </w:p>
        </w:tc>
        <w:tc>
          <w:tcPr>
            <w:tcW w:w="4814" w:type="dxa"/>
            <w:tcBorders>
              <w:top w:val="single" w:sz="4" w:space="0" w:color="auto"/>
              <w:left w:val="single" w:sz="4" w:space="0" w:color="auto"/>
              <w:bottom w:val="single" w:sz="4" w:space="0" w:color="auto"/>
              <w:right w:val="single" w:sz="4" w:space="0" w:color="auto"/>
            </w:tcBorders>
          </w:tcPr>
          <w:p w14:paraId="3D8F70D2"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rPr>
                <w:lang w:val="en-US"/>
              </w:rPr>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52616F" w14:paraId="40EE87B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5784563B" w14:textId="77777777" w:rsidR="0052616F" w:rsidRPr="00822035" w:rsidRDefault="0052616F" w:rsidP="00646C94">
            <w:pPr>
              <w:spacing w:before="40" w:after="40"/>
              <w:rPr>
                <w:b w:val="0"/>
                <w:lang w:val="en-US"/>
              </w:rPr>
            </w:pPr>
            <w:r w:rsidRPr="00822035">
              <w:rPr>
                <w:b w:val="0"/>
              </w:rPr>
              <w:t xml:space="preserve">BSB number </w:t>
            </w:r>
            <w:r w:rsidRPr="00822035">
              <w:rPr>
                <w:rStyle w:val="CommentReference"/>
                <w:b w:val="0"/>
              </w:rPr>
              <w:t>(do not include dashes or spaces)</w:t>
            </w:r>
          </w:p>
        </w:tc>
        <w:tc>
          <w:tcPr>
            <w:tcW w:w="4814" w:type="dxa"/>
            <w:tcBorders>
              <w:top w:val="single" w:sz="4" w:space="0" w:color="auto"/>
              <w:left w:val="single" w:sz="4" w:space="0" w:color="auto"/>
              <w:bottom w:val="single" w:sz="4" w:space="0" w:color="auto"/>
              <w:right w:val="single" w:sz="4" w:space="0" w:color="auto"/>
            </w:tcBorders>
          </w:tcPr>
          <w:p w14:paraId="0AECFE90" w14:textId="77777777" w:rsidR="0052616F" w:rsidRPr="00822035" w:rsidRDefault="0052616F" w:rsidP="00646C94">
            <w:pPr>
              <w:spacing w:before="40" w:after="40"/>
              <w:cnfStyle w:val="000000100000" w:firstRow="0" w:lastRow="0" w:firstColumn="0" w:lastColumn="0" w:oddVBand="0" w:evenVBand="0" w:oddHBand="1" w:evenHBand="0" w:firstRowFirstColumn="0" w:firstRowLastColumn="0" w:lastRowFirstColumn="0" w:lastRowLastColumn="0"/>
              <w:rPr>
                <w:lang w:val="en-US"/>
              </w:rPr>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52616F" w14:paraId="43F4701F" w14:textId="77777777" w:rsidTr="00646C94">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19D97A88" w14:textId="77777777" w:rsidR="0052616F" w:rsidRPr="00822035" w:rsidRDefault="0052616F" w:rsidP="00646C94">
            <w:pPr>
              <w:spacing w:before="40" w:after="40"/>
              <w:rPr>
                <w:b w:val="0"/>
                <w:lang w:val="en-US"/>
              </w:rPr>
            </w:pPr>
            <w:r w:rsidRPr="00822035">
              <w:rPr>
                <w:b w:val="0"/>
              </w:rPr>
              <w:t>Account number</w:t>
            </w:r>
          </w:p>
        </w:tc>
        <w:tc>
          <w:tcPr>
            <w:tcW w:w="4814" w:type="dxa"/>
            <w:tcBorders>
              <w:top w:val="single" w:sz="4" w:space="0" w:color="auto"/>
              <w:left w:val="single" w:sz="4" w:space="0" w:color="auto"/>
              <w:bottom w:val="single" w:sz="4" w:space="0" w:color="auto"/>
              <w:right w:val="single" w:sz="4" w:space="0" w:color="auto"/>
            </w:tcBorders>
          </w:tcPr>
          <w:p w14:paraId="473E8155" w14:textId="77777777" w:rsidR="0052616F" w:rsidRPr="00822035" w:rsidRDefault="0052616F" w:rsidP="00646C94">
            <w:pPr>
              <w:spacing w:before="40" w:after="40"/>
              <w:cnfStyle w:val="000000000000" w:firstRow="0" w:lastRow="0" w:firstColumn="0" w:lastColumn="0" w:oddVBand="0" w:evenVBand="0" w:oddHBand="0" w:evenHBand="0" w:firstRowFirstColumn="0" w:firstRowLastColumn="0" w:lastRowFirstColumn="0" w:lastRowLastColumn="0"/>
              <w:rPr>
                <w:lang w:val="en-US"/>
              </w:rPr>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bl>
    <w:p w14:paraId="137E31BA" w14:textId="1792BD3E" w:rsidR="0052616F" w:rsidRPr="00573198" w:rsidRDefault="0052616F" w:rsidP="0052616F">
      <w:pPr>
        <w:pStyle w:val="Heading2"/>
        <w:numPr>
          <w:ilvl w:val="0"/>
          <w:numId w:val="0"/>
        </w:numPr>
        <w:ind w:left="576" w:hanging="576"/>
      </w:pPr>
      <w:bookmarkStart w:id="91" w:name="_Toc216941261"/>
      <w:bookmarkStart w:id="92" w:name="_Toc217025374"/>
      <w:r w:rsidRPr="00573198">
        <w:t xml:space="preserve">Section </w:t>
      </w:r>
      <w:r w:rsidR="00F53AA6">
        <w:t>5</w:t>
      </w:r>
      <w:r>
        <w:t>: D</w:t>
      </w:r>
      <w:r w:rsidRPr="00573198">
        <w:t>eclaration by applicant</w:t>
      </w:r>
      <w:bookmarkEnd w:id="91"/>
      <w:bookmarkEnd w:id="92"/>
    </w:p>
    <w:p w14:paraId="6B466597" w14:textId="77777777" w:rsidR="0052616F" w:rsidRPr="001175B6" w:rsidRDefault="0052616F" w:rsidP="0052616F">
      <w:pPr>
        <w:pStyle w:val="ListParagraph"/>
        <w:numPr>
          <w:ilvl w:val="0"/>
          <w:numId w:val="48"/>
        </w:numPr>
        <w:spacing w:after="40"/>
        <w:ind w:left="357" w:hanging="357"/>
      </w:pPr>
      <w:r w:rsidRPr="00C34739">
        <w:t xml:space="preserve">I have completed the application form and attached all relevant documents </w:t>
      </w:r>
      <w:r>
        <w:t xml:space="preserve">required in the Checklist </w:t>
      </w:r>
      <w:r w:rsidRPr="00C34739">
        <w:t>in support of this application.</w:t>
      </w:r>
    </w:p>
    <w:p w14:paraId="06B43477" w14:textId="77777777" w:rsidR="0052616F" w:rsidRPr="00C34739" w:rsidRDefault="0052616F" w:rsidP="0052616F">
      <w:pPr>
        <w:pStyle w:val="ListParagraph"/>
        <w:numPr>
          <w:ilvl w:val="0"/>
          <w:numId w:val="48"/>
        </w:numPr>
        <w:spacing w:after="40"/>
        <w:ind w:left="357" w:hanging="357"/>
      </w:pPr>
      <w:r w:rsidRPr="001175B6">
        <w:t xml:space="preserve">I have not previously received and retained a grant under the </w:t>
      </w:r>
      <w:r w:rsidRPr="00864157">
        <w:rPr>
          <w:rStyle w:val="Emphasis"/>
        </w:rPr>
        <w:t xml:space="preserve">First </w:t>
      </w:r>
      <w:proofErr w:type="gramStart"/>
      <w:r w:rsidRPr="00864157">
        <w:rPr>
          <w:rStyle w:val="Emphasis"/>
        </w:rPr>
        <w:t>Home Owner</w:t>
      </w:r>
      <w:proofErr w:type="gramEnd"/>
      <w:r w:rsidRPr="00864157">
        <w:rPr>
          <w:rStyle w:val="Emphasis"/>
        </w:rPr>
        <w:t xml:space="preserve"> Grant Act 2000</w:t>
      </w:r>
      <w:r>
        <w:t xml:space="preserve"> </w:t>
      </w:r>
      <w:r w:rsidRPr="00C34739">
        <w:t>either alone or together with any other person</w:t>
      </w:r>
      <w:r>
        <w:t xml:space="preserve"> f</w:t>
      </w:r>
      <w:r w:rsidRPr="00EB1B1F">
        <w:t xml:space="preserve">or </w:t>
      </w:r>
      <w:r w:rsidRPr="00EB1B1F">
        <w:rPr>
          <w:u w:val="single"/>
        </w:rPr>
        <w:t>this</w:t>
      </w:r>
      <w:r w:rsidRPr="00EB1B1F">
        <w:t xml:space="preserve"> property</w:t>
      </w:r>
      <w:r w:rsidRPr="00C34739">
        <w:t>.</w:t>
      </w:r>
    </w:p>
    <w:p w14:paraId="4A4D6E34" w14:textId="77777777" w:rsidR="0052616F" w:rsidRPr="00C34739" w:rsidRDefault="0052616F" w:rsidP="0052616F">
      <w:pPr>
        <w:pStyle w:val="ListParagraph"/>
        <w:numPr>
          <w:ilvl w:val="0"/>
          <w:numId w:val="48"/>
        </w:numPr>
        <w:spacing w:after="40"/>
        <w:ind w:left="357" w:hanging="357"/>
      </w:pPr>
      <w:r w:rsidRPr="00C34739">
        <w:t xml:space="preserve">At the date of making this application, at least one (1) </w:t>
      </w:r>
      <w:r w:rsidRPr="00793D8F">
        <w:rPr>
          <w:color w:val="001828" w:themeColor="accent2" w:themeShade="80"/>
        </w:rPr>
        <w:t xml:space="preserve">applicant </w:t>
      </w:r>
      <w:r w:rsidRPr="00C34739">
        <w:t xml:space="preserve">is a </w:t>
      </w:r>
      <w:r w:rsidRPr="00793D8F">
        <w:rPr>
          <w:color w:val="001828" w:themeColor="accent2" w:themeShade="80"/>
        </w:rPr>
        <w:t xml:space="preserve">permanent resident </w:t>
      </w:r>
      <w:r w:rsidRPr="00C34739">
        <w:t>or an Australian citizen.</w:t>
      </w:r>
    </w:p>
    <w:p w14:paraId="1789AAD8" w14:textId="77777777" w:rsidR="0052616F" w:rsidRPr="00C34739" w:rsidRDefault="0052616F" w:rsidP="0052616F">
      <w:pPr>
        <w:pStyle w:val="ListParagraph"/>
        <w:numPr>
          <w:ilvl w:val="0"/>
          <w:numId w:val="48"/>
        </w:numPr>
        <w:spacing w:after="40"/>
        <w:ind w:left="357" w:hanging="357"/>
      </w:pPr>
      <w:r w:rsidRPr="00C34739">
        <w:t xml:space="preserve">I understand that at least one </w:t>
      </w:r>
      <w:r w:rsidRPr="00793D8F">
        <w:rPr>
          <w:color w:val="001828" w:themeColor="accent2" w:themeShade="80"/>
        </w:rPr>
        <w:t xml:space="preserve">applicant </w:t>
      </w:r>
      <w:r w:rsidRPr="00C34739">
        <w:t xml:space="preserve">must reside in the </w:t>
      </w:r>
      <w:r w:rsidRPr="00793D8F">
        <w:rPr>
          <w:color w:val="001828" w:themeColor="accent2" w:themeShade="80"/>
        </w:rPr>
        <w:t xml:space="preserve">home </w:t>
      </w:r>
      <w:r w:rsidRPr="00C34739">
        <w:t xml:space="preserve">that is the subject of this application as their </w:t>
      </w:r>
      <w:r w:rsidRPr="00793D8F">
        <w:rPr>
          <w:color w:val="001828" w:themeColor="accent2" w:themeShade="80"/>
        </w:rPr>
        <w:t xml:space="preserve">principal place of residence </w:t>
      </w:r>
      <w:r w:rsidRPr="00C34739">
        <w:t xml:space="preserve">for a continuous period of </w:t>
      </w:r>
      <w:r>
        <w:t>12</w:t>
      </w:r>
      <w:r w:rsidRPr="00C34739">
        <w:t xml:space="preserve"> months, commencing within 12 months of the </w:t>
      </w:r>
      <w:r w:rsidRPr="00793D8F">
        <w:rPr>
          <w:color w:val="001828" w:themeColor="accent2" w:themeShade="80"/>
        </w:rPr>
        <w:t>completion date of the eligible transaction</w:t>
      </w:r>
      <w:r w:rsidRPr="00C34739">
        <w:t>.</w:t>
      </w:r>
    </w:p>
    <w:p w14:paraId="176BCDCE" w14:textId="77777777" w:rsidR="0052616F" w:rsidRPr="00C34739" w:rsidRDefault="0052616F" w:rsidP="0052616F">
      <w:pPr>
        <w:pStyle w:val="ListParagraph"/>
        <w:numPr>
          <w:ilvl w:val="0"/>
          <w:numId w:val="48"/>
        </w:numPr>
        <w:spacing w:after="40"/>
        <w:ind w:left="357" w:hanging="357"/>
      </w:pPr>
      <w:r w:rsidRPr="00C34739">
        <w:t xml:space="preserve">I undertake to notify the </w:t>
      </w:r>
      <w:r w:rsidRPr="00793D8F">
        <w:rPr>
          <w:color w:val="001828" w:themeColor="accent2" w:themeShade="80"/>
        </w:rPr>
        <w:t xml:space="preserve">Commissioner </w:t>
      </w:r>
      <w:r w:rsidRPr="00C34739">
        <w:t xml:space="preserve">of </w:t>
      </w:r>
      <w:r>
        <w:t>my inability to comply with the residence requirements or am otherwise ineligible for the FreshStart</w:t>
      </w:r>
      <w:r w:rsidRPr="00C34739">
        <w:t xml:space="preserve"> (see Section 10 of the Guide to the application) in writing and repay the amount of the grant within 30 days</w:t>
      </w:r>
      <w:r>
        <w:t xml:space="preserve"> of this happening.</w:t>
      </w:r>
    </w:p>
    <w:p w14:paraId="1DC30731" w14:textId="77777777" w:rsidR="0052616F" w:rsidRPr="00C34739" w:rsidRDefault="0052616F" w:rsidP="0052616F">
      <w:pPr>
        <w:pStyle w:val="ListParagraph"/>
        <w:numPr>
          <w:ilvl w:val="0"/>
          <w:numId w:val="48"/>
        </w:numPr>
        <w:spacing w:after="40"/>
        <w:ind w:left="357" w:hanging="357"/>
      </w:pPr>
      <w:r w:rsidRPr="00C34739">
        <w:t xml:space="preserve">I authorise </w:t>
      </w:r>
      <w:r w:rsidRPr="00793D8F">
        <w:rPr>
          <w:color w:val="001828" w:themeColor="accent2" w:themeShade="80"/>
        </w:rPr>
        <w:t xml:space="preserve">TRO </w:t>
      </w:r>
      <w:r w:rsidRPr="00C34739">
        <w:t xml:space="preserve">to access and exchange information about me to verify my eligibility for the </w:t>
      </w:r>
      <w:r>
        <w:rPr>
          <w:color w:val="001828" w:themeColor="accent2" w:themeShade="80"/>
        </w:rPr>
        <w:t>FreshStart</w:t>
      </w:r>
      <w:r w:rsidRPr="00793D8F">
        <w:rPr>
          <w:color w:val="001828" w:themeColor="accent2" w:themeShade="80"/>
        </w:rPr>
        <w:t xml:space="preserve"> </w:t>
      </w:r>
      <w:r w:rsidRPr="00C34739">
        <w:t xml:space="preserve">with the </w:t>
      </w:r>
      <w:r>
        <w:rPr>
          <w:color w:val="001828" w:themeColor="accent2" w:themeShade="80"/>
        </w:rPr>
        <w:t>financial institution</w:t>
      </w:r>
      <w:r w:rsidRPr="00793D8F">
        <w:rPr>
          <w:color w:val="001828" w:themeColor="accent2" w:themeShade="80"/>
        </w:rPr>
        <w:t xml:space="preserve"> </w:t>
      </w:r>
      <w:r w:rsidRPr="00C34739">
        <w:t>(where applicable), other state, territory and Australian Government agencies and commercial organisations as permitted by law.</w:t>
      </w:r>
    </w:p>
    <w:p w14:paraId="5DF7B4D9" w14:textId="77777777" w:rsidR="0052616F" w:rsidRPr="00C34739" w:rsidRDefault="0052616F" w:rsidP="0052616F">
      <w:pPr>
        <w:pStyle w:val="ListParagraph"/>
        <w:numPr>
          <w:ilvl w:val="0"/>
          <w:numId w:val="48"/>
        </w:numPr>
        <w:spacing w:after="40"/>
        <w:ind w:left="357" w:hanging="357"/>
      </w:pPr>
      <w:r w:rsidRPr="00C34739">
        <w:t xml:space="preserve">I understand that the </w:t>
      </w:r>
      <w:r>
        <w:rPr>
          <w:color w:val="001828" w:themeColor="accent2" w:themeShade="80"/>
        </w:rPr>
        <w:t>financial institution</w:t>
      </w:r>
      <w:r w:rsidRPr="00793D8F">
        <w:rPr>
          <w:color w:val="001828" w:themeColor="accent2" w:themeShade="80"/>
        </w:rPr>
        <w:t xml:space="preserve"> </w:t>
      </w:r>
      <w:r w:rsidRPr="00C34739">
        <w:t xml:space="preserve">is not authorised by </w:t>
      </w:r>
      <w:r w:rsidRPr="00793D8F">
        <w:rPr>
          <w:color w:val="001828" w:themeColor="accent2" w:themeShade="80"/>
        </w:rPr>
        <w:t xml:space="preserve">TRO </w:t>
      </w:r>
      <w:r w:rsidRPr="00C34739">
        <w:t>to offer any advice or assistance on the conditions of eligibility for the</w:t>
      </w:r>
      <w:r w:rsidRPr="000A7B2C">
        <w:rPr>
          <w:color w:val="001828" w:themeColor="accent2" w:themeShade="80"/>
        </w:rPr>
        <w:t xml:space="preserve"> </w:t>
      </w:r>
      <w:r>
        <w:rPr>
          <w:color w:val="001828" w:themeColor="accent2" w:themeShade="80"/>
        </w:rPr>
        <w:t>FreshStart</w:t>
      </w:r>
      <w:r w:rsidRPr="00C34739">
        <w:t>, or on the completion of this application.</w:t>
      </w:r>
    </w:p>
    <w:p w14:paraId="02E1BEB4" w14:textId="77777777" w:rsidR="0052616F" w:rsidRPr="00C34739" w:rsidRDefault="0052616F" w:rsidP="0052616F">
      <w:pPr>
        <w:pStyle w:val="ListParagraph"/>
        <w:numPr>
          <w:ilvl w:val="0"/>
          <w:numId w:val="48"/>
        </w:numPr>
        <w:spacing w:after="40"/>
        <w:ind w:left="357" w:hanging="357"/>
      </w:pPr>
      <w:r w:rsidRPr="00C34739">
        <w:t xml:space="preserve">I authorise </w:t>
      </w:r>
      <w:r w:rsidRPr="00793D8F">
        <w:rPr>
          <w:color w:val="001828" w:themeColor="accent2" w:themeShade="80"/>
        </w:rPr>
        <w:t xml:space="preserve">TRO </w:t>
      </w:r>
      <w:r w:rsidRPr="00C34739">
        <w:t>to deposit the</w:t>
      </w:r>
      <w:r w:rsidRPr="000A7B2C">
        <w:rPr>
          <w:color w:val="001828" w:themeColor="accent2" w:themeShade="80"/>
        </w:rPr>
        <w:t xml:space="preserve"> </w:t>
      </w:r>
      <w:r>
        <w:rPr>
          <w:color w:val="001828" w:themeColor="accent2" w:themeShade="80"/>
        </w:rPr>
        <w:t xml:space="preserve">FreshStart </w:t>
      </w:r>
      <w:r w:rsidRPr="00C34739">
        <w:t xml:space="preserve">into the account nominated in Section </w:t>
      </w:r>
      <w:r>
        <w:t>4</w:t>
      </w:r>
      <w:r w:rsidRPr="00C34739">
        <w:t xml:space="preserve"> (ensure account details are correct) or into the </w:t>
      </w:r>
      <w:r>
        <w:rPr>
          <w:color w:val="001828" w:themeColor="accent2" w:themeShade="80"/>
        </w:rPr>
        <w:t>financial institution</w:t>
      </w:r>
      <w:r w:rsidRPr="00793D8F">
        <w:rPr>
          <w:color w:val="001828" w:themeColor="accent2" w:themeShade="80"/>
        </w:rPr>
        <w:t xml:space="preserve">’s </w:t>
      </w:r>
      <w:r w:rsidRPr="00C34739">
        <w:t xml:space="preserve">nominated account when lodged with the </w:t>
      </w:r>
      <w:r>
        <w:rPr>
          <w:color w:val="001828" w:themeColor="accent2" w:themeShade="80"/>
        </w:rPr>
        <w:t>financial institution</w:t>
      </w:r>
      <w:r w:rsidRPr="00C34739">
        <w:t>.</w:t>
      </w:r>
    </w:p>
    <w:p w14:paraId="295DB903" w14:textId="77777777" w:rsidR="0052616F" w:rsidRPr="00C34739" w:rsidRDefault="0052616F" w:rsidP="0052616F">
      <w:pPr>
        <w:pStyle w:val="ListParagraph"/>
        <w:numPr>
          <w:ilvl w:val="0"/>
          <w:numId w:val="48"/>
        </w:numPr>
        <w:spacing w:after="40"/>
        <w:ind w:left="357" w:hanging="357"/>
      </w:pPr>
      <w:r w:rsidRPr="00C34739">
        <w:t xml:space="preserve">I authorise the </w:t>
      </w:r>
      <w:r>
        <w:rPr>
          <w:color w:val="001828" w:themeColor="accent2" w:themeShade="80"/>
        </w:rPr>
        <w:t>financial institution</w:t>
      </w:r>
      <w:r w:rsidRPr="00793D8F">
        <w:rPr>
          <w:color w:val="001828" w:themeColor="accent2" w:themeShade="80"/>
        </w:rPr>
        <w:t xml:space="preserve"> </w:t>
      </w:r>
      <w:r w:rsidRPr="00C34739">
        <w:t>to hold the</w:t>
      </w:r>
      <w:r w:rsidRPr="000A7B2C">
        <w:rPr>
          <w:color w:val="001828" w:themeColor="accent2" w:themeShade="80"/>
        </w:rPr>
        <w:t xml:space="preserve"> </w:t>
      </w:r>
      <w:r>
        <w:rPr>
          <w:color w:val="001828" w:themeColor="accent2" w:themeShade="80"/>
        </w:rPr>
        <w:t xml:space="preserve">FreshStart </w:t>
      </w:r>
      <w:r w:rsidRPr="00C34739">
        <w:t xml:space="preserve">until the </w:t>
      </w:r>
      <w:r w:rsidRPr="00793D8F">
        <w:rPr>
          <w:color w:val="001828" w:themeColor="accent2" w:themeShade="80"/>
        </w:rPr>
        <w:t>completion date of the eligible transaction</w:t>
      </w:r>
      <w:r w:rsidRPr="00C34739">
        <w:t xml:space="preserve"> and to repay the</w:t>
      </w:r>
      <w:r w:rsidRPr="000A7B2C">
        <w:rPr>
          <w:color w:val="001828" w:themeColor="accent2" w:themeShade="80"/>
        </w:rPr>
        <w:t xml:space="preserve"> </w:t>
      </w:r>
      <w:r>
        <w:rPr>
          <w:color w:val="001828" w:themeColor="accent2" w:themeShade="80"/>
        </w:rPr>
        <w:t xml:space="preserve">FreshStart </w:t>
      </w:r>
      <w:r w:rsidRPr="00C34739">
        <w:t xml:space="preserve">to the </w:t>
      </w:r>
      <w:r w:rsidRPr="00793D8F">
        <w:rPr>
          <w:color w:val="001828" w:themeColor="accent2" w:themeShade="80"/>
        </w:rPr>
        <w:t xml:space="preserve">Commissioner </w:t>
      </w:r>
      <w:r w:rsidRPr="00C34739">
        <w:t>if the transaction is not completed within 28 days of the date specified.</w:t>
      </w:r>
    </w:p>
    <w:p w14:paraId="0B8F75B9" w14:textId="77777777" w:rsidR="0052616F" w:rsidRPr="00C34739" w:rsidRDefault="0052616F" w:rsidP="0052616F">
      <w:pPr>
        <w:pStyle w:val="ListParagraph"/>
        <w:numPr>
          <w:ilvl w:val="0"/>
          <w:numId w:val="48"/>
        </w:numPr>
        <w:spacing w:after="40"/>
        <w:ind w:left="357" w:hanging="357"/>
      </w:pPr>
      <w:r w:rsidRPr="00C34739">
        <w:t xml:space="preserve">I authorise the </w:t>
      </w:r>
      <w:r w:rsidRPr="00793D8F">
        <w:rPr>
          <w:color w:val="001828" w:themeColor="accent2" w:themeShade="80"/>
        </w:rPr>
        <w:t xml:space="preserve">Commissioner </w:t>
      </w:r>
      <w:r w:rsidRPr="00C34739">
        <w:t xml:space="preserve">to address all correspondence relating to this application to </w:t>
      </w:r>
      <w:r w:rsidRPr="00793D8F">
        <w:rPr>
          <w:color w:val="001828" w:themeColor="accent2" w:themeShade="80"/>
        </w:rPr>
        <w:t xml:space="preserve">Applicant </w:t>
      </w:r>
      <w:r w:rsidRPr="00C34739">
        <w:t>1 at the address nominated.</w:t>
      </w:r>
    </w:p>
    <w:p w14:paraId="19A3E538" w14:textId="77777777" w:rsidR="0052616F" w:rsidRPr="00C34739" w:rsidRDefault="0052616F" w:rsidP="0052616F">
      <w:pPr>
        <w:pStyle w:val="ListParagraph"/>
        <w:numPr>
          <w:ilvl w:val="0"/>
          <w:numId w:val="48"/>
        </w:numPr>
        <w:spacing w:after="40"/>
        <w:ind w:left="357" w:hanging="357"/>
      </w:pPr>
      <w:r w:rsidRPr="00C34739">
        <w:t xml:space="preserve">I have read and understood this application form and guide to the application, and I accept that if the conditions of eligibility are </w:t>
      </w:r>
      <w:r w:rsidRPr="00263369">
        <w:rPr>
          <w:b/>
          <w:bCs/>
        </w:rPr>
        <w:t>not</w:t>
      </w:r>
      <w:r w:rsidRPr="00C34739">
        <w:t xml:space="preserve"> met, I may not be entitled to receive or retain the</w:t>
      </w:r>
      <w:r w:rsidRPr="000A7B2C">
        <w:rPr>
          <w:color w:val="001828" w:themeColor="accent2" w:themeShade="80"/>
        </w:rPr>
        <w:t xml:space="preserve"> </w:t>
      </w:r>
      <w:r>
        <w:rPr>
          <w:color w:val="001828" w:themeColor="accent2" w:themeShade="80"/>
        </w:rPr>
        <w:t>FreshStart</w:t>
      </w:r>
      <w:r w:rsidRPr="00C34739">
        <w:t>.</w:t>
      </w:r>
    </w:p>
    <w:p w14:paraId="3F9D52DC" w14:textId="77777777" w:rsidR="0052616F" w:rsidRPr="00C34739" w:rsidRDefault="0052616F" w:rsidP="0052616F">
      <w:pPr>
        <w:pStyle w:val="ListParagraph"/>
        <w:numPr>
          <w:ilvl w:val="0"/>
          <w:numId w:val="48"/>
        </w:numPr>
        <w:spacing w:after="40"/>
        <w:ind w:left="357" w:hanging="357"/>
      </w:pPr>
      <w:r w:rsidRPr="00C34739">
        <w:t xml:space="preserve">I acknowledge that I may be required to repay the </w:t>
      </w:r>
      <w:r>
        <w:rPr>
          <w:color w:val="001828" w:themeColor="accent2" w:themeShade="80"/>
        </w:rPr>
        <w:t>FreshStart</w:t>
      </w:r>
      <w:r w:rsidRPr="00C34739">
        <w:t>, be liable for penalties and interest, and may also be prosecuted for making a false or misleading statement on or in connection with this application.</w:t>
      </w:r>
    </w:p>
    <w:p w14:paraId="1180A0A2" w14:textId="77777777" w:rsidR="0052616F" w:rsidRPr="00C34739" w:rsidRDefault="0052616F" w:rsidP="0052616F">
      <w:pPr>
        <w:pStyle w:val="ListParagraph"/>
        <w:numPr>
          <w:ilvl w:val="0"/>
          <w:numId w:val="48"/>
        </w:numPr>
        <w:spacing w:after="40"/>
        <w:ind w:left="357" w:hanging="357"/>
      </w:pPr>
      <w:r w:rsidRPr="00C34739">
        <w:t xml:space="preserve">I solemnly and sincerely declare that this declaration, the information in this application and the supporting documents provided are true and correct, and I make this </w:t>
      </w:r>
      <w:r w:rsidRPr="00864157">
        <w:rPr>
          <w:rStyle w:val="Emphasis"/>
          <w:i w:val="0"/>
        </w:rPr>
        <w:t xml:space="preserve">solemn declaration by virtue of </w:t>
      </w:r>
      <w:r w:rsidRPr="00864157">
        <w:rPr>
          <w:rStyle w:val="Emphasis"/>
          <w:i w:val="0"/>
        </w:rPr>
        <w:lastRenderedPageBreak/>
        <w:t>the</w:t>
      </w:r>
      <w:r w:rsidRPr="00263369">
        <w:rPr>
          <w:rStyle w:val="Emphasis"/>
          <w:sz w:val="20"/>
        </w:rPr>
        <w:t xml:space="preserve"> </w:t>
      </w:r>
      <w:r w:rsidRPr="00864157">
        <w:rPr>
          <w:rStyle w:val="Emphasis"/>
        </w:rPr>
        <w:t>Oaths</w:t>
      </w:r>
      <w:r w:rsidRPr="00D96216">
        <w:t xml:space="preserve">, </w:t>
      </w:r>
      <w:r w:rsidRPr="00D96216">
        <w:rPr>
          <w:i/>
        </w:rPr>
        <w:t>Affidavits and Declarations Act 2010 (NT)</w:t>
      </w:r>
      <w:r w:rsidRPr="00864157">
        <w:rPr>
          <w:sz w:val="24"/>
        </w:rPr>
        <w:t xml:space="preserve"> </w:t>
      </w:r>
      <w:r w:rsidRPr="00C34739">
        <w:t>knowing it is an offence to make a declaration that is false in any material particular and for which a penalty of three (3) years imprisonment is provided.</w:t>
      </w:r>
    </w:p>
    <w:p w14:paraId="0E9F311C" w14:textId="77777777" w:rsidR="0052616F" w:rsidRPr="001504D0" w:rsidRDefault="0052616F" w:rsidP="0052616F">
      <w:pPr>
        <w:spacing w:before="360"/>
      </w:pPr>
      <w:r w:rsidRPr="00756AAB">
        <w:t xml:space="preserve">Declared at </w:t>
      </w:r>
      <w:r>
        <w:t>_________________________________________________ o</w:t>
      </w:r>
      <w:r w:rsidRPr="00756AAB">
        <w:t>n the</w:t>
      </w:r>
      <w:r>
        <w:t xml:space="preserve">____ day of _______________ </w:t>
      </w:r>
      <w:r w:rsidRPr="00756AAB">
        <w:t>20</w:t>
      </w:r>
      <w:r>
        <w:t>___</w:t>
      </w:r>
    </w:p>
    <w:tbl>
      <w:tblPr>
        <w:tblStyle w:val="ListTable3"/>
        <w:tblW w:w="0" w:type="auto"/>
        <w:tblLook w:val="04A0" w:firstRow="1" w:lastRow="0" w:firstColumn="1" w:lastColumn="0" w:noHBand="0" w:noVBand="1"/>
        <w:tblDescription w:val="Declaration by applicant"/>
      </w:tblPr>
      <w:tblGrid>
        <w:gridCol w:w="2407"/>
        <w:gridCol w:w="2407"/>
        <w:gridCol w:w="2407"/>
        <w:gridCol w:w="2407"/>
      </w:tblGrid>
      <w:tr w:rsidR="0052616F" w14:paraId="79B59CE1"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gridSpan w:val="2"/>
            <w:tcBorders>
              <w:bottom w:val="single" w:sz="4" w:space="0" w:color="343741" w:themeColor="text1"/>
            </w:tcBorders>
          </w:tcPr>
          <w:p w14:paraId="0C2BB2E0" w14:textId="77777777" w:rsidR="0052616F" w:rsidRDefault="0052616F" w:rsidP="00646C94">
            <w:pPr>
              <w:spacing w:before="40" w:after="40"/>
            </w:pPr>
            <w:r>
              <w:t>Applicant 1</w:t>
            </w:r>
          </w:p>
        </w:tc>
        <w:tc>
          <w:tcPr>
            <w:tcW w:w="4814" w:type="dxa"/>
            <w:gridSpan w:val="2"/>
            <w:tcBorders>
              <w:bottom w:val="single" w:sz="4" w:space="0" w:color="343741" w:themeColor="text1"/>
            </w:tcBorders>
          </w:tcPr>
          <w:p w14:paraId="0379FB98" w14:textId="77777777" w:rsidR="0052616F"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rsidRPr="00FF363D">
              <w:t>Applicant 2</w:t>
            </w:r>
          </w:p>
        </w:tc>
      </w:tr>
      <w:tr w:rsidR="0052616F" w14:paraId="232825B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right w:val="single" w:sz="4" w:space="0" w:color="auto"/>
            </w:tcBorders>
          </w:tcPr>
          <w:p w14:paraId="47505973" w14:textId="77777777" w:rsidR="0052616F" w:rsidRPr="00822035" w:rsidRDefault="0052616F" w:rsidP="00646C94">
            <w:pPr>
              <w:spacing w:before="40" w:after="40"/>
              <w:rPr>
                <w:b w:val="0"/>
              </w:rPr>
            </w:pPr>
            <w:r w:rsidRPr="00822035">
              <w:rPr>
                <w:b w:val="0"/>
              </w:rPr>
              <w:t>Name</w:t>
            </w:r>
          </w:p>
        </w:tc>
        <w:tc>
          <w:tcPr>
            <w:tcW w:w="2407" w:type="dxa"/>
            <w:tcBorders>
              <w:left w:val="single" w:sz="4" w:space="0" w:color="auto"/>
              <w:bottom w:val="single" w:sz="4" w:space="0" w:color="auto"/>
              <w:right w:val="single" w:sz="4" w:space="0" w:color="auto"/>
            </w:tcBorders>
          </w:tcPr>
          <w:p w14:paraId="70847867"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left w:val="single" w:sz="4" w:space="0" w:color="auto"/>
              <w:bottom w:val="single" w:sz="4" w:space="0" w:color="auto"/>
              <w:right w:val="single" w:sz="4" w:space="0" w:color="auto"/>
            </w:tcBorders>
          </w:tcPr>
          <w:p w14:paraId="250BE947"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t>Name</w:t>
            </w:r>
          </w:p>
        </w:tc>
        <w:tc>
          <w:tcPr>
            <w:tcW w:w="2407" w:type="dxa"/>
            <w:tcBorders>
              <w:left w:val="single" w:sz="4" w:space="0" w:color="auto"/>
              <w:bottom w:val="single" w:sz="4" w:space="0" w:color="auto"/>
            </w:tcBorders>
          </w:tcPr>
          <w:p w14:paraId="550104F6"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52616F" w14:paraId="1726ACC6" w14:textId="77777777" w:rsidTr="00646C94">
        <w:trPr>
          <w:trHeight w:val="73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right w:val="single" w:sz="4" w:space="0" w:color="auto"/>
            </w:tcBorders>
            <w:vAlign w:val="center"/>
          </w:tcPr>
          <w:p w14:paraId="563C8B5E" w14:textId="77777777" w:rsidR="0052616F" w:rsidRPr="00822035" w:rsidRDefault="0052616F" w:rsidP="00646C94">
            <w:pPr>
              <w:spacing w:before="40" w:after="40"/>
              <w:rPr>
                <w:b w:val="0"/>
              </w:rPr>
            </w:pPr>
            <w:r w:rsidRPr="00822035">
              <w:rPr>
                <w:b w:val="0"/>
              </w:rPr>
              <w:t>Signature</w:t>
            </w:r>
          </w:p>
        </w:tc>
        <w:tc>
          <w:tcPr>
            <w:tcW w:w="2407" w:type="dxa"/>
            <w:tcBorders>
              <w:top w:val="single" w:sz="4" w:space="0" w:color="auto"/>
              <w:left w:val="single" w:sz="4" w:space="0" w:color="auto"/>
              <w:bottom w:val="single" w:sz="4" w:space="0" w:color="auto"/>
              <w:right w:val="single" w:sz="4" w:space="0" w:color="auto"/>
            </w:tcBorders>
            <w:vAlign w:val="center"/>
          </w:tcPr>
          <w:p w14:paraId="6BBB6877" w14:textId="77777777" w:rsidR="0052616F"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0FA39CD6" w14:textId="77777777" w:rsidR="0052616F"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t>Signature</w:t>
            </w:r>
          </w:p>
        </w:tc>
        <w:tc>
          <w:tcPr>
            <w:tcW w:w="2407" w:type="dxa"/>
            <w:tcBorders>
              <w:top w:val="single" w:sz="4" w:space="0" w:color="auto"/>
              <w:left w:val="single" w:sz="4" w:space="0" w:color="auto"/>
              <w:bottom w:val="single" w:sz="4" w:space="0" w:color="auto"/>
            </w:tcBorders>
            <w:vAlign w:val="center"/>
          </w:tcPr>
          <w:p w14:paraId="12C47E1C" w14:textId="77777777" w:rsidR="0052616F"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52616F" w14:paraId="4108B16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right w:val="single" w:sz="4" w:space="0" w:color="auto"/>
            </w:tcBorders>
          </w:tcPr>
          <w:p w14:paraId="41BEEF09" w14:textId="77777777" w:rsidR="0052616F" w:rsidRPr="00822035" w:rsidRDefault="0052616F" w:rsidP="00646C94">
            <w:pPr>
              <w:spacing w:before="40" w:after="40"/>
              <w:rPr>
                <w:b w:val="0"/>
              </w:rPr>
            </w:pPr>
            <w:r w:rsidRPr="00822035">
              <w:rPr>
                <w:b w:val="0"/>
              </w:rPr>
              <w:t>Date</w:t>
            </w:r>
          </w:p>
        </w:tc>
        <w:tc>
          <w:tcPr>
            <w:tcW w:w="2407" w:type="dxa"/>
            <w:tcBorders>
              <w:top w:val="single" w:sz="4" w:space="0" w:color="auto"/>
              <w:left w:val="single" w:sz="4" w:space="0" w:color="auto"/>
              <w:right w:val="single" w:sz="4" w:space="0" w:color="auto"/>
            </w:tcBorders>
          </w:tcPr>
          <w:p w14:paraId="54E51492"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right w:val="single" w:sz="4" w:space="0" w:color="auto"/>
            </w:tcBorders>
          </w:tcPr>
          <w:p w14:paraId="7352F8E2"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FF363D">
              <w:t>Date</w:t>
            </w:r>
          </w:p>
        </w:tc>
        <w:tc>
          <w:tcPr>
            <w:tcW w:w="2407" w:type="dxa"/>
            <w:tcBorders>
              <w:top w:val="single" w:sz="4" w:space="0" w:color="auto"/>
              <w:left w:val="single" w:sz="4" w:space="0" w:color="auto"/>
            </w:tcBorders>
          </w:tcPr>
          <w:p w14:paraId="5122D9C1" w14:textId="77777777" w:rsidR="0052616F"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bl>
    <w:p w14:paraId="058BAD85" w14:textId="77777777" w:rsidR="0052616F" w:rsidRPr="00CD1C0F" w:rsidRDefault="0052616F" w:rsidP="0052616F"/>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Description w:val="Privacy statement"/>
      </w:tblPr>
      <w:tblGrid>
        <w:gridCol w:w="9628"/>
      </w:tblGrid>
      <w:tr w:rsidR="0052616F" w:rsidRPr="00FF363D" w14:paraId="2BAF5E9A" w14:textId="77777777" w:rsidTr="00646C94">
        <w:trPr>
          <w:tblHeader/>
        </w:trPr>
        <w:tc>
          <w:tcPr>
            <w:tcW w:w="9628" w:type="dxa"/>
            <w:shd w:val="clear" w:color="auto" w:fill="F2F2F2" w:themeFill="background1" w:themeFillShade="F2"/>
            <w:tcMar>
              <w:top w:w="85" w:type="dxa"/>
              <w:left w:w="85" w:type="dxa"/>
              <w:bottom w:w="85" w:type="dxa"/>
              <w:right w:w="85" w:type="dxa"/>
            </w:tcMar>
          </w:tcPr>
          <w:p w14:paraId="5A8C71A6" w14:textId="77777777" w:rsidR="0052616F" w:rsidRPr="009D553B" w:rsidRDefault="0052616F" w:rsidP="00646C94">
            <w:pPr>
              <w:rPr>
                <w:b/>
                <w:bCs/>
                <w:lang w:val="en-US"/>
              </w:rPr>
            </w:pPr>
            <w:r w:rsidRPr="009D553B">
              <w:rPr>
                <w:b/>
                <w:bCs/>
                <w:lang w:val="en-US"/>
              </w:rPr>
              <w:t>Privacy statement</w:t>
            </w:r>
          </w:p>
          <w:p w14:paraId="58F0DF32" w14:textId="77777777" w:rsidR="0052616F" w:rsidRPr="009D553B" w:rsidRDefault="0052616F" w:rsidP="00646C94">
            <w:r w:rsidRPr="009D553B">
              <w:t xml:space="preserve">The information in this form is required by TRO to determine whether you meet the criteria for the payment of the </w:t>
            </w:r>
            <w:r>
              <w:t>FreshStart</w:t>
            </w:r>
            <w:r w:rsidRPr="009D553B">
              <w:t xml:space="preserve">. Any information provided is on a voluntary basis and is needed to process the application for the </w:t>
            </w:r>
            <w:r>
              <w:t>FreshStart</w:t>
            </w:r>
            <w:r w:rsidRPr="009D553B">
              <w:t xml:space="preserve">. The information provided may be disclosed to third parties with your consent or as required or permitted by law. It will also be stored on the First </w:t>
            </w:r>
            <w:proofErr w:type="gramStart"/>
            <w:r w:rsidRPr="009D553B">
              <w:t>Home Owner</w:t>
            </w:r>
            <w:proofErr w:type="gramEnd"/>
            <w:r w:rsidRPr="009D553B">
              <w:t xml:space="preserve"> Grant scheme national database and the application will be retained by either TRO or the </w:t>
            </w:r>
            <w:r>
              <w:t>financial institution</w:t>
            </w:r>
            <w:r w:rsidRPr="009D553B">
              <w:t>. You have the right to access and correct this information by contacting TRO.</w:t>
            </w:r>
          </w:p>
        </w:tc>
      </w:tr>
    </w:tbl>
    <w:p w14:paraId="01CD00D5" w14:textId="77777777" w:rsidR="0052616F" w:rsidRDefault="0052616F" w:rsidP="0052616F">
      <w:r>
        <w:br w:type="page"/>
      </w:r>
    </w:p>
    <w:p w14:paraId="30A59869" w14:textId="30D04F13" w:rsidR="0052616F" w:rsidRPr="00356EEB" w:rsidRDefault="0052616F" w:rsidP="0052616F">
      <w:pPr>
        <w:pStyle w:val="Heading2"/>
        <w:numPr>
          <w:ilvl w:val="0"/>
          <w:numId w:val="0"/>
        </w:numPr>
        <w:ind w:left="576" w:hanging="576"/>
      </w:pPr>
      <w:bookmarkStart w:id="93" w:name="_Toc216941262"/>
      <w:bookmarkStart w:id="94" w:name="_Toc217025375"/>
      <w:r w:rsidRPr="00356EEB">
        <w:lastRenderedPageBreak/>
        <w:t xml:space="preserve">Section </w:t>
      </w:r>
      <w:r w:rsidR="00F53AA6">
        <w:t>6</w:t>
      </w:r>
      <w:r w:rsidRPr="00356EEB">
        <w:t xml:space="preserve">: </w:t>
      </w:r>
      <w:r>
        <w:t>C</w:t>
      </w:r>
      <w:r w:rsidRPr="00356EEB">
        <w:t>hecklist</w:t>
      </w:r>
      <w:bookmarkEnd w:id="93"/>
      <w:bookmarkEnd w:id="94"/>
    </w:p>
    <w:p w14:paraId="5BD4D45A" w14:textId="77777777" w:rsidR="0052616F" w:rsidRPr="00356EEB" w:rsidRDefault="0052616F" w:rsidP="0052616F">
      <w:pPr>
        <w:rPr>
          <w:lang w:val="en-US"/>
        </w:rPr>
      </w:pPr>
      <w:r w:rsidRPr="00356EEB">
        <w:rPr>
          <w:lang w:val="en-US"/>
        </w:rPr>
        <w:t>This s</w:t>
      </w:r>
      <w:r>
        <w:rPr>
          <w:lang w:val="en-US"/>
        </w:rPr>
        <w:t>ection</w:t>
      </w:r>
      <w:r w:rsidRPr="00356EEB">
        <w:rPr>
          <w:lang w:val="en-US"/>
        </w:rPr>
        <w:t xml:space="preserve"> details the information required to support your application depending on your circumstances. The supporting information must be either an original or legible photocopy.</w:t>
      </w:r>
    </w:p>
    <w:p w14:paraId="0EE37A3B" w14:textId="77777777" w:rsidR="0052616F" w:rsidRPr="00356EEB" w:rsidRDefault="0052616F" w:rsidP="0052616F">
      <w:pPr>
        <w:rPr>
          <w:lang w:val="en-US"/>
        </w:rPr>
      </w:pPr>
      <w:r w:rsidRPr="00356EEB">
        <w:rPr>
          <w:b/>
          <w:lang w:val="en-US"/>
        </w:rPr>
        <w:t xml:space="preserve">If lodging with a </w:t>
      </w:r>
      <w:r>
        <w:rPr>
          <w:b/>
          <w:color w:val="001828" w:themeColor="accent2" w:themeShade="80"/>
          <w:lang w:val="en-US"/>
        </w:rPr>
        <w:t>financial institution</w:t>
      </w:r>
      <w:r w:rsidRPr="00793D8F">
        <w:rPr>
          <w:b/>
          <w:i/>
          <w:color w:val="001828" w:themeColor="accent2" w:themeShade="80"/>
          <w:lang w:val="en-US"/>
        </w:rPr>
        <w:t xml:space="preserve"> </w:t>
      </w:r>
      <w:r w:rsidRPr="00356EEB">
        <w:rPr>
          <w:lang w:val="en-US"/>
        </w:rPr>
        <w:t xml:space="preserve">– The information to satisfy the 100-point check conducted by the </w:t>
      </w:r>
      <w:r>
        <w:rPr>
          <w:color w:val="001828" w:themeColor="accent2" w:themeShade="80"/>
          <w:lang w:val="en-US"/>
        </w:rPr>
        <w:t>financial institution</w:t>
      </w:r>
      <w:r w:rsidRPr="00793D8F">
        <w:rPr>
          <w:i/>
          <w:color w:val="001828" w:themeColor="accent2" w:themeShade="80"/>
          <w:lang w:val="en-US"/>
        </w:rPr>
        <w:t xml:space="preserve"> </w:t>
      </w:r>
      <w:r w:rsidRPr="00356EEB">
        <w:rPr>
          <w:lang w:val="en-US"/>
        </w:rPr>
        <w:t xml:space="preserve">is sufficient, except where all </w:t>
      </w:r>
      <w:r w:rsidRPr="00793D8F">
        <w:rPr>
          <w:color w:val="001828" w:themeColor="accent2" w:themeShade="80"/>
          <w:lang w:val="en-US"/>
        </w:rPr>
        <w:t>applicants</w:t>
      </w:r>
      <w:r w:rsidRPr="00356EEB">
        <w:rPr>
          <w:i/>
          <w:lang w:val="en-US"/>
        </w:rPr>
        <w:t xml:space="preserve"> </w:t>
      </w:r>
      <w:r w:rsidRPr="00356EEB">
        <w:rPr>
          <w:lang w:val="en-US"/>
        </w:rPr>
        <w:t xml:space="preserve">were from outside of Australia. In these instances, at least one (1) </w:t>
      </w:r>
      <w:r w:rsidRPr="00793D8F">
        <w:rPr>
          <w:color w:val="001828" w:themeColor="accent2" w:themeShade="80"/>
          <w:lang w:val="en-US"/>
        </w:rPr>
        <w:t xml:space="preserve">applicant </w:t>
      </w:r>
      <w:r w:rsidRPr="00356EEB">
        <w:rPr>
          <w:lang w:val="en-US"/>
        </w:rPr>
        <w:t xml:space="preserve">must also provide proof of Australian citizenship or permanent residency. This could be in the form of an Australian passport, Australian citizenship certificate, permanent residency certificate, permanent residency visa or if you are a New Zealand citizen, evidence of a special category visa under section 32 of the </w:t>
      </w:r>
      <w:r w:rsidRPr="00356EEB">
        <w:rPr>
          <w:i/>
          <w:lang w:val="en-US"/>
        </w:rPr>
        <w:t>Migration Act 1958</w:t>
      </w:r>
      <w:r>
        <w:rPr>
          <w:lang w:val="en-US"/>
        </w:rPr>
        <w:t xml:space="preserve"> or a current New Zealand passport.</w:t>
      </w:r>
    </w:p>
    <w:p w14:paraId="47D4F4BD" w14:textId="77777777" w:rsidR="0052616F" w:rsidRPr="00556AA3" w:rsidRDefault="0052616F" w:rsidP="0052616F">
      <w:pPr>
        <w:rPr>
          <w:lang w:val="en-US"/>
        </w:rPr>
      </w:pPr>
      <w:r w:rsidRPr="00356EEB">
        <w:rPr>
          <w:b/>
          <w:lang w:val="en-US"/>
        </w:rPr>
        <w:t xml:space="preserve">If lodging with </w:t>
      </w:r>
      <w:r w:rsidRPr="00793D8F">
        <w:rPr>
          <w:b/>
          <w:color w:val="001828" w:themeColor="accent2" w:themeShade="80"/>
          <w:lang w:val="en-US"/>
        </w:rPr>
        <w:t>TRO</w:t>
      </w:r>
      <w:r w:rsidRPr="00793D8F">
        <w:rPr>
          <w:b/>
          <w:i/>
          <w:color w:val="001828" w:themeColor="accent2" w:themeShade="80"/>
          <w:lang w:val="en-US"/>
        </w:rPr>
        <w:t xml:space="preserve"> </w:t>
      </w:r>
      <w:r w:rsidRPr="00356EEB">
        <w:rPr>
          <w:lang w:val="en-US"/>
        </w:rPr>
        <w:t xml:space="preserve">– All </w:t>
      </w:r>
      <w:r w:rsidRPr="00793D8F">
        <w:rPr>
          <w:color w:val="001828" w:themeColor="accent2" w:themeShade="80"/>
          <w:lang w:val="en-US"/>
        </w:rPr>
        <w:t>applicants</w:t>
      </w:r>
      <w:r w:rsidRPr="00793D8F">
        <w:rPr>
          <w:i/>
          <w:color w:val="001828" w:themeColor="accent2" w:themeShade="80"/>
          <w:lang w:val="en-US"/>
        </w:rPr>
        <w:t xml:space="preserve"> </w:t>
      </w:r>
      <w:r w:rsidRPr="00356EEB">
        <w:rPr>
          <w:lang w:val="en-US"/>
        </w:rPr>
        <w:t xml:space="preserve">must provide proof of identity, and if none of the </w:t>
      </w:r>
      <w:r w:rsidRPr="00793D8F">
        <w:rPr>
          <w:color w:val="001828" w:themeColor="accent2" w:themeShade="80"/>
          <w:lang w:val="en-US"/>
        </w:rPr>
        <w:t>applicants</w:t>
      </w:r>
      <w:r w:rsidRPr="00793D8F">
        <w:rPr>
          <w:i/>
          <w:color w:val="001828" w:themeColor="accent2" w:themeShade="80"/>
          <w:lang w:val="en-US"/>
        </w:rPr>
        <w:t xml:space="preserve"> </w:t>
      </w:r>
      <w:r w:rsidRPr="00356EEB">
        <w:rPr>
          <w:lang w:val="en-US"/>
        </w:rPr>
        <w:t xml:space="preserve">were born in Australia, at least one (1) </w:t>
      </w:r>
      <w:r w:rsidRPr="00793D8F">
        <w:rPr>
          <w:color w:val="001828" w:themeColor="accent2" w:themeShade="80"/>
          <w:lang w:val="en-US"/>
        </w:rPr>
        <w:t>applicant</w:t>
      </w:r>
      <w:r w:rsidRPr="00793D8F">
        <w:rPr>
          <w:i/>
          <w:color w:val="001828" w:themeColor="accent2" w:themeShade="80"/>
          <w:lang w:val="en-US"/>
        </w:rPr>
        <w:t xml:space="preserve"> </w:t>
      </w:r>
      <w:r w:rsidRPr="00356EEB">
        <w:rPr>
          <w:lang w:val="en-US"/>
        </w:rPr>
        <w:t xml:space="preserve">must also provide proof of Australian citizenship or </w:t>
      </w:r>
      <w:r w:rsidRPr="00793D8F">
        <w:rPr>
          <w:color w:val="001828" w:themeColor="accent2" w:themeShade="80"/>
          <w:lang w:val="en-US"/>
        </w:rPr>
        <w:t>permanent residency</w:t>
      </w:r>
      <w:r w:rsidRPr="00356EEB">
        <w:rPr>
          <w:lang w:val="en-US"/>
        </w:rPr>
        <w:t xml:space="preserve">. This could be in the form of an Australian passport, Australian citizenship certificate, permanent residency certificate, permanent residency visa or if you are a New Zealand citizen, evidence of a special category visa under section 32 of the </w:t>
      </w:r>
      <w:r w:rsidRPr="00356EEB">
        <w:rPr>
          <w:i/>
          <w:lang w:val="en-US"/>
        </w:rPr>
        <w:t>Migration Act 1958</w:t>
      </w:r>
      <w:r>
        <w:rPr>
          <w:i/>
          <w:lang w:val="en-US"/>
        </w:rPr>
        <w:t xml:space="preserve"> </w:t>
      </w:r>
      <w:r>
        <w:rPr>
          <w:lang w:val="en-US"/>
        </w:rPr>
        <w:t xml:space="preserve">or a current </w:t>
      </w:r>
      <w:r w:rsidRPr="00556AA3">
        <w:rPr>
          <w:lang w:val="en-US"/>
        </w:rPr>
        <w:t>New Zealand passport.</w:t>
      </w:r>
    </w:p>
    <w:tbl>
      <w:tblPr>
        <w:tblStyle w:val="ListTable3"/>
        <w:tblW w:w="9776" w:type="dxa"/>
        <w:tblLayout w:type="fixed"/>
        <w:tblLook w:val="04A0" w:firstRow="1" w:lastRow="0" w:firstColumn="1" w:lastColumn="0" w:noHBand="0" w:noVBand="1"/>
        <w:tblDescription w:val="Proof of identity "/>
      </w:tblPr>
      <w:tblGrid>
        <w:gridCol w:w="2268"/>
        <w:gridCol w:w="5103"/>
        <w:gridCol w:w="1202"/>
        <w:gridCol w:w="1203"/>
      </w:tblGrid>
      <w:tr w:rsidR="0052616F" w14:paraId="3D5C8E0C"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4FBDBF31" w14:textId="77777777" w:rsidR="0052616F" w:rsidRPr="00556AA3" w:rsidRDefault="0052616F" w:rsidP="00646C94">
            <w:pPr>
              <w:spacing w:before="40" w:after="40"/>
            </w:pPr>
            <w:r w:rsidRPr="00556AA3">
              <w:t xml:space="preserve">Proof of identity </w:t>
            </w:r>
          </w:p>
        </w:tc>
      </w:tr>
      <w:tr w:rsidR="0052616F" w14:paraId="77ED9C1D"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1" w:type="dxa"/>
            <w:gridSpan w:val="2"/>
            <w:tcBorders>
              <w:bottom w:val="single" w:sz="4" w:space="0" w:color="343741" w:themeColor="text1"/>
            </w:tcBorders>
          </w:tcPr>
          <w:p w14:paraId="22C234A2" w14:textId="77777777" w:rsidR="0052616F" w:rsidRPr="00556AA3" w:rsidRDefault="0052616F" w:rsidP="00646C94">
            <w:pPr>
              <w:spacing w:before="40" w:after="40"/>
            </w:pPr>
            <w:r w:rsidRPr="00556AA3">
              <w:t>Evidence required</w:t>
            </w:r>
          </w:p>
        </w:tc>
        <w:tc>
          <w:tcPr>
            <w:tcW w:w="1202" w:type="dxa"/>
            <w:tcBorders>
              <w:bottom w:val="single" w:sz="4" w:space="0" w:color="343741" w:themeColor="text1"/>
            </w:tcBorders>
          </w:tcPr>
          <w:p w14:paraId="0F69EF44"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Tick if attached</w:t>
            </w:r>
          </w:p>
        </w:tc>
        <w:tc>
          <w:tcPr>
            <w:tcW w:w="1203" w:type="dxa"/>
            <w:tcBorders>
              <w:bottom w:val="single" w:sz="4" w:space="0" w:color="343741" w:themeColor="text1"/>
            </w:tcBorders>
          </w:tcPr>
          <w:p w14:paraId="6E0CB0F5"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Office use only</w:t>
            </w:r>
          </w:p>
        </w:tc>
      </w:tr>
      <w:tr w:rsidR="0052616F" w14:paraId="23487041"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right w:val="single" w:sz="4" w:space="0" w:color="auto"/>
            </w:tcBorders>
          </w:tcPr>
          <w:p w14:paraId="718B0123" w14:textId="77777777" w:rsidR="0052616F" w:rsidRPr="00556AA3" w:rsidRDefault="0052616F" w:rsidP="00646C94">
            <w:pPr>
              <w:spacing w:before="40" w:after="40"/>
              <w:rPr>
                <w:b w:val="0"/>
              </w:rPr>
            </w:pPr>
            <w:r w:rsidRPr="00556AA3">
              <w:rPr>
                <w:b w:val="0"/>
              </w:rPr>
              <w:t>Proof of identity</w:t>
            </w:r>
          </w:p>
        </w:tc>
        <w:tc>
          <w:tcPr>
            <w:tcW w:w="5103" w:type="dxa"/>
            <w:tcBorders>
              <w:left w:val="single" w:sz="4" w:space="0" w:color="auto"/>
              <w:bottom w:val="single" w:sz="4" w:space="0" w:color="auto"/>
              <w:right w:val="single" w:sz="4" w:space="0" w:color="auto"/>
            </w:tcBorders>
          </w:tcPr>
          <w:p w14:paraId="7CB79E9C" w14:textId="77777777" w:rsidR="0052616F" w:rsidRPr="00556AA3"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 xml:space="preserve">Australian birth certificate issued by Registry of Births, Deaths and Marriages </w:t>
            </w:r>
            <w:r w:rsidRPr="00556AA3">
              <w:rPr>
                <w:b/>
              </w:rPr>
              <w:t>and</w:t>
            </w:r>
          </w:p>
        </w:tc>
        <w:tc>
          <w:tcPr>
            <w:tcW w:w="1202" w:type="dxa"/>
            <w:tcBorders>
              <w:left w:val="single" w:sz="4" w:space="0" w:color="auto"/>
              <w:bottom w:val="single" w:sz="4" w:space="0" w:color="auto"/>
              <w:right w:val="single" w:sz="4" w:space="0" w:color="auto"/>
            </w:tcBorders>
          </w:tcPr>
          <w:p w14:paraId="2B4CD377"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55596026"/>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203" w:type="dxa"/>
            <w:tcBorders>
              <w:left w:val="single" w:sz="4" w:space="0" w:color="auto"/>
              <w:bottom w:val="single" w:sz="4" w:space="0" w:color="auto"/>
            </w:tcBorders>
          </w:tcPr>
          <w:p w14:paraId="3D593B65"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62101186"/>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25F9D92B" w14:textId="77777777" w:rsidTr="00646C94">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tcPr>
          <w:p w14:paraId="2D0729EF" w14:textId="77777777" w:rsidR="0052616F" w:rsidRPr="00556AA3" w:rsidRDefault="0052616F"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06E071C5" w14:textId="77777777" w:rsidR="0052616F" w:rsidRPr="00556AA3"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556AA3">
              <w:t>photographic identification such as an Australian driver licence or proof of age card issued by a state or territory authority or</w:t>
            </w:r>
          </w:p>
        </w:tc>
        <w:tc>
          <w:tcPr>
            <w:tcW w:w="1202" w:type="dxa"/>
            <w:tcBorders>
              <w:top w:val="single" w:sz="4" w:space="0" w:color="auto"/>
              <w:left w:val="single" w:sz="4" w:space="0" w:color="auto"/>
              <w:bottom w:val="single" w:sz="4" w:space="0" w:color="auto"/>
              <w:right w:val="single" w:sz="4" w:space="0" w:color="auto"/>
            </w:tcBorders>
          </w:tcPr>
          <w:p w14:paraId="6B795207"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407998741"/>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284CD0FA"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314149527"/>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48E23494"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tcPr>
          <w:p w14:paraId="7D0D11FF" w14:textId="77777777" w:rsidR="0052616F" w:rsidRPr="00556AA3" w:rsidRDefault="0052616F"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7978597F" w14:textId="77777777" w:rsidR="0052616F" w:rsidRPr="00556AA3"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a current passport.</w:t>
            </w:r>
          </w:p>
        </w:tc>
        <w:tc>
          <w:tcPr>
            <w:tcW w:w="1202" w:type="dxa"/>
            <w:tcBorders>
              <w:top w:val="single" w:sz="4" w:space="0" w:color="auto"/>
              <w:left w:val="single" w:sz="4" w:space="0" w:color="auto"/>
              <w:bottom w:val="single" w:sz="4" w:space="0" w:color="auto"/>
              <w:right w:val="single" w:sz="4" w:space="0" w:color="auto"/>
            </w:tcBorders>
          </w:tcPr>
          <w:p w14:paraId="190E52B4"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7919816"/>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558776B7"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13519245"/>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31115D88" w14:textId="77777777" w:rsidTr="00646C94">
        <w:tc>
          <w:tcPr>
            <w:cnfStyle w:val="001000000000" w:firstRow="0" w:lastRow="0" w:firstColumn="1" w:lastColumn="0" w:oddVBand="0" w:evenVBand="0" w:oddHBand="0" w:evenHBand="0" w:firstRowFirstColumn="0" w:firstRowLastColumn="0" w:lastRowFirstColumn="0" w:lastRowLastColumn="0"/>
            <w:tcW w:w="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7F366" w14:textId="77777777" w:rsidR="0052616F" w:rsidRPr="00556AA3" w:rsidRDefault="0052616F" w:rsidP="00646C94">
            <w:pPr>
              <w:spacing w:before="40" w:after="40"/>
              <w:rPr>
                <w:b w:val="0"/>
              </w:rPr>
            </w:pPr>
            <w:r w:rsidRPr="00556AA3">
              <w:rPr>
                <w:bCs w:val="0"/>
              </w:rPr>
              <w:t>Note</w:t>
            </w:r>
            <w:r w:rsidRPr="00556AA3">
              <w:t>:</w:t>
            </w:r>
            <w:r w:rsidRPr="00556AA3">
              <w:rPr>
                <w:b w:val="0"/>
              </w:rPr>
              <w:t xml:space="preserve"> Evidence of change of name is required if the name on any documents presented is different to the name of the </w:t>
            </w:r>
            <w:r w:rsidRPr="00793D8F">
              <w:rPr>
                <w:b w:val="0"/>
                <w:color w:val="001828" w:themeColor="accent2" w:themeShade="80"/>
              </w:rPr>
              <w:t xml:space="preserve">applicant </w:t>
            </w:r>
            <w:r w:rsidRPr="00556AA3">
              <w:rPr>
                <w:b w:val="0"/>
              </w:rPr>
              <w:t>(for example, marriage certificate, change of name certificate or deed</w:t>
            </w:r>
            <w:r>
              <w:rPr>
                <w:b w:val="0"/>
              </w:rPr>
              <w:t> </w:t>
            </w:r>
            <w:r w:rsidRPr="00556AA3">
              <w:rPr>
                <w:b w:val="0"/>
              </w:rPr>
              <w:t>poll).</w:t>
            </w:r>
          </w:p>
        </w:tc>
      </w:tr>
    </w:tbl>
    <w:p w14:paraId="023DFD35" w14:textId="77777777" w:rsidR="0052616F" w:rsidRDefault="0052616F" w:rsidP="0052616F"/>
    <w:tbl>
      <w:tblPr>
        <w:tblStyle w:val="ListTable3"/>
        <w:tblW w:w="9776" w:type="dxa"/>
        <w:tblLayout w:type="fixed"/>
        <w:tblLook w:val="04A0" w:firstRow="1" w:lastRow="0" w:firstColumn="1" w:lastColumn="0" w:noHBand="0" w:noVBand="1"/>
        <w:tblDescription w:val="Australian citizenship or permanent residency"/>
      </w:tblPr>
      <w:tblGrid>
        <w:gridCol w:w="2268"/>
        <w:gridCol w:w="5103"/>
        <w:gridCol w:w="1202"/>
        <w:gridCol w:w="1203"/>
      </w:tblGrid>
      <w:tr w:rsidR="0052616F" w14:paraId="49CE839E"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1F2782B8" w14:textId="77777777" w:rsidR="0052616F" w:rsidRPr="00556AA3" w:rsidRDefault="0052616F" w:rsidP="00646C94">
            <w:pPr>
              <w:spacing w:before="40" w:after="40"/>
            </w:pPr>
            <w:r w:rsidRPr="00556AA3">
              <w:t>Australian citizenship or permanent residency</w:t>
            </w:r>
          </w:p>
        </w:tc>
      </w:tr>
      <w:tr w:rsidR="0052616F" w14:paraId="72F54220"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1" w:type="dxa"/>
            <w:gridSpan w:val="2"/>
            <w:tcBorders>
              <w:bottom w:val="single" w:sz="4" w:space="0" w:color="343741" w:themeColor="text1"/>
            </w:tcBorders>
          </w:tcPr>
          <w:p w14:paraId="129C2CC7" w14:textId="77777777" w:rsidR="0052616F" w:rsidRPr="00556AA3" w:rsidRDefault="0052616F" w:rsidP="00646C94">
            <w:pPr>
              <w:spacing w:before="40" w:after="40"/>
            </w:pPr>
            <w:r w:rsidRPr="00556AA3">
              <w:t>Evidence required</w:t>
            </w:r>
          </w:p>
        </w:tc>
        <w:tc>
          <w:tcPr>
            <w:tcW w:w="1202" w:type="dxa"/>
            <w:tcBorders>
              <w:bottom w:val="single" w:sz="4" w:space="0" w:color="343741" w:themeColor="text1"/>
            </w:tcBorders>
          </w:tcPr>
          <w:p w14:paraId="0C6E82BF"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Tick if attached</w:t>
            </w:r>
          </w:p>
        </w:tc>
        <w:tc>
          <w:tcPr>
            <w:tcW w:w="1203" w:type="dxa"/>
            <w:tcBorders>
              <w:bottom w:val="single" w:sz="4" w:space="0" w:color="343741" w:themeColor="text1"/>
            </w:tcBorders>
          </w:tcPr>
          <w:p w14:paraId="069A9290"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Office use only</w:t>
            </w:r>
          </w:p>
        </w:tc>
      </w:tr>
      <w:tr w:rsidR="0052616F" w14:paraId="3BA4B5D8" w14:textId="77777777" w:rsidTr="00646C9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68" w:type="dxa"/>
            <w:vMerge w:val="restart"/>
            <w:tcBorders>
              <w:right w:val="single" w:sz="4" w:space="0" w:color="auto"/>
            </w:tcBorders>
          </w:tcPr>
          <w:p w14:paraId="45F6BF15" w14:textId="77777777" w:rsidR="0052616F" w:rsidRPr="00556AA3" w:rsidRDefault="0052616F" w:rsidP="00646C94">
            <w:pPr>
              <w:spacing w:before="40" w:after="40"/>
              <w:rPr>
                <w:b w:val="0"/>
              </w:rPr>
            </w:pPr>
            <w:r w:rsidRPr="00556AA3">
              <w:rPr>
                <w:b w:val="0"/>
              </w:rPr>
              <w:t>Citizenship or permanent residency</w:t>
            </w:r>
          </w:p>
        </w:tc>
        <w:tc>
          <w:tcPr>
            <w:tcW w:w="5103" w:type="dxa"/>
            <w:tcBorders>
              <w:left w:val="single" w:sz="4" w:space="0" w:color="auto"/>
              <w:bottom w:val="single" w:sz="4" w:space="0" w:color="auto"/>
              <w:right w:val="single" w:sz="4" w:space="0" w:color="auto"/>
            </w:tcBorders>
          </w:tcPr>
          <w:p w14:paraId="260D7367" w14:textId="77777777" w:rsidR="0052616F" w:rsidRPr="00556AA3" w:rsidRDefault="0052616F"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Citizenship certificate, or</w:t>
            </w:r>
          </w:p>
        </w:tc>
        <w:tc>
          <w:tcPr>
            <w:tcW w:w="1202" w:type="dxa"/>
            <w:tcBorders>
              <w:left w:val="single" w:sz="4" w:space="0" w:color="auto"/>
              <w:bottom w:val="single" w:sz="4" w:space="0" w:color="auto"/>
              <w:right w:val="single" w:sz="4" w:space="0" w:color="auto"/>
            </w:tcBorders>
          </w:tcPr>
          <w:p w14:paraId="6D110A09"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51718512"/>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203" w:type="dxa"/>
            <w:tcBorders>
              <w:left w:val="single" w:sz="4" w:space="0" w:color="auto"/>
              <w:bottom w:val="single" w:sz="4" w:space="0" w:color="auto"/>
            </w:tcBorders>
          </w:tcPr>
          <w:p w14:paraId="41BAF062"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06724384"/>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35AC131C" w14:textId="77777777" w:rsidTr="00646C94">
        <w:tc>
          <w:tcPr>
            <w:cnfStyle w:val="001000000000" w:firstRow="0" w:lastRow="0" w:firstColumn="1" w:lastColumn="0" w:oddVBand="0" w:evenVBand="0" w:oddHBand="0" w:evenHBand="0" w:firstRowFirstColumn="0" w:firstRowLastColumn="0" w:lastRowFirstColumn="0" w:lastRowLastColumn="0"/>
            <w:tcW w:w="2268" w:type="dxa"/>
            <w:vMerge/>
            <w:tcBorders>
              <w:bottom w:val="single" w:sz="4" w:space="0" w:color="auto"/>
              <w:right w:val="single" w:sz="4" w:space="0" w:color="auto"/>
            </w:tcBorders>
          </w:tcPr>
          <w:p w14:paraId="38E0FBEE" w14:textId="77777777" w:rsidR="0052616F" w:rsidRPr="00556AA3" w:rsidRDefault="0052616F"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2A2DB8D9" w14:textId="77777777" w:rsidR="0052616F" w:rsidRPr="00556AA3" w:rsidRDefault="0052616F" w:rsidP="00646C94">
            <w:pPr>
              <w:spacing w:before="40" w:after="40"/>
              <w:cnfStyle w:val="000000000000" w:firstRow="0" w:lastRow="0" w:firstColumn="0" w:lastColumn="0" w:oddVBand="0" w:evenVBand="0" w:oddHBand="0" w:evenHBand="0" w:firstRowFirstColumn="0" w:firstRowLastColumn="0" w:lastRowFirstColumn="0" w:lastRowLastColumn="0"/>
            </w:pPr>
            <w:r w:rsidRPr="00556AA3">
              <w:t>permanent residency certificate, permanent residency visa or special category visa or New Zealand passport.</w:t>
            </w:r>
          </w:p>
        </w:tc>
        <w:tc>
          <w:tcPr>
            <w:tcW w:w="1202" w:type="dxa"/>
            <w:tcBorders>
              <w:top w:val="single" w:sz="4" w:space="0" w:color="auto"/>
              <w:left w:val="single" w:sz="4" w:space="0" w:color="auto"/>
              <w:bottom w:val="single" w:sz="4" w:space="0" w:color="auto"/>
              <w:right w:val="single" w:sz="4" w:space="0" w:color="auto"/>
            </w:tcBorders>
          </w:tcPr>
          <w:p w14:paraId="37191913"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124298450"/>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58E3C93D"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614970713"/>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523CD65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ECDE" w14:textId="77777777" w:rsidR="0052616F" w:rsidRPr="00556AA3" w:rsidRDefault="0052616F" w:rsidP="00646C94">
            <w:pPr>
              <w:spacing w:before="40" w:after="40"/>
              <w:rPr>
                <w:b w:val="0"/>
              </w:rPr>
            </w:pPr>
            <w:r w:rsidRPr="00556AA3">
              <w:rPr>
                <w:bCs w:val="0"/>
              </w:rPr>
              <w:t>Note</w:t>
            </w:r>
            <w:r w:rsidRPr="00556AA3">
              <w:t>:</w:t>
            </w:r>
            <w:r w:rsidRPr="00556AA3">
              <w:rPr>
                <w:b w:val="0"/>
              </w:rPr>
              <w:t xml:space="preserve"> Evidence of change of name is required if the name on any documents presented is different to the name of the </w:t>
            </w:r>
            <w:r w:rsidRPr="00793D8F">
              <w:rPr>
                <w:b w:val="0"/>
                <w:color w:val="001828" w:themeColor="accent2" w:themeShade="80"/>
              </w:rPr>
              <w:t xml:space="preserve">applicant </w:t>
            </w:r>
            <w:r w:rsidRPr="00556AA3">
              <w:rPr>
                <w:b w:val="0"/>
              </w:rPr>
              <w:t>(for example, marriage certificate, change of name certificate or deed</w:t>
            </w:r>
            <w:r>
              <w:rPr>
                <w:b w:val="0"/>
              </w:rPr>
              <w:t> </w:t>
            </w:r>
            <w:r w:rsidRPr="00556AA3">
              <w:rPr>
                <w:b w:val="0"/>
              </w:rPr>
              <w:t>poll).</w:t>
            </w:r>
          </w:p>
        </w:tc>
      </w:tr>
    </w:tbl>
    <w:p w14:paraId="02F8A633" w14:textId="77777777" w:rsidR="0052616F" w:rsidRDefault="0052616F" w:rsidP="0052616F"/>
    <w:tbl>
      <w:tblPr>
        <w:tblStyle w:val="ListTable3"/>
        <w:tblW w:w="9776" w:type="dxa"/>
        <w:tblLayout w:type="fixed"/>
        <w:tblLook w:val="04A0" w:firstRow="1" w:lastRow="0" w:firstColumn="1" w:lastColumn="0" w:noHBand="0" w:noVBand="1"/>
        <w:tblDescription w:val="Transaction type"/>
      </w:tblPr>
      <w:tblGrid>
        <w:gridCol w:w="2277"/>
        <w:gridCol w:w="5129"/>
        <w:gridCol w:w="1185"/>
        <w:gridCol w:w="1185"/>
      </w:tblGrid>
      <w:tr w:rsidR="0052616F" w:rsidRPr="00556AA3" w14:paraId="37B0ECE4"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180CA209" w14:textId="77777777" w:rsidR="0052616F" w:rsidRPr="00556AA3" w:rsidRDefault="0052616F" w:rsidP="00646C94">
            <w:pPr>
              <w:spacing w:before="40" w:after="40"/>
            </w:pPr>
            <w:r w:rsidRPr="00556AA3">
              <w:lastRenderedPageBreak/>
              <w:t>Transaction type</w:t>
            </w:r>
          </w:p>
        </w:tc>
      </w:tr>
      <w:tr w:rsidR="0052616F" w:rsidRPr="00556AA3" w14:paraId="7800B423"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406" w:type="dxa"/>
            <w:gridSpan w:val="2"/>
            <w:tcBorders>
              <w:bottom w:val="single" w:sz="4" w:space="0" w:color="auto"/>
            </w:tcBorders>
          </w:tcPr>
          <w:p w14:paraId="197CCB76" w14:textId="77777777" w:rsidR="0052616F" w:rsidRPr="00556AA3" w:rsidRDefault="0052616F" w:rsidP="00646C94">
            <w:pPr>
              <w:spacing w:before="40" w:after="40"/>
              <w:rPr>
                <w:bCs w:val="0"/>
              </w:rPr>
            </w:pPr>
            <w:r w:rsidRPr="00556AA3">
              <w:rPr>
                <w:bCs w:val="0"/>
              </w:rPr>
              <w:t>Evidence required</w:t>
            </w:r>
          </w:p>
        </w:tc>
        <w:tc>
          <w:tcPr>
            <w:tcW w:w="1185" w:type="dxa"/>
            <w:tcBorders>
              <w:bottom w:val="single" w:sz="4" w:space="0" w:color="auto"/>
            </w:tcBorders>
          </w:tcPr>
          <w:p w14:paraId="63961F2B"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bCs w:val="0"/>
              </w:rPr>
            </w:pPr>
            <w:r w:rsidRPr="00556AA3">
              <w:rPr>
                <w:bCs w:val="0"/>
              </w:rPr>
              <w:t>Tick if attached</w:t>
            </w:r>
          </w:p>
        </w:tc>
        <w:tc>
          <w:tcPr>
            <w:tcW w:w="1185" w:type="dxa"/>
            <w:tcBorders>
              <w:bottom w:val="single" w:sz="4" w:space="0" w:color="auto"/>
            </w:tcBorders>
          </w:tcPr>
          <w:p w14:paraId="1136A265" w14:textId="77777777" w:rsidR="0052616F" w:rsidRPr="00556AA3"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bCs w:val="0"/>
              </w:rPr>
            </w:pPr>
            <w:r w:rsidRPr="00556AA3">
              <w:rPr>
                <w:bCs w:val="0"/>
              </w:rPr>
              <w:t>Office use only</w:t>
            </w:r>
          </w:p>
        </w:tc>
      </w:tr>
      <w:tr w:rsidR="0052616F" w14:paraId="2010CB0F"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val="restart"/>
            <w:tcBorders>
              <w:top w:val="single" w:sz="4" w:space="0" w:color="auto"/>
              <w:left w:val="single" w:sz="4" w:space="0" w:color="auto"/>
              <w:bottom w:val="single" w:sz="4" w:space="0" w:color="auto"/>
              <w:right w:val="single" w:sz="4" w:space="0" w:color="auto"/>
            </w:tcBorders>
          </w:tcPr>
          <w:p w14:paraId="4E0B8C70" w14:textId="77777777" w:rsidR="0052616F" w:rsidRPr="00556AA3" w:rsidRDefault="0052616F" w:rsidP="00646C94">
            <w:pPr>
              <w:spacing w:before="40" w:after="40"/>
              <w:rPr>
                <w:b w:val="0"/>
                <w:lang w:val="en-US"/>
              </w:rPr>
            </w:pPr>
            <w:r w:rsidRPr="00793D8F">
              <w:rPr>
                <w:b w:val="0"/>
                <w:color w:val="001828" w:themeColor="accent2" w:themeShade="80"/>
                <w:lang w:val="en-US"/>
              </w:rPr>
              <w:t xml:space="preserve">Contract of sale </w:t>
            </w:r>
            <w:r w:rsidRPr="00556AA3">
              <w:rPr>
                <w:b w:val="0"/>
                <w:lang w:val="en-US"/>
              </w:rPr>
              <w:t xml:space="preserve">to purchase a </w:t>
            </w:r>
            <w:r w:rsidRPr="00793D8F">
              <w:rPr>
                <w:b w:val="0"/>
                <w:color w:val="001828" w:themeColor="accent2" w:themeShade="80"/>
                <w:lang w:val="en-US"/>
              </w:rPr>
              <w:t>home</w:t>
            </w:r>
          </w:p>
        </w:tc>
        <w:tc>
          <w:tcPr>
            <w:tcW w:w="5129" w:type="dxa"/>
            <w:tcBorders>
              <w:top w:val="single" w:sz="4" w:space="0" w:color="auto"/>
              <w:left w:val="single" w:sz="4" w:space="0" w:color="auto"/>
              <w:bottom w:val="single" w:sz="4" w:space="0" w:color="auto"/>
              <w:right w:val="single" w:sz="4" w:space="0" w:color="auto"/>
            </w:tcBorders>
          </w:tcPr>
          <w:p w14:paraId="2C1789EB" w14:textId="77777777" w:rsidR="0052616F" w:rsidRPr="006D3306" w:rsidRDefault="0052616F" w:rsidP="0052616F">
            <w:pPr>
              <w:pStyle w:val="Tablenumberlistlevel1"/>
              <w:numPr>
                <w:ilvl w:val="0"/>
                <w:numId w:val="44"/>
              </w:numPr>
              <w:spacing w:before="40" w:after="40"/>
              <w:cnfStyle w:val="000000100000" w:firstRow="0" w:lastRow="0" w:firstColumn="0" w:lastColumn="0" w:oddVBand="0" w:evenVBand="0" w:oddHBand="1" w:evenHBand="0" w:firstRowFirstColumn="0" w:firstRowLastColumn="0" w:lastRowFirstColumn="0" w:lastRowLastColumn="0"/>
            </w:pPr>
            <w:r w:rsidRPr="006D3306">
              <w:t xml:space="preserve">The </w:t>
            </w:r>
            <w:r w:rsidRPr="00793D8F">
              <w:rPr>
                <w:color w:val="001828" w:themeColor="accent2" w:themeShade="80"/>
              </w:rPr>
              <w:t xml:space="preserve">contract of sale </w:t>
            </w:r>
            <w:r w:rsidRPr="006D3306">
              <w:t xml:space="preserve">for purchase of the </w:t>
            </w:r>
            <w:r w:rsidRPr="00793D8F">
              <w:rPr>
                <w:color w:val="001828" w:themeColor="accent2" w:themeShade="80"/>
              </w:rPr>
              <w:t xml:space="preserve">home </w:t>
            </w:r>
            <w:r w:rsidRPr="006D3306">
              <w:t>dated and signed by all parties.</w:t>
            </w:r>
          </w:p>
        </w:tc>
        <w:tc>
          <w:tcPr>
            <w:tcW w:w="1185" w:type="dxa"/>
            <w:tcBorders>
              <w:top w:val="single" w:sz="4" w:space="0" w:color="auto"/>
              <w:left w:val="single" w:sz="4" w:space="0" w:color="auto"/>
              <w:bottom w:val="single" w:sz="4" w:space="0" w:color="auto"/>
              <w:right w:val="single" w:sz="4" w:space="0" w:color="auto"/>
            </w:tcBorders>
          </w:tcPr>
          <w:p w14:paraId="1E12BF0F" w14:textId="77777777" w:rsidR="0052616F"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63479853"/>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50386F40" w14:textId="77777777" w:rsidR="0052616F"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119942766"/>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r>
      <w:tr w:rsidR="0052616F" w14:paraId="48AAB099"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3F4ACC00" w14:textId="77777777" w:rsidR="0052616F" w:rsidRPr="00B03BB8" w:rsidRDefault="0052616F" w:rsidP="00646C94">
            <w:pPr>
              <w:spacing w:before="40" w:after="40"/>
              <w:rPr>
                <w:color w:val="003251" w:themeColor="accent2"/>
                <w:lang w:val="en-US"/>
              </w:rPr>
            </w:pPr>
          </w:p>
        </w:tc>
        <w:tc>
          <w:tcPr>
            <w:tcW w:w="5129" w:type="dxa"/>
            <w:tcBorders>
              <w:top w:val="single" w:sz="4" w:space="0" w:color="auto"/>
              <w:left w:val="single" w:sz="4" w:space="0" w:color="auto"/>
              <w:bottom w:val="single" w:sz="4" w:space="0" w:color="auto"/>
              <w:right w:val="single" w:sz="4" w:space="0" w:color="auto"/>
            </w:tcBorders>
          </w:tcPr>
          <w:p w14:paraId="3380F5C4" w14:textId="77777777" w:rsidR="0052616F" w:rsidRPr="006D3306" w:rsidRDefault="0052616F" w:rsidP="0052616F">
            <w:pPr>
              <w:pStyle w:val="Tablenumberlistlevel1"/>
              <w:numPr>
                <w:ilvl w:val="0"/>
                <w:numId w:val="44"/>
              </w:numPr>
              <w:spacing w:before="40" w:after="40"/>
              <w:cnfStyle w:val="000000000000" w:firstRow="0" w:lastRow="0" w:firstColumn="0" w:lastColumn="0" w:oddVBand="0" w:evenVBand="0" w:oddHBand="0" w:evenHBand="0" w:firstRowFirstColumn="0" w:firstRowLastColumn="0" w:lastRowFirstColumn="0" w:lastRowLastColumn="0"/>
            </w:pPr>
            <w:r w:rsidRPr="006D3306">
              <w:t xml:space="preserve">If the contract is for the purchase of a </w:t>
            </w:r>
            <w:r w:rsidRPr="00793D8F">
              <w:rPr>
                <w:color w:val="001828" w:themeColor="accent2" w:themeShade="80"/>
              </w:rPr>
              <w:t xml:space="preserve">new home </w:t>
            </w:r>
            <w:r w:rsidRPr="006D3306">
              <w:t xml:space="preserve">you will also need to provide a completed form </w:t>
            </w:r>
            <w:r w:rsidRPr="00092304">
              <w:t>(</w:t>
            </w:r>
            <w:hyperlink r:id="rId35" w:history="1">
              <w:r w:rsidRPr="00092304">
                <w:rPr>
                  <w:rStyle w:val="Hyperlink"/>
                </w:rPr>
                <w:t>F-HI-023</w:t>
              </w:r>
            </w:hyperlink>
            <w:r w:rsidRPr="00092304">
              <w:t>)</w:t>
            </w:r>
          </w:p>
        </w:tc>
        <w:tc>
          <w:tcPr>
            <w:tcW w:w="1185" w:type="dxa"/>
            <w:tcBorders>
              <w:top w:val="single" w:sz="4" w:space="0" w:color="auto"/>
              <w:left w:val="single" w:sz="4" w:space="0" w:color="auto"/>
              <w:bottom w:val="single" w:sz="4" w:space="0" w:color="auto"/>
              <w:right w:val="single" w:sz="4" w:space="0" w:color="auto"/>
            </w:tcBorders>
          </w:tcPr>
          <w:p w14:paraId="75612AE7" w14:textId="77777777" w:rsidR="0052616F"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117517644"/>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2BB7E3CB" w14:textId="77777777" w:rsidR="0052616F"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623431392"/>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r>
      <w:tr w:rsidR="0052616F" w14:paraId="09F4E2D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5745ACDB" w14:textId="77777777" w:rsidR="0052616F" w:rsidRPr="006D3306" w:rsidRDefault="0052616F" w:rsidP="00646C94">
            <w:pPr>
              <w:spacing w:before="40" w:after="40"/>
            </w:pPr>
          </w:p>
        </w:tc>
        <w:tc>
          <w:tcPr>
            <w:tcW w:w="5129" w:type="dxa"/>
            <w:tcBorders>
              <w:top w:val="single" w:sz="4" w:space="0" w:color="auto"/>
              <w:left w:val="single" w:sz="4" w:space="0" w:color="auto"/>
              <w:bottom w:val="single" w:sz="4" w:space="0" w:color="auto"/>
              <w:right w:val="single" w:sz="4" w:space="0" w:color="auto"/>
            </w:tcBorders>
          </w:tcPr>
          <w:p w14:paraId="27052E25" w14:textId="77777777" w:rsidR="0052616F" w:rsidRPr="006D3306" w:rsidRDefault="0052616F"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6D3306">
              <w:t xml:space="preserve">If a </w:t>
            </w:r>
            <w:r w:rsidRPr="00793D8F">
              <w:rPr>
                <w:color w:val="001828" w:themeColor="accent2" w:themeShade="80"/>
              </w:rPr>
              <w:t>terms contract</w:t>
            </w:r>
            <w:r w:rsidRPr="006D3306">
              <w:t xml:space="preserve">, evidence to show that purchase instalments excluding the deposit of an amount equal to or greater than the </w:t>
            </w:r>
            <w:r>
              <w:rPr>
                <w:color w:val="001828" w:themeColor="accent2" w:themeShade="80"/>
              </w:rPr>
              <w:t>FreshStart</w:t>
            </w:r>
            <w:r w:rsidRPr="00793D8F">
              <w:rPr>
                <w:color w:val="001828" w:themeColor="accent2" w:themeShade="80"/>
              </w:rPr>
              <w:t xml:space="preserve"> </w:t>
            </w:r>
            <w:r w:rsidRPr="006D3306">
              <w:t>have been paid.</w:t>
            </w:r>
          </w:p>
        </w:tc>
        <w:tc>
          <w:tcPr>
            <w:tcW w:w="1185" w:type="dxa"/>
            <w:tcBorders>
              <w:top w:val="single" w:sz="4" w:space="0" w:color="auto"/>
              <w:left w:val="single" w:sz="4" w:space="0" w:color="auto"/>
              <w:bottom w:val="single" w:sz="4" w:space="0" w:color="auto"/>
              <w:right w:val="single" w:sz="4" w:space="0" w:color="auto"/>
            </w:tcBorders>
          </w:tcPr>
          <w:p w14:paraId="0CC7FA17" w14:textId="77777777" w:rsidR="0052616F"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39183512"/>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6ED2041E" w14:textId="77777777" w:rsidR="0052616F"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97081514"/>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r>
      <w:tr w:rsidR="0052616F" w14:paraId="7BE7141D"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12AF3A55" w14:textId="77777777" w:rsidR="0052616F" w:rsidRPr="006D3306" w:rsidRDefault="0052616F" w:rsidP="00646C94">
            <w:pPr>
              <w:spacing w:before="40" w:after="40"/>
            </w:pPr>
          </w:p>
        </w:tc>
        <w:tc>
          <w:tcPr>
            <w:tcW w:w="5129" w:type="dxa"/>
            <w:tcBorders>
              <w:top w:val="single" w:sz="4" w:space="0" w:color="auto"/>
              <w:left w:val="single" w:sz="4" w:space="0" w:color="auto"/>
              <w:bottom w:val="single" w:sz="4" w:space="0" w:color="auto"/>
              <w:right w:val="single" w:sz="4" w:space="0" w:color="auto"/>
            </w:tcBorders>
          </w:tcPr>
          <w:p w14:paraId="675D9BC1" w14:textId="77777777" w:rsidR="0052616F" w:rsidRPr="006D3306" w:rsidRDefault="0052616F"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6D3306">
              <w:t xml:space="preserve">If the parties to the transaction are </w:t>
            </w:r>
            <w:r w:rsidRPr="00793D8F">
              <w:rPr>
                <w:color w:val="001828" w:themeColor="accent2" w:themeShade="80"/>
              </w:rPr>
              <w:t xml:space="preserve">related </w:t>
            </w:r>
            <w:r w:rsidRPr="006D3306">
              <w:t xml:space="preserve">or </w:t>
            </w:r>
            <w:r w:rsidRPr="00793D8F">
              <w:rPr>
                <w:color w:val="001828" w:themeColor="accent2" w:themeShade="80"/>
              </w:rPr>
              <w:t>associated</w:t>
            </w:r>
            <w:r w:rsidRPr="006D3306">
              <w:t xml:space="preserve">, documentary evidence to show that </w:t>
            </w:r>
            <w:r w:rsidRPr="00793D8F">
              <w:rPr>
                <w:color w:val="001828" w:themeColor="accent2" w:themeShade="80"/>
              </w:rPr>
              <w:t xml:space="preserve">consideration </w:t>
            </w:r>
            <w:r w:rsidRPr="006D3306">
              <w:t xml:space="preserve">of an amount equal to or greater than the </w:t>
            </w:r>
            <w:r>
              <w:rPr>
                <w:color w:val="001828" w:themeColor="accent2" w:themeShade="80"/>
              </w:rPr>
              <w:t>FreshStart</w:t>
            </w:r>
            <w:r w:rsidRPr="00793D8F">
              <w:rPr>
                <w:color w:val="001828" w:themeColor="accent2" w:themeShade="80"/>
              </w:rPr>
              <w:t xml:space="preserve"> </w:t>
            </w:r>
            <w:r w:rsidRPr="006D3306">
              <w:t>has been paid.</w:t>
            </w:r>
          </w:p>
        </w:tc>
        <w:tc>
          <w:tcPr>
            <w:tcW w:w="1185" w:type="dxa"/>
            <w:tcBorders>
              <w:top w:val="single" w:sz="4" w:space="0" w:color="auto"/>
              <w:left w:val="single" w:sz="4" w:space="0" w:color="auto"/>
              <w:bottom w:val="single" w:sz="4" w:space="0" w:color="auto"/>
              <w:right w:val="single" w:sz="4" w:space="0" w:color="auto"/>
            </w:tcBorders>
          </w:tcPr>
          <w:p w14:paraId="0D2D22E4" w14:textId="77777777" w:rsidR="0052616F"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736590037"/>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17A04E43" w14:textId="77777777" w:rsidR="0052616F"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101841563"/>
                <w14:checkbox>
                  <w14:checked w14:val="0"/>
                  <w14:checkedState w14:val="2612" w14:font="MS Gothic"/>
                  <w14:uncheckedState w14:val="2610" w14:font="MS Gothic"/>
                </w14:checkbox>
              </w:sdtPr>
              <w:sdtContent>
                <w:r w:rsidR="0052616F" w:rsidRPr="004F53E2">
                  <w:rPr>
                    <w:rFonts w:ascii="Segoe UI Symbol" w:hAnsi="Segoe UI Symbol" w:cs="Segoe UI Symbol"/>
                  </w:rPr>
                  <w:t>☐</w:t>
                </w:r>
              </w:sdtContent>
            </w:sdt>
          </w:p>
        </w:tc>
      </w:tr>
      <w:tr w:rsidR="0052616F" w14:paraId="4EED10AF" w14:textId="77777777" w:rsidTr="00646C94">
        <w:trPr>
          <w:cnfStyle w:val="000000100000" w:firstRow="0" w:lastRow="0" w:firstColumn="0" w:lastColumn="0" w:oddVBand="0" w:evenVBand="0" w:oddHBand="1" w:evenHBand="0" w:firstRowFirstColumn="0" w:firstRowLastColumn="0" w:lastRowFirstColumn="0" w:lastRowLastColumn="0"/>
          <w:trHeight w:hRule="exact" w:val="113"/>
        </w:trPr>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bottom w:val="single" w:sz="4" w:space="0" w:color="auto"/>
            </w:tcBorders>
            <w:shd w:val="clear" w:color="auto" w:fill="D9D9D9" w:themeFill="background1" w:themeFillShade="D9"/>
          </w:tcPr>
          <w:p w14:paraId="6AFB8A14" w14:textId="77777777" w:rsidR="0052616F" w:rsidRPr="00C34739" w:rsidRDefault="0052616F" w:rsidP="00646C94">
            <w:pPr>
              <w:spacing w:before="40" w:after="40"/>
              <w:jc w:val="center"/>
              <w:rPr>
                <w:rFonts w:asciiTheme="minorHAnsi" w:hAnsiTheme="minorHAnsi" w:cstheme="minorHAnsi"/>
                <w:sz w:val="6"/>
                <w:szCs w:val="6"/>
              </w:rPr>
            </w:pPr>
          </w:p>
        </w:tc>
      </w:tr>
      <w:tr w:rsidR="0052616F" w14:paraId="2C5B8DAE"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val="restart"/>
            <w:tcBorders>
              <w:top w:val="single" w:sz="4" w:space="0" w:color="auto"/>
              <w:left w:val="single" w:sz="4" w:space="0" w:color="auto"/>
              <w:bottom w:val="single" w:sz="4" w:space="0" w:color="auto"/>
              <w:right w:val="single" w:sz="4" w:space="0" w:color="auto"/>
            </w:tcBorders>
          </w:tcPr>
          <w:p w14:paraId="77A5E74E" w14:textId="77777777" w:rsidR="0052616F" w:rsidRPr="00793D8F" w:rsidRDefault="0052616F" w:rsidP="00646C94">
            <w:pPr>
              <w:spacing w:before="40" w:after="40"/>
              <w:rPr>
                <w:b w:val="0"/>
                <w:color w:val="001828" w:themeColor="accent2" w:themeShade="80"/>
              </w:rPr>
            </w:pPr>
            <w:r w:rsidRPr="00793D8F">
              <w:rPr>
                <w:b w:val="0"/>
                <w:color w:val="001828" w:themeColor="accent2" w:themeShade="80"/>
              </w:rPr>
              <w:t>Contract to build</w:t>
            </w:r>
          </w:p>
          <w:p w14:paraId="32A7A475" w14:textId="77777777" w:rsidR="0052616F" w:rsidRPr="00556AA3" w:rsidRDefault="0052616F" w:rsidP="00646C94">
            <w:pPr>
              <w:spacing w:before="40" w:after="40"/>
              <w:rPr>
                <w:b w:val="0"/>
              </w:rPr>
            </w:pPr>
            <w:r w:rsidRPr="00556AA3">
              <w:rPr>
                <w:b w:val="0"/>
                <w:color w:val="343741" w:themeColor="text1"/>
              </w:rPr>
              <w:t xml:space="preserve">a </w:t>
            </w:r>
            <w:r w:rsidRPr="00793D8F">
              <w:rPr>
                <w:b w:val="0"/>
                <w:color w:val="001828" w:themeColor="accent2" w:themeShade="80"/>
              </w:rPr>
              <w:t>home</w:t>
            </w:r>
          </w:p>
        </w:tc>
        <w:tc>
          <w:tcPr>
            <w:tcW w:w="5129" w:type="dxa"/>
            <w:tcBorders>
              <w:top w:val="single" w:sz="4" w:space="0" w:color="auto"/>
              <w:left w:val="single" w:sz="4" w:space="0" w:color="auto"/>
              <w:bottom w:val="single" w:sz="4" w:space="0" w:color="auto"/>
              <w:right w:val="single" w:sz="4" w:space="0" w:color="auto"/>
            </w:tcBorders>
          </w:tcPr>
          <w:p w14:paraId="645CDF90" w14:textId="77777777" w:rsidR="0052616F" w:rsidRPr="00556AA3" w:rsidRDefault="0052616F" w:rsidP="0052616F">
            <w:pPr>
              <w:pStyle w:val="Tablenumberlistlevel1"/>
              <w:numPr>
                <w:ilvl w:val="0"/>
                <w:numId w:val="45"/>
              </w:numPr>
              <w:spacing w:before="40" w:after="40"/>
              <w:cnfStyle w:val="000000000000" w:firstRow="0" w:lastRow="0" w:firstColumn="0" w:lastColumn="0" w:oddVBand="0" w:evenVBand="0" w:oddHBand="0" w:evenHBand="0" w:firstRowFirstColumn="0" w:firstRowLastColumn="0" w:lastRowFirstColumn="0" w:lastRowLastColumn="0"/>
            </w:pPr>
            <w:r w:rsidRPr="00556AA3">
              <w:t xml:space="preserve">The </w:t>
            </w:r>
            <w:r w:rsidRPr="00793D8F">
              <w:rPr>
                <w:color w:val="001828" w:themeColor="accent2" w:themeShade="80"/>
              </w:rPr>
              <w:t xml:space="preserve">contract to build </w:t>
            </w:r>
            <w:r w:rsidRPr="00556AA3">
              <w:t>dated and signed by all parties to the contract.</w:t>
            </w:r>
          </w:p>
        </w:tc>
        <w:tc>
          <w:tcPr>
            <w:tcW w:w="1185" w:type="dxa"/>
            <w:tcBorders>
              <w:top w:val="single" w:sz="4" w:space="0" w:color="auto"/>
              <w:left w:val="single" w:sz="4" w:space="0" w:color="auto"/>
              <w:bottom w:val="single" w:sz="4" w:space="0" w:color="auto"/>
              <w:right w:val="single" w:sz="4" w:space="0" w:color="auto"/>
            </w:tcBorders>
          </w:tcPr>
          <w:p w14:paraId="59F986F4"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717249090"/>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54BB3134"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9220732"/>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5AA30F3A"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4F57145E" w14:textId="77777777" w:rsidR="0052616F" w:rsidRPr="00556AA3" w:rsidRDefault="0052616F" w:rsidP="00646C94">
            <w:pPr>
              <w:spacing w:before="40" w:after="40"/>
              <w:rPr>
                <w:b w:val="0"/>
              </w:rPr>
            </w:pPr>
          </w:p>
        </w:tc>
        <w:tc>
          <w:tcPr>
            <w:tcW w:w="5129" w:type="dxa"/>
            <w:tcBorders>
              <w:top w:val="single" w:sz="4" w:space="0" w:color="auto"/>
              <w:left w:val="single" w:sz="4" w:space="0" w:color="auto"/>
              <w:bottom w:val="single" w:sz="4" w:space="0" w:color="auto"/>
              <w:right w:val="single" w:sz="4" w:space="0" w:color="auto"/>
            </w:tcBorders>
          </w:tcPr>
          <w:p w14:paraId="5AB530EA" w14:textId="77777777" w:rsidR="0052616F" w:rsidRPr="00556AA3" w:rsidRDefault="0052616F"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556AA3">
              <w:t>Documentary evidence of progress payments made (either an invoice or receipts from the builder)</w:t>
            </w:r>
            <w:r>
              <w:t xml:space="preserve">, </w:t>
            </w:r>
            <w:r w:rsidRPr="0052616F">
              <w:t>excluding the deposit,</w:t>
            </w:r>
            <w:r>
              <w:t xml:space="preserve"> </w:t>
            </w:r>
            <w:r w:rsidRPr="00556AA3">
              <w:t xml:space="preserve">totalling an amount equal to or greater than the </w:t>
            </w:r>
            <w:r>
              <w:rPr>
                <w:color w:val="001828" w:themeColor="accent2" w:themeShade="80"/>
              </w:rPr>
              <w:t>FreshStart</w:t>
            </w:r>
            <w:r w:rsidRPr="00556AA3">
              <w:t>.</w:t>
            </w:r>
          </w:p>
        </w:tc>
        <w:tc>
          <w:tcPr>
            <w:tcW w:w="1185" w:type="dxa"/>
            <w:tcBorders>
              <w:top w:val="single" w:sz="4" w:space="0" w:color="auto"/>
              <w:left w:val="single" w:sz="4" w:space="0" w:color="auto"/>
              <w:bottom w:val="single" w:sz="4" w:space="0" w:color="auto"/>
              <w:right w:val="single" w:sz="4" w:space="0" w:color="auto"/>
            </w:tcBorders>
          </w:tcPr>
          <w:p w14:paraId="742267E2"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002046977"/>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66F83200"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35693755"/>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r>
      <w:tr w:rsidR="0052616F" w14:paraId="63E02B10" w14:textId="77777777" w:rsidTr="00646C94">
        <w:trPr>
          <w:trHeight w:hRule="exact" w:val="113"/>
        </w:trPr>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C0D1F" w14:textId="77777777" w:rsidR="0052616F" w:rsidRPr="00556AA3" w:rsidRDefault="0052616F" w:rsidP="00646C94">
            <w:pPr>
              <w:spacing w:before="40" w:after="40"/>
              <w:jc w:val="center"/>
              <w:rPr>
                <w:rFonts w:ascii="Segoe UI Symbol" w:hAnsi="Segoe UI Symbol"/>
                <w:b w:val="0"/>
                <w:sz w:val="6"/>
                <w:szCs w:val="6"/>
              </w:rPr>
            </w:pPr>
          </w:p>
        </w:tc>
      </w:tr>
      <w:tr w:rsidR="0052616F" w14:paraId="034D835C"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29E0E59F" w14:textId="77777777" w:rsidR="0052616F" w:rsidRPr="00556AA3" w:rsidRDefault="0052616F" w:rsidP="00646C94">
            <w:pPr>
              <w:spacing w:before="40" w:after="40"/>
              <w:rPr>
                <w:b w:val="0"/>
              </w:rPr>
            </w:pPr>
            <w:r w:rsidRPr="00793D8F">
              <w:rPr>
                <w:b w:val="0"/>
                <w:color w:val="001828" w:themeColor="accent2" w:themeShade="80"/>
              </w:rPr>
              <w:t>Owner builder</w:t>
            </w:r>
          </w:p>
        </w:tc>
        <w:tc>
          <w:tcPr>
            <w:tcW w:w="5129" w:type="dxa"/>
            <w:tcBorders>
              <w:top w:val="single" w:sz="4" w:space="0" w:color="auto"/>
              <w:left w:val="single" w:sz="4" w:space="0" w:color="auto"/>
              <w:bottom w:val="single" w:sz="4" w:space="0" w:color="auto"/>
              <w:right w:val="single" w:sz="4" w:space="0" w:color="auto"/>
            </w:tcBorders>
          </w:tcPr>
          <w:p w14:paraId="33D5D250" w14:textId="77777777" w:rsidR="0052616F" w:rsidRPr="00556AA3" w:rsidRDefault="0052616F" w:rsidP="0052616F">
            <w:pPr>
              <w:pStyle w:val="Tablenumberlistlevel1"/>
              <w:numPr>
                <w:ilvl w:val="0"/>
                <w:numId w:val="46"/>
              </w:numPr>
              <w:spacing w:before="40" w:after="40"/>
              <w:cnfStyle w:val="000000100000" w:firstRow="0" w:lastRow="0" w:firstColumn="0" w:lastColumn="0" w:oddVBand="0" w:evenVBand="0" w:oddHBand="1" w:evenHBand="0" w:firstRowFirstColumn="0" w:firstRowLastColumn="0" w:lastRowFirstColumn="0" w:lastRowLastColumn="0"/>
            </w:pPr>
            <w:r w:rsidRPr="00556AA3">
              <w:t xml:space="preserve">Documentary evidence of the building costs incurred for the construction of the </w:t>
            </w:r>
            <w:r w:rsidRPr="00793D8F">
              <w:rPr>
                <w:color w:val="001828" w:themeColor="accent2" w:themeShade="80"/>
              </w:rPr>
              <w:t>home</w:t>
            </w:r>
            <w:r w:rsidRPr="00556AA3">
              <w:t xml:space="preserve">. The evidence proof submitted must total an amount equal to or greater than the </w:t>
            </w:r>
            <w:r>
              <w:rPr>
                <w:color w:val="001828" w:themeColor="accent2" w:themeShade="80"/>
              </w:rPr>
              <w:t>FreshStart</w:t>
            </w:r>
            <w:r w:rsidRPr="00793D8F">
              <w:rPr>
                <w:color w:val="001828" w:themeColor="accent2" w:themeShade="80"/>
              </w:rPr>
              <w:t xml:space="preserve"> </w:t>
            </w:r>
            <w:r w:rsidRPr="00556AA3">
              <w:t>and must not include your own labour costs.</w:t>
            </w:r>
          </w:p>
        </w:tc>
        <w:tc>
          <w:tcPr>
            <w:tcW w:w="1185" w:type="dxa"/>
            <w:tcBorders>
              <w:top w:val="single" w:sz="4" w:space="0" w:color="auto"/>
              <w:left w:val="single" w:sz="4" w:space="0" w:color="auto"/>
              <w:bottom w:val="single" w:sz="4" w:space="0" w:color="auto"/>
              <w:right w:val="single" w:sz="4" w:space="0" w:color="auto"/>
            </w:tcBorders>
          </w:tcPr>
          <w:p w14:paraId="2CF220D4"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841143980"/>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5FE22FB8"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262839045"/>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r w:rsidR="0052616F" w14:paraId="5351C5A2" w14:textId="77777777" w:rsidTr="00646C94">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4FB507E9" w14:textId="77777777" w:rsidR="0052616F" w:rsidRPr="00556AA3" w:rsidRDefault="0052616F" w:rsidP="00646C94">
            <w:pPr>
              <w:spacing w:before="40" w:after="40"/>
              <w:jc w:val="center"/>
              <w:rPr>
                <w:b w:val="0"/>
              </w:rPr>
            </w:pPr>
          </w:p>
        </w:tc>
        <w:tc>
          <w:tcPr>
            <w:tcW w:w="5129" w:type="dxa"/>
            <w:tcBorders>
              <w:top w:val="single" w:sz="4" w:space="0" w:color="auto"/>
              <w:left w:val="single" w:sz="4" w:space="0" w:color="auto"/>
              <w:bottom w:val="single" w:sz="4" w:space="0" w:color="auto"/>
              <w:right w:val="single" w:sz="4" w:space="0" w:color="auto"/>
            </w:tcBorders>
          </w:tcPr>
          <w:p w14:paraId="6EFD44EB" w14:textId="77777777" w:rsidR="0052616F" w:rsidRPr="00556AA3" w:rsidRDefault="0052616F"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556AA3">
              <w:t xml:space="preserve">If the </w:t>
            </w:r>
            <w:r w:rsidRPr="00793D8F">
              <w:rPr>
                <w:color w:val="001828" w:themeColor="accent2" w:themeShade="80"/>
              </w:rPr>
              <w:t xml:space="preserve">home </w:t>
            </w:r>
            <w:r w:rsidRPr="00556AA3">
              <w:t>is located:</w:t>
            </w:r>
          </w:p>
          <w:p w14:paraId="0549E2F6" w14:textId="77777777" w:rsidR="0052616F" w:rsidRPr="00556AA3" w:rsidRDefault="0052616F" w:rsidP="0052616F">
            <w:pPr>
              <w:pStyle w:val="Tablenumberlistlevel2"/>
              <w:numPr>
                <w:ilvl w:val="0"/>
                <w:numId w:val="51"/>
              </w:numPr>
              <w:spacing w:before="40" w:after="40"/>
              <w:ind w:left="568" w:hanging="284"/>
              <w:cnfStyle w:val="000000000000" w:firstRow="0" w:lastRow="0" w:firstColumn="0" w:lastColumn="0" w:oddVBand="0" w:evenVBand="0" w:oddHBand="0" w:evenHBand="0" w:firstRowFirstColumn="0" w:firstRowLastColumn="0" w:lastRowFirstColumn="0" w:lastRowLastColumn="0"/>
            </w:pPr>
            <w:r w:rsidRPr="00556AA3">
              <w:t xml:space="preserve">in a Building Control Area, a copy of the Occupancy Permit or other certification issued under the </w:t>
            </w:r>
            <w:r w:rsidRPr="00556AA3">
              <w:rPr>
                <w:rStyle w:val="Emphasis"/>
              </w:rPr>
              <w:t>Building Act 1993</w:t>
            </w:r>
            <w:r w:rsidRPr="00556AA3">
              <w:t xml:space="preserve"> certifying that construction of the </w:t>
            </w:r>
            <w:r w:rsidRPr="00793D8F">
              <w:rPr>
                <w:color w:val="001828" w:themeColor="accent2" w:themeShade="80"/>
              </w:rPr>
              <w:t xml:space="preserve">home </w:t>
            </w:r>
            <w:r w:rsidRPr="00556AA3">
              <w:t>has been completed to appropriate standards and is suitable for occupation as a place of residence.</w:t>
            </w:r>
          </w:p>
        </w:tc>
        <w:tc>
          <w:tcPr>
            <w:tcW w:w="1185" w:type="dxa"/>
            <w:tcBorders>
              <w:top w:val="single" w:sz="4" w:space="0" w:color="auto"/>
              <w:left w:val="single" w:sz="4" w:space="0" w:color="auto"/>
              <w:bottom w:val="single" w:sz="4" w:space="0" w:color="auto"/>
              <w:right w:val="single" w:sz="4" w:space="0" w:color="auto"/>
            </w:tcBorders>
          </w:tcPr>
          <w:p w14:paraId="7E94A6F1" w14:textId="77777777" w:rsidR="0052616F" w:rsidRPr="00556AA3" w:rsidRDefault="0052616F"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p>
          <w:p w14:paraId="27D578DE"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91009747"/>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438AA64E" w14:textId="77777777" w:rsidR="0052616F" w:rsidRPr="00556AA3" w:rsidRDefault="0052616F"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p>
          <w:p w14:paraId="391AC704" w14:textId="77777777" w:rsidR="0052616F" w:rsidRPr="00556AA3"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348301109"/>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r>
      <w:tr w:rsidR="0052616F" w14:paraId="245A4992"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0317C83F" w14:textId="77777777" w:rsidR="0052616F" w:rsidRPr="00556AA3" w:rsidRDefault="0052616F" w:rsidP="00646C94">
            <w:pPr>
              <w:spacing w:before="40" w:after="40"/>
              <w:rPr>
                <w:b w:val="0"/>
              </w:rPr>
            </w:pPr>
          </w:p>
        </w:tc>
        <w:tc>
          <w:tcPr>
            <w:tcW w:w="5129" w:type="dxa"/>
            <w:tcBorders>
              <w:top w:val="single" w:sz="4" w:space="0" w:color="auto"/>
              <w:left w:val="single" w:sz="4" w:space="0" w:color="auto"/>
              <w:bottom w:val="single" w:sz="4" w:space="0" w:color="auto"/>
              <w:right w:val="single" w:sz="4" w:space="0" w:color="auto"/>
            </w:tcBorders>
          </w:tcPr>
          <w:p w14:paraId="4269DE0C" w14:textId="77777777" w:rsidR="0052616F" w:rsidRPr="00556AA3" w:rsidRDefault="0052616F" w:rsidP="0052616F">
            <w:pPr>
              <w:pStyle w:val="Tablenumberlistlevel2"/>
              <w:numPr>
                <w:ilvl w:val="0"/>
                <w:numId w:val="51"/>
              </w:numPr>
              <w:spacing w:before="40" w:after="40"/>
              <w:ind w:left="568" w:hanging="284"/>
              <w:cnfStyle w:val="000000100000" w:firstRow="0" w:lastRow="0" w:firstColumn="0" w:lastColumn="0" w:oddVBand="0" w:evenVBand="0" w:oddHBand="1" w:evenHBand="0" w:firstRowFirstColumn="0" w:firstRowLastColumn="0" w:lastRowFirstColumn="0" w:lastRowLastColumn="0"/>
            </w:pPr>
            <w:r w:rsidRPr="00556AA3">
              <w:t>outside of a Building Control Area, documentary evidence as detailed in Commissioner’s Guideline CG-HI-006, showing that building has been completed to appropriate standards and is suitable for use as a place of residence.</w:t>
            </w:r>
          </w:p>
        </w:tc>
        <w:tc>
          <w:tcPr>
            <w:tcW w:w="1185" w:type="dxa"/>
            <w:tcBorders>
              <w:top w:val="single" w:sz="4" w:space="0" w:color="auto"/>
              <w:left w:val="single" w:sz="4" w:space="0" w:color="auto"/>
              <w:bottom w:val="single" w:sz="4" w:space="0" w:color="auto"/>
              <w:right w:val="single" w:sz="4" w:space="0" w:color="auto"/>
            </w:tcBorders>
          </w:tcPr>
          <w:p w14:paraId="72783EF0"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650747109"/>
                <w14:checkbox>
                  <w14:checked w14:val="0"/>
                  <w14:checkedState w14:val="2612" w14:font="MS Gothic"/>
                  <w14:uncheckedState w14:val="2610" w14:font="MS Gothic"/>
                </w14:checkbox>
              </w:sdtPr>
              <w:sdtContent>
                <w:r w:rsidR="0052616F"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0A136019" w14:textId="77777777" w:rsidR="0052616F" w:rsidRPr="00556AA3"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707369096"/>
                <w14:checkbox>
                  <w14:checked w14:val="0"/>
                  <w14:checkedState w14:val="2612" w14:font="MS Gothic"/>
                  <w14:uncheckedState w14:val="2610" w14:font="MS Gothic"/>
                </w14:checkbox>
              </w:sdtPr>
              <w:sdtContent>
                <w:r w:rsidR="0052616F" w:rsidRPr="00556AA3">
                  <w:rPr>
                    <w:rFonts w:ascii="Segoe UI Symbol" w:hAnsi="Segoe UI Symbol" w:cs="Segoe UI Symbol"/>
                  </w:rPr>
                  <w:t>☐</w:t>
                </w:r>
              </w:sdtContent>
            </w:sdt>
          </w:p>
        </w:tc>
      </w:tr>
    </w:tbl>
    <w:p w14:paraId="36C51924" w14:textId="77777777" w:rsidR="0052616F" w:rsidRDefault="0052616F" w:rsidP="0052616F"/>
    <w:p w14:paraId="42624F46" w14:textId="77777777" w:rsidR="0052616F" w:rsidRDefault="0052616F" w:rsidP="0052616F"/>
    <w:p w14:paraId="5087F80F" w14:textId="77777777" w:rsidR="0052616F" w:rsidRDefault="0052616F" w:rsidP="0052616F"/>
    <w:p w14:paraId="0B444A2B" w14:textId="77777777" w:rsidR="0052616F" w:rsidRDefault="0052616F" w:rsidP="0052616F"/>
    <w:tbl>
      <w:tblPr>
        <w:tblStyle w:val="ListTable3"/>
        <w:tblW w:w="9776" w:type="dxa"/>
        <w:tblLayout w:type="fixed"/>
        <w:tblLook w:val="04A0" w:firstRow="1" w:lastRow="0" w:firstColumn="1" w:lastColumn="0" w:noHBand="0" w:noVBand="1"/>
        <w:tblDescription w:val="Building a home on a relative's property or on farming property owned by another person"/>
      </w:tblPr>
      <w:tblGrid>
        <w:gridCol w:w="7372"/>
        <w:gridCol w:w="1202"/>
        <w:gridCol w:w="1202"/>
      </w:tblGrid>
      <w:tr w:rsidR="0052616F" w:rsidRPr="00D74D6E" w14:paraId="424A35AD"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55DE0A9E" w14:textId="77777777" w:rsidR="0052616F" w:rsidRPr="00D74D6E" w:rsidRDefault="0052616F" w:rsidP="00646C94">
            <w:pPr>
              <w:spacing w:before="40" w:after="40"/>
            </w:pPr>
            <w:r w:rsidRPr="00D74D6E">
              <w:lastRenderedPageBreak/>
              <w:t>Building a home on a relative's property or on farming property owned by another person</w:t>
            </w:r>
          </w:p>
        </w:tc>
      </w:tr>
      <w:tr w:rsidR="0052616F" w:rsidRPr="00D74D6E" w14:paraId="5FE32BC0"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auto"/>
            </w:tcBorders>
            <w:shd w:val="clear" w:color="auto" w:fill="F2F2F2" w:themeFill="background1" w:themeFillShade="F2"/>
          </w:tcPr>
          <w:p w14:paraId="33FA055D" w14:textId="77777777" w:rsidR="0052616F" w:rsidRPr="00D74D6E" w:rsidRDefault="0052616F" w:rsidP="00646C94">
            <w:pPr>
              <w:spacing w:before="40" w:after="40"/>
              <w:rPr>
                <w:color w:val="auto"/>
              </w:rPr>
            </w:pPr>
            <w:r w:rsidRPr="00D74D6E">
              <w:rPr>
                <w:bCs w:val="0"/>
                <w:color w:val="auto"/>
              </w:rPr>
              <w:t>Evidence</w:t>
            </w:r>
            <w:r w:rsidRPr="00D74D6E">
              <w:rPr>
                <w:color w:val="auto"/>
              </w:rPr>
              <w:t xml:space="preserve"> required</w:t>
            </w:r>
          </w:p>
        </w:tc>
        <w:tc>
          <w:tcPr>
            <w:tcW w:w="0" w:type="dxa"/>
            <w:tcBorders>
              <w:bottom w:val="single" w:sz="4" w:space="0" w:color="auto"/>
            </w:tcBorders>
            <w:shd w:val="clear" w:color="auto" w:fill="F2F2F2" w:themeFill="background1" w:themeFillShade="F2"/>
          </w:tcPr>
          <w:p w14:paraId="19ACA09F" w14:textId="77777777" w:rsidR="0052616F" w:rsidRPr="00D74D6E"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Tick if attached</w:t>
            </w:r>
          </w:p>
        </w:tc>
        <w:tc>
          <w:tcPr>
            <w:tcW w:w="0" w:type="dxa"/>
            <w:tcBorders>
              <w:bottom w:val="single" w:sz="4" w:space="0" w:color="auto"/>
            </w:tcBorders>
            <w:shd w:val="clear" w:color="auto" w:fill="F2F2F2" w:themeFill="background1" w:themeFillShade="F2"/>
          </w:tcPr>
          <w:p w14:paraId="0E9AB374" w14:textId="77777777" w:rsidR="0052616F" w:rsidRPr="00D74D6E"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Office use only</w:t>
            </w:r>
          </w:p>
        </w:tc>
      </w:tr>
      <w:tr w:rsidR="0052616F" w:rsidRPr="00D74D6E" w14:paraId="36EC2E3A"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291250F3" w14:textId="77777777" w:rsidR="0052616F" w:rsidRPr="00D74D6E" w:rsidRDefault="0052616F" w:rsidP="00646C94">
            <w:pPr>
              <w:rPr>
                <w:b w:val="0"/>
              </w:rPr>
            </w:pPr>
            <w:r w:rsidRPr="00D74D6E">
              <w:rPr>
                <w:b w:val="0"/>
              </w:rPr>
              <w:t xml:space="preserve">Written documentation from the owner confirming the arrangement and that permission has been given for the </w:t>
            </w:r>
            <w:r w:rsidRPr="00793D8F">
              <w:rPr>
                <w:b w:val="0"/>
                <w:color w:val="001828" w:themeColor="accent2" w:themeShade="80"/>
              </w:rPr>
              <w:t xml:space="preserve">applicant </w:t>
            </w:r>
            <w:r w:rsidRPr="00D74D6E">
              <w:rPr>
                <w:b w:val="0"/>
              </w:rPr>
              <w:t xml:space="preserve">to occupy the </w:t>
            </w:r>
            <w:r w:rsidRPr="00793D8F">
              <w:rPr>
                <w:b w:val="0"/>
                <w:color w:val="001828" w:themeColor="accent2" w:themeShade="80"/>
              </w:rPr>
              <w:t xml:space="preserve">home </w:t>
            </w:r>
            <w:r w:rsidRPr="00D74D6E">
              <w:rPr>
                <w:b w:val="0"/>
              </w:rPr>
              <w:t>when it has been completed.</w:t>
            </w:r>
          </w:p>
        </w:tc>
        <w:tc>
          <w:tcPr>
            <w:tcW w:w="1202" w:type="dxa"/>
            <w:tcBorders>
              <w:top w:val="single" w:sz="4" w:space="0" w:color="auto"/>
              <w:left w:val="single" w:sz="4" w:space="0" w:color="auto"/>
              <w:bottom w:val="single" w:sz="4" w:space="0" w:color="auto"/>
              <w:right w:val="single" w:sz="4" w:space="0" w:color="auto"/>
            </w:tcBorders>
          </w:tcPr>
          <w:p w14:paraId="3EB838D8" w14:textId="77777777" w:rsidR="0052616F" w:rsidRPr="00D74D6E" w:rsidRDefault="00000000" w:rsidP="00646C94">
            <w:pPr>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522584873"/>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3C6983A5" w14:textId="77777777" w:rsidR="0052616F" w:rsidRPr="00D74D6E" w:rsidRDefault="00000000" w:rsidP="00646C94">
            <w:pPr>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17531561"/>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r>
    </w:tbl>
    <w:p w14:paraId="1DB64662" w14:textId="77777777" w:rsidR="0052616F" w:rsidRDefault="0052616F" w:rsidP="0052616F"/>
    <w:tbl>
      <w:tblPr>
        <w:tblStyle w:val="ListTable3"/>
        <w:tblW w:w="9776" w:type="dxa"/>
        <w:tblLayout w:type="fixed"/>
        <w:tblLook w:val="04A0" w:firstRow="1" w:lastRow="0" w:firstColumn="1" w:lastColumn="0" w:noHBand="0" w:noVBand="1"/>
        <w:tblDescription w:val="Guardian purchasing or building a home for a person with a legal disability"/>
      </w:tblPr>
      <w:tblGrid>
        <w:gridCol w:w="7372"/>
        <w:gridCol w:w="1202"/>
        <w:gridCol w:w="1202"/>
      </w:tblGrid>
      <w:tr w:rsidR="0052616F" w:rsidRPr="00D74D6E" w14:paraId="24C4BAD6"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74B6D2DF" w14:textId="77777777" w:rsidR="0052616F" w:rsidRPr="00D74D6E" w:rsidRDefault="0052616F" w:rsidP="00646C94">
            <w:pPr>
              <w:spacing w:before="40" w:after="40"/>
            </w:pPr>
            <w:r w:rsidRPr="00D74D6E">
              <w:t>Guardian purchasing or building a home for a person with a legal disability</w:t>
            </w:r>
          </w:p>
        </w:tc>
      </w:tr>
      <w:tr w:rsidR="0052616F" w:rsidRPr="00D74D6E" w14:paraId="2BED1AAF"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auto"/>
            </w:tcBorders>
            <w:shd w:val="clear" w:color="auto" w:fill="F2F2F2" w:themeFill="background1" w:themeFillShade="F2"/>
          </w:tcPr>
          <w:p w14:paraId="2A40671B" w14:textId="77777777" w:rsidR="0052616F" w:rsidRPr="00D74D6E" w:rsidRDefault="0052616F" w:rsidP="00646C94">
            <w:pPr>
              <w:spacing w:before="40" w:after="40"/>
              <w:rPr>
                <w:color w:val="auto"/>
              </w:rPr>
            </w:pPr>
            <w:r w:rsidRPr="00D74D6E">
              <w:rPr>
                <w:bCs w:val="0"/>
                <w:color w:val="auto"/>
              </w:rPr>
              <w:t>Evidence</w:t>
            </w:r>
            <w:r w:rsidRPr="00D74D6E">
              <w:rPr>
                <w:color w:val="auto"/>
              </w:rPr>
              <w:t xml:space="preserve"> required</w:t>
            </w:r>
          </w:p>
        </w:tc>
        <w:tc>
          <w:tcPr>
            <w:tcW w:w="0" w:type="dxa"/>
            <w:tcBorders>
              <w:bottom w:val="single" w:sz="4" w:space="0" w:color="auto"/>
            </w:tcBorders>
            <w:shd w:val="clear" w:color="auto" w:fill="F2F2F2" w:themeFill="background1" w:themeFillShade="F2"/>
          </w:tcPr>
          <w:p w14:paraId="03C0359A" w14:textId="77777777" w:rsidR="0052616F" w:rsidRPr="00D74D6E"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Tick if attached</w:t>
            </w:r>
          </w:p>
        </w:tc>
        <w:tc>
          <w:tcPr>
            <w:tcW w:w="0" w:type="dxa"/>
            <w:tcBorders>
              <w:bottom w:val="single" w:sz="4" w:space="0" w:color="auto"/>
            </w:tcBorders>
            <w:shd w:val="clear" w:color="auto" w:fill="F2F2F2" w:themeFill="background1" w:themeFillShade="F2"/>
          </w:tcPr>
          <w:p w14:paraId="7FD510A9" w14:textId="77777777" w:rsidR="0052616F" w:rsidRPr="00D74D6E" w:rsidRDefault="0052616F"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Office use only</w:t>
            </w:r>
          </w:p>
        </w:tc>
      </w:tr>
      <w:tr w:rsidR="0052616F" w:rsidRPr="00D74D6E" w14:paraId="691CD0B2"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422565A5" w14:textId="77777777" w:rsidR="0052616F" w:rsidRPr="00D74D6E" w:rsidRDefault="0052616F" w:rsidP="00646C94">
            <w:pPr>
              <w:spacing w:before="40" w:after="40"/>
              <w:rPr>
                <w:b w:val="0"/>
              </w:rPr>
            </w:pPr>
            <w:r w:rsidRPr="00D74D6E">
              <w:rPr>
                <w:b w:val="0"/>
              </w:rPr>
              <w:t>Evidence of the guardian’s lawful appointment.</w:t>
            </w:r>
          </w:p>
        </w:tc>
        <w:tc>
          <w:tcPr>
            <w:tcW w:w="1202" w:type="dxa"/>
            <w:tcBorders>
              <w:top w:val="single" w:sz="4" w:space="0" w:color="auto"/>
              <w:left w:val="single" w:sz="4" w:space="0" w:color="auto"/>
              <w:bottom w:val="single" w:sz="4" w:space="0" w:color="auto"/>
              <w:right w:val="single" w:sz="4" w:space="0" w:color="auto"/>
            </w:tcBorders>
          </w:tcPr>
          <w:p w14:paraId="2FB93C04" w14:textId="77777777" w:rsidR="0052616F" w:rsidRPr="00D74D6E"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36337108"/>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70402D75" w14:textId="77777777" w:rsidR="0052616F" w:rsidRPr="00D74D6E" w:rsidRDefault="00000000"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4206473"/>
                <w14:checkbox>
                  <w14:checked w14:val="0"/>
                  <w14:checkedState w14:val="2612" w14:font="MS Gothic"/>
                  <w14:uncheckedState w14:val="2610" w14:font="MS Gothic"/>
                </w14:checkbox>
              </w:sdtPr>
              <w:sdtContent>
                <w:r w:rsidR="0052616F">
                  <w:rPr>
                    <w:rFonts w:ascii="MS Gothic" w:eastAsia="MS Gothic" w:hAnsi="MS Gothic" w:hint="eastAsia"/>
                  </w:rPr>
                  <w:t>☐</w:t>
                </w:r>
              </w:sdtContent>
            </w:sdt>
          </w:p>
        </w:tc>
      </w:tr>
    </w:tbl>
    <w:p w14:paraId="117F2BC9" w14:textId="77777777" w:rsidR="0052616F" w:rsidRDefault="0052616F" w:rsidP="0052616F"/>
    <w:tbl>
      <w:tblPr>
        <w:tblStyle w:val="ListTable3"/>
        <w:tblW w:w="9776" w:type="dxa"/>
        <w:tblLayout w:type="fixed"/>
        <w:tblLook w:val="04A0" w:firstRow="1" w:lastRow="0" w:firstColumn="1" w:lastColumn="0" w:noHBand="0" w:noVBand="1"/>
        <w:tblDescription w:val="Prior receipt of the First Home Owner Grant (FHOG)"/>
      </w:tblPr>
      <w:tblGrid>
        <w:gridCol w:w="7372"/>
        <w:gridCol w:w="1202"/>
        <w:gridCol w:w="1202"/>
      </w:tblGrid>
      <w:tr w:rsidR="0052616F" w:rsidRPr="00D74D6E" w14:paraId="0B96EE1C"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gridSpan w:val="3"/>
          </w:tcPr>
          <w:p w14:paraId="56BF7FCE" w14:textId="77777777" w:rsidR="0052616F" w:rsidRPr="00D74D6E" w:rsidRDefault="0052616F" w:rsidP="00646C94">
            <w:pPr>
              <w:spacing w:before="40" w:after="40"/>
            </w:pPr>
            <w:r w:rsidRPr="00D74D6E">
              <w:t xml:space="preserve">Prior receipt of the First </w:t>
            </w:r>
            <w:proofErr w:type="gramStart"/>
            <w:r w:rsidRPr="00D74D6E">
              <w:t>Home Owner</w:t>
            </w:r>
            <w:proofErr w:type="gramEnd"/>
            <w:r w:rsidRPr="00D74D6E">
              <w:t xml:space="preserve"> Grant </w:t>
            </w:r>
            <w:r>
              <w:t>for same property</w:t>
            </w:r>
          </w:p>
        </w:tc>
      </w:tr>
      <w:tr w:rsidR="0052616F" w:rsidRPr="00D74D6E" w14:paraId="2B8F36B6"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F2F2F2" w:themeFill="background1" w:themeFillShade="F2"/>
          </w:tcPr>
          <w:p w14:paraId="38396DB5" w14:textId="77777777" w:rsidR="0052616F" w:rsidRPr="00D74D6E" w:rsidRDefault="0052616F" w:rsidP="00646C94">
            <w:pPr>
              <w:spacing w:before="40" w:after="40"/>
            </w:pPr>
            <w:r w:rsidRPr="00D74D6E">
              <w:t>Evidence required</w:t>
            </w:r>
          </w:p>
        </w:tc>
        <w:tc>
          <w:tcPr>
            <w:tcW w:w="0" w:type="dxa"/>
            <w:tcBorders>
              <w:bottom w:val="single" w:sz="4" w:space="0" w:color="auto"/>
            </w:tcBorders>
            <w:shd w:val="clear" w:color="auto" w:fill="F2F2F2" w:themeFill="background1" w:themeFillShade="F2"/>
          </w:tcPr>
          <w:p w14:paraId="0E3281D0" w14:textId="77777777" w:rsidR="0052616F" w:rsidRPr="00D74D6E" w:rsidRDefault="0052616F" w:rsidP="00646C94">
            <w:pPr>
              <w:spacing w:before="40" w:after="40"/>
              <w:cnfStyle w:val="000000100000" w:firstRow="0" w:lastRow="0" w:firstColumn="0" w:lastColumn="0" w:oddVBand="0" w:evenVBand="0" w:oddHBand="1" w:evenHBand="0" w:firstRowFirstColumn="0" w:firstRowLastColumn="0" w:lastRowFirstColumn="0" w:lastRowLastColumn="0"/>
              <w:rPr>
                <w:b/>
              </w:rPr>
            </w:pPr>
            <w:r w:rsidRPr="00D74D6E">
              <w:rPr>
                <w:b/>
              </w:rPr>
              <w:t>Tick if attached</w:t>
            </w:r>
          </w:p>
        </w:tc>
        <w:tc>
          <w:tcPr>
            <w:tcW w:w="0" w:type="dxa"/>
            <w:tcBorders>
              <w:bottom w:val="single" w:sz="4" w:space="0" w:color="auto"/>
            </w:tcBorders>
            <w:shd w:val="clear" w:color="auto" w:fill="F2F2F2" w:themeFill="background1" w:themeFillShade="F2"/>
          </w:tcPr>
          <w:p w14:paraId="42AABFDC" w14:textId="77777777" w:rsidR="0052616F" w:rsidRPr="00D74D6E" w:rsidRDefault="0052616F" w:rsidP="00646C94">
            <w:pPr>
              <w:spacing w:before="40" w:after="40"/>
              <w:cnfStyle w:val="000000100000" w:firstRow="0" w:lastRow="0" w:firstColumn="0" w:lastColumn="0" w:oddVBand="0" w:evenVBand="0" w:oddHBand="1" w:evenHBand="0" w:firstRowFirstColumn="0" w:firstRowLastColumn="0" w:lastRowFirstColumn="0" w:lastRowLastColumn="0"/>
              <w:rPr>
                <w:b/>
              </w:rPr>
            </w:pPr>
            <w:r w:rsidRPr="00D74D6E">
              <w:rPr>
                <w:b/>
              </w:rPr>
              <w:t>Office use only</w:t>
            </w:r>
          </w:p>
        </w:tc>
      </w:tr>
      <w:tr w:rsidR="0052616F" w:rsidRPr="00D74D6E" w14:paraId="3CAEB67E" w14:textId="77777777" w:rsidTr="00646C94">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3032AB27" w14:textId="77777777" w:rsidR="0052616F" w:rsidRPr="00D74D6E" w:rsidRDefault="0052616F" w:rsidP="00646C94">
            <w:pPr>
              <w:spacing w:before="40" w:after="40"/>
              <w:rPr>
                <w:b w:val="0"/>
              </w:rPr>
            </w:pPr>
            <w:r w:rsidRPr="00D74D6E">
              <w:rPr>
                <w:b w:val="0"/>
              </w:rPr>
              <w:t xml:space="preserve">If an </w:t>
            </w:r>
            <w:r w:rsidRPr="00793D8F">
              <w:rPr>
                <w:b w:val="0"/>
                <w:color w:val="001828" w:themeColor="accent2" w:themeShade="80"/>
              </w:rPr>
              <w:t xml:space="preserve">applicant </w:t>
            </w:r>
            <w:r w:rsidRPr="00D74D6E">
              <w:rPr>
                <w:b w:val="0"/>
              </w:rPr>
              <w:t xml:space="preserve">has previously received the </w:t>
            </w:r>
            <w:r>
              <w:rPr>
                <w:b w:val="0"/>
                <w:color w:val="001828" w:themeColor="accent2" w:themeShade="80"/>
              </w:rPr>
              <w:t>FHOG</w:t>
            </w:r>
            <w:r w:rsidRPr="00793D8F">
              <w:rPr>
                <w:b w:val="0"/>
                <w:color w:val="001828" w:themeColor="accent2" w:themeShade="80"/>
              </w:rPr>
              <w:t xml:space="preserve"> </w:t>
            </w:r>
            <w:r>
              <w:rPr>
                <w:b w:val="0"/>
                <w:color w:val="001828" w:themeColor="accent2" w:themeShade="80"/>
              </w:rPr>
              <w:t xml:space="preserve">for this property </w:t>
            </w:r>
            <w:r w:rsidRPr="00D74D6E">
              <w:rPr>
                <w:b w:val="0"/>
              </w:rPr>
              <w:t>but has repaid it</w:t>
            </w:r>
            <w:r>
              <w:rPr>
                <w:b w:val="0"/>
              </w:rPr>
              <w:t xml:space="preserve"> (because they were ineligible)</w:t>
            </w:r>
            <w:r w:rsidRPr="00D74D6E">
              <w:rPr>
                <w:b w:val="0"/>
              </w:rPr>
              <w:t xml:space="preserve">, they may still be eligible for the </w:t>
            </w:r>
            <w:r>
              <w:rPr>
                <w:color w:val="001828" w:themeColor="accent2" w:themeShade="80"/>
              </w:rPr>
              <w:t>FreshStart.</w:t>
            </w:r>
            <w:r w:rsidRPr="00D74D6E">
              <w:rPr>
                <w:b w:val="0"/>
              </w:rPr>
              <w:t xml:space="preserve"> To assist in the timely processing of your application, a disclosure should be made to this effect detailing the property to which the previous application relates and the reason for the repayment of the </w:t>
            </w:r>
            <w:r>
              <w:rPr>
                <w:color w:val="001828" w:themeColor="accent2" w:themeShade="80"/>
              </w:rPr>
              <w:t>FHOG</w:t>
            </w:r>
            <w:r w:rsidRPr="00D74D6E">
              <w:rPr>
                <w:b w:val="0"/>
              </w:rPr>
              <w:t>.</w:t>
            </w:r>
          </w:p>
        </w:tc>
        <w:tc>
          <w:tcPr>
            <w:tcW w:w="1202" w:type="dxa"/>
            <w:tcBorders>
              <w:top w:val="single" w:sz="4" w:space="0" w:color="auto"/>
              <w:left w:val="single" w:sz="4" w:space="0" w:color="auto"/>
              <w:bottom w:val="single" w:sz="4" w:space="0" w:color="auto"/>
              <w:right w:val="single" w:sz="4" w:space="0" w:color="auto"/>
            </w:tcBorders>
          </w:tcPr>
          <w:p w14:paraId="22DCB223" w14:textId="77777777" w:rsidR="0052616F" w:rsidRPr="00D74D6E"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024272293"/>
                <w14:checkbox>
                  <w14:checked w14:val="0"/>
                  <w14:checkedState w14:val="2612" w14:font="MS Gothic"/>
                  <w14:uncheckedState w14:val="2610" w14:font="MS Gothic"/>
                </w14:checkbox>
              </w:sdtPr>
              <w:sdtContent>
                <w:r w:rsidR="0052616F" w:rsidRPr="00D74D6E">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07AAC0AF" w14:textId="77777777" w:rsidR="0052616F" w:rsidRPr="00D74D6E" w:rsidRDefault="00000000"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75808203"/>
                <w14:checkbox>
                  <w14:checked w14:val="0"/>
                  <w14:checkedState w14:val="2612" w14:font="MS Gothic"/>
                  <w14:uncheckedState w14:val="2610" w14:font="MS Gothic"/>
                </w14:checkbox>
              </w:sdtPr>
              <w:sdtContent>
                <w:r w:rsidR="0052616F" w:rsidRPr="00D74D6E">
                  <w:rPr>
                    <w:rFonts w:ascii="MS Gothic" w:eastAsia="MS Gothic" w:hAnsi="MS Gothic" w:hint="eastAsia"/>
                  </w:rPr>
                  <w:t>☐</w:t>
                </w:r>
              </w:sdtContent>
            </w:sdt>
          </w:p>
        </w:tc>
      </w:tr>
    </w:tbl>
    <w:p w14:paraId="159BCD1A" w14:textId="77777777" w:rsidR="0052616F" w:rsidRDefault="0052616F" w:rsidP="0052616F"/>
    <w:tbl>
      <w:tblPr>
        <w:tblStyle w:val="ListTable3"/>
        <w:tblW w:w="0" w:type="auto"/>
        <w:tblLook w:val="04A0" w:firstRow="1" w:lastRow="0" w:firstColumn="1" w:lastColumn="0" w:noHBand="0" w:noVBand="1"/>
        <w:tblDescription w:val="Approved agent and TRO use only"/>
      </w:tblPr>
      <w:tblGrid>
        <w:gridCol w:w="1628"/>
        <w:gridCol w:w="1630"/>
        <w:gridCol w:w="3258"/>
        <w:gridCol w:w="3260"/>
      </w:tblGrid>
      <w:tr w:rsidR="0052616F" w:rsidRPr="00D74D6E" w14:paraId="5A0F3E67" w14:textId="77777777" w:rsidTr="00646C94">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1518234F" w14:textId="77777777" w:rsidR="0052616F" w:rsidRPr="00D74D6E" w:rsidRDefault="0052616F" w:rsidP="00646C94">
            <w:pPr>
              <w:spacing w:before="60" w:after="60"/>
            </w:pPr>
            <w:r>
              <w:t>Financial institution</w:t>
            </w:r>
            <w:r w:rsidRPr="00D74D6E">
              <w:t xml:space="preserve"> and TRO use only</w:t>
            </w:r>
          </w:p>
        </w:tc>
      </w:tr>
      <w:tr w:rsidR="0052616F" w:rsidRPr="00D74D6E" w14:paraId="48E27EC8" w14:textId="77777777" w:rsidTr="00646C94">
        <w:trPr>
          <w:cnfStyle w:val="100000000000" w:firstRow="1" w:lastRow="0" w:firstColumn="0" w:lastColumn="0" w:oddVBand="0" w:evenVBand="0" w:oddHBand="0" w:evenHBand="0" w:firstRowFirstColumn="0" w:firstRowLastColumn="0" w:lastRowFirstColumn="0" w:lastRowLastColumn="0"/>
          <w:trHeight w:val="697"/>
          <w:tblHeader/>
        </w:trPr>
        <w:tc>
          <w:tcPr>
            <w:cnfStyle w:val="001000000100" w:firstRow="0" w:lastRow="0" w:firstColumn="1" w:lastColumn="0" w:oddVBand="0" w:evenVBand="0" w:oddHBand="0" w:evenHBand="0" w:firstRowFirstColumn="1" w:firstRowLastColumn="0" w:lastRowFirstColumn="0" w:lastRowLastColumn="0"/>
            <w:tcW w:w="3258" w:type="dxa"/>
            <w:gridSpan w:val="2"/>
            <w:shd w:val="clear" w:color="auto" w:fill="F2F2F2" w:themeFill="background1" w:themeFillShade="F2"/>
          </w:tcPr>
          <w:p w14:paraId="15D9D1CF" w14:textId="77777777" w:rsidR="0052616F" w:rsidRPr="00D74D6E" w:rsidRDefault="0052616F" w:rsidP="00646C94">
            <w:pPr>
              <w:rPr>
                <w:color w:val="auto"/>
              </w:rPr>
            </w:pPr>
            <w:r w:rsidRPr="00D74D6E">
              <w:rPr>
                <w:color w:val="auto"/>
              </w:rPr>
              <w:t>All evidence sighted</w:t>
            </w:r>
          </w:p>
        </w:tc>
        <w:tc>
          <w:tcPr>
            <w:tcW w:w="3258" w:type="dxa"/>
            <w:shd w:val="clear" w:color="auto" w:fill="F2F2F2" w:themeFill="background1" w:themeFillShade="F2"/>
          </w:tcPr>
          <w:p w14:paraId="6052A440" w14:textId="77777777" w:rsidR="0052616F" w:rsidRPr="00D74D6E" w:rsidRDefault="0052616F" w:rsidP="00646C94">
            <w:pPr>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Name of person sighting the evidence:</w:t>
            </w:r>
          </w:p>
        </w:tc>
        <w:tc>
          <w:tcPr>
            <w:tcW w:w="3259" w:type="dxa"/>
            <w:shd w:val="clear" w:color="auto" w:fill="F2F2F2" w:themeFill="background1" w:themeFillShade="F2"/>
          </w:tcPr>
          <w:p w14:paraId="5D7411FA" w14:textId="77777777" w:rsidR="0052616F" w:rsidRPr="00D74D6E" w:rsidRDefault="0052616F" w:rsidP="00646C94">
            <w:pPr>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Payment eligibility date (</w:t>
            </w:r>
            <w:r>
              <w:rPr>
                <w:color w:val="auto"/>
              </w:rPr>
              <w:t xml:space="preserve">when the applicant meets </w:t>
            </w:r>
            <w:proofErr w:type="gramStart"/>
            <w:r>
              <w:rPr>
                <w:color w:val="auto"/>
              </w:rPr>
              <w:t>all of</w:t>
            </w:r>
            <w:proofErr w:type="gramEnd"/>
            <w:r>
              <w:rPr>
                <w:color w:val="auto"/>
              </w:rPr>
              <w:t xml:space="preserve"> the eligibility criteria</w:t>
            </w:r>
            <w:r w:rsidRPr="00D74D6E">
              <w:rPr>
                <w:color w:val="auto"/>
              </w:rPr>
              <w:t>):</w:t>
            </w:r>
          </w:p>
        </w:tc>
      </w:tr>
      <w:tr w:rsidR="0052616F" w14:paraId="3B2E520F" w14:textId="77777777" w:rsidTr="00646C9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8" w:type="dxa"/>
          </w:tcPr>
          <w:p w14:paraId="3426AC21" w14:textId="77777777" w:rsidR="0052616F" w:rsidRPr="00822035" w:rsidRDefault="00000000" w:rsidP="00646C94">
            <w:pPr>
              <w:rPr>
                <w:b w:val="0"/>
              </w:rPr>
            </w:pPr>
            <w:sdt>
              <w:sdtPr>
                <w:id w:val="2123039974"/>
                <w14:checkbox>
                  <w14:checked w14:val="0"/>
                  <w14:checkedState w14:val="2612" w14:font="MS Gothic"/>
                  <w14:uncheckedState w14:val="2610" w14:font="MS Gothic"/>
                </w14:checkbox>
              </w:sdtPr>
              <w:sdtContent>
                <w:r w:rsidR="0052616F" w:rsidRPr="00822035">
                  <w:rPr>
                    <w:rFonts w:ascii="Segoe UI Symbol" w:hAnsi="Segoe UI Symbol" w:cs="Segoe UI Symbol"/>
                    <w:b w:val="0"/>
                  </w:rPr>
                  <w:t>☐</w:t>
                </w:r>
              </w:sdtContent>
            </w:sdt>
            <w:r w:rsidR="0052616F" w:rsidRPr="00822035">
              <w:rPr>
                <w:b w:val="0"/>
              </w:rPr>
              <w:t xml:space="preserve"> Yes </w:t>
            </w:r>
          </w:p>
        </w:tc>
        <w:tc>
          <w:tcPr>
            <w:tcW w:w="1629" w:type="dxa"/>
          </w:tcPr>
          <w:p w14:paraId="4AA62FED" w14:textId="77777777" w:rsidR="0052616F" w:rsidRPr="008501F7" w:rsidRDefault="00000000" w:rsidP="00646C94">
            <w:pPr>
              <w:cnfStyle w:val="000000100000" w:firstRow="0" w:lastRow="0" w:firstColumn="0" w:lastColumn="0" w:oddVBand="0" w:evenVBand="0" w:oddHBand="1" w:evenHBand="0" w:firstRowFirstColumn="0" w:firstRowLastColumn="0" w:lastRowFirstColumn="0" w:lastRowLastColumn="0"/>
            </w:pPr>
            <w:sdt>
              <w:sdtPr>
                <w:id w:val="724644966"/>
                <w14:checkbox>
                  <w14:checked w14:val="0"/>
                  <w14:checkedState w14:val="2612" w14:font="MS Gothic"/>
                  <w14:uncheckedState w14:val="2610" w14:font="MS Gothic"/>
                </w14:checkbox>
              </w:sdtPr>
              <w:sdtContent>
                <w:r w:rsidR="0052616F" w:rsidRPr="008501F7">
                  <w:rPr>
                    <w:rFonts w:ascii="Segoe UI Symbol" w:hAnsi="Segoe UI Symbol" w:cs="Segoe UI Symbol"/>
                  </w:rPr>
                  <w:t>☐</w:t>
                </w:r>
              </w:sdtContent>
            </w:sdt>
            <w:r w:rsidR="0052616F" w:rsidRPr="008501F7">
              <w:t xml:space="preserve"> </w:t>
            </w:r>
            <w:r w:rsidR="0052616F" w:rsidRPr="00C34739">
              <w:t xml:space="preserve">No </w:t>
            </w:r>
          </w:p>
        </w:tc>
        <w:tc>
          <w:tcPr>
            <w:tcW w:w="3258" w:type="dxa"/>
          </w:tcPr>
          <w:p w14:paraId="64896AF1" w14:textId="77777777" w:rsidR="0052616F" w:rsidRPr="008501F7" w:rsidRDefault="0052616F" w:rsidP="00646C94">
            <w:pPr>
              <w:cnfStyle w:val="000000100000" w:firstRow="0" w:lastRow="0" w:firstColumn="0" w:lastColumn="0" w:oddVBand="0" w:evenVBand="0" w:oddHBand="1" w:evenHBand="0" w:firstRowFirstColumn="0" w:firstRowLastColumn="0" w:lastRowFirstColumn="0" w:lastRowLastColumn="0"/>
            </w:pPr>
            <w:r w:rsidRPr="00C34739">
              <w:fldChar w:fldCharType="begin">
                <w:ffData>
                  <w:name w:val=""/>
                  <w:enabled/>
                  <w:calcOnExit w:val="0"/>
                  <w:textInput/>
                </w:ffData>
              </w:fldChar>
            </w:r>
            <w:r w:rsidRPr="008501F7">
              <w:instrText xml:space="preserve"> FORMTEXT </w:instrText>
            </w:r>
            <w:r w:rsidRPr="00C34739">
              <w:fldChar w:fldCharType="separate"/>
            </w:r>
            <w:r w:rsidRPr="00C34739">
              <w:t> </w:t>
            </w:r>
            <w:r w:rsidRPr="00C34739">
              <w:t> </w:t>
            </w:r>
            <w:r w:rsidRPr="00C34739">
              <w:t> </w:t>
            </w:r>
            <w:r w:rsidRPr="00C34739">
              <w:t> </w:t>
            </w:r>
            <w:r w:rsidRPr="00C34739">
              <w:t> </w:t>
            </w:r>
            <w:r w:rsidRPr="00C34739">
              <w:fldChar w:fldCharType="end"/>
            </w:r>
          </w:p>
        </w:tc>
        <w:tc>
          <w:tcPr>
            <w:tcW w:w="3259" w:type="dxa"/>
          </w:tcPr>
          <w:p w14:paraId="06D88336" w14:textId="77777777" w:rsidR="0052616F" w:rsidRPr="008501F7" w:rsidRDefault="0052616F" w:rsidP="00646C94">
            <w:pPr>
              <w:cnfStyle w:val="000000100000" w:firstRow="0" w:lastRow="0" w:firstColumn="0" w:lastColumn="0" w:oddVBand="0" w:evenVBand="0" w:oddHBand="1" w:evenHBand="0" w:firstRowFirstColumn="0" w:firstRowLastColumn="0" w:lastRowFirstColumn="0" w:lastRowLastColumn="0"/>
            </w:pPr>
            <w:r w:rsidRPr="00C34739">
              <w:fldChar w:fldCharType="begin">
                <w:ffData>
                  <w:name w:val=""/>
                  <w:enabled/>
                  <w:calcOnExit w:val="0"/>
                  <w:textInput/>
                </w:ffData>
              </w:fldChar>
            </w:r>
            <w:r w:rsidRPr="008501F7">
              <w:instrText xml:space="preserve"> FORMTEXT </w:instrText>
            </w:r>
            <w:r w:rsidRPr="00C34739">
              <w:fldChar w:fldCharType="separate"/>
            </w:r>
            <w:r w:rsidRPr="00C34739">
              <w:t> </w:t>
            </w:r>
            <w:r w:rsidRPr="00C34739">
              <w:t> </w:t>
            </w:r>
            <w:r w:rsidRPr="00C34739">
              <w:t> </w:t>
            </w:r>
            <w:r w:rsidRPr="00C34739">
              <w:t> </w:t>
            </w:r>
            <w:r w:rsidRPr="00C34739">
              <w:t> </w:t>
            </w:r>
            <w:r w:rsidRPr="00C34739">
              <w:fldChar w:fldCharType="end"/>
            </w:r>
          </w:p>
        </w:tc>
      </w:tr>
    </w:tbl>
    <w:p w14:paraId="7B0EE010" w14:textId="77777777" w:rsidR="0052616F" w:rsidRDefault="0052616F" w:rsidP="0052616F">
      <w:r>
        <w:br w:type="page"/>
      </w:r>
    </w:p>
    <w:p w14:paraId="04B6C51F" w14:textId="48E87E2B" w:rsidR="0052616F" w:rsidRPr="00B678FB" w:rsidRDefault="0052616F" w:rsidP="0052616F">
      <w:pPr>
        <w:pStyle w:val="Heading2"/>
        <w:numPr>
          <w:ilvl w:val="0"/>
          <w:numId w:val="0"/>
        </w:numPr>
        <w:ind w:left="576" w:hanging="576"/>
      </w:pPr>
      <w:bookmarkStart w:id="95" w:name="_Toc216941263"/>
      <w:bookmarkStart w:id="96" w:name="_Toc217025376"/>
      <w:r w:rsidRPr="00B678FB">
        <w:lastRenderedPageBreak/>
        <w:t xml:space="preserve">Section </w:t>
      </w:r>
      <w:r w:rsidR="00F53AA6">
        <w:t>7</w:t>
      </w:r>
      <w:r w:rsidRPr="00B678FB">
        <w:t>: Additional information</w:t>
      </w:r>
      <w:bookmarkEnd w:id="95"/>
      <w:bookmarkEnd w:id="96"/>
    </w:p>
    <w:p w14:paraId="72B4DAC0" w14:textId="77777777" w:rsidR="0052616F" w:rsidRPr="00EC6B0D" w:rsidRDefault="0052616F" w:rsidP="0052616F">
      <w:pPr>
        <w:rPr>
          <w:lang w:val="en-US"/>
        </w:rPr>
      </w:pPr>
      <w:r w:rsidRPr="00EC6B0D">
        <w:rPr>
          <w:lang w:val="en-US"/>
        </w:rPr>
        <w:t>If there was insufficient space in this application for your response, or if you wish to clarify your response, please insert the information below. Please ensure that you clearly identify the question or section</w:t>
      </w:r>
      <w:r>
        <w:rPr>
          <w:lang w:val="en-US"/>
        </w:rPr>
        <w:t xml:space="preserve"> to which </w:t>
      </w:r>
      <w:r w:rsidRPr="00EC6B0D">
        <w:rPr>
          <w:lang w:val="en-US"/>
        </w:rPr>
        <w:t>you are responding. If further space is needed, please attach any additional pages or information to your application.</w:t>
      </w:r>
    </w:p>
    <w:p w14:paraId="1F38E333" w14:textId="77777777" w:rsidR="0052616F" w:rsidRPr="00EC6B0D" w:rsidRDefault="0052616F" w:rsidP="0052616F">
      <w:pPr>
        <w:rPr>
          <w:lang w:val="en-US"/>
        </w:rPr>
      </w:pPr>
    </w:p>
    <w:tbl>
      <w:tblPr>
        <w:tblStyle w:val="TableGrid"/>
        <w:tblW w:w="0" w:type="auto"/>
        <w:tblBorders>
          <w:left w:val="none" w:sz="0" w:space="0" w:color="auto"/>
          <w:right w:val="none" w:sz="0" w:space="0" w:color="auto"/>
        </w:tblBorders>
        <w:tblLook w:val="04A0" w:firstRow="1" w:lastRow="0" w:firstColumn="1" w:lastColumn="0" w:noHBand="0" w:noVBand="1"/>
        <w:tblDescription w:val="Additional information"/>
      </w:tblPr>
      <w:tblGrid>
        <w:gridCol w:w="10158"/>
      </w:tblGrid>
      <w:tr w:rsidR="0052616F" w14:paraId="597F8B7A" w14:textId="77777777" w:rsidTr="00646C94">
        <w:trPr>
          <w:trHeight w:val="468"/>
          <w:tblHeader/>
        </w:trPr>
        <w:tc>
          <w:tcPr>
            <w:tcW w:w="10158" w:type="dxa"/>
          </w:tcPr>
          <w:p w14:paraId="6470E149" w14:textId="77777777" w:rsidR="0052616F" w:rsidRDefault="0052616F" w:rsidP="00646C94"/>
        </w:tc>
      </w:tr>
      <w:tr w:rsidR="0052616F" w14:paraId="3CA98018" w14:textId="77777777" w:rsidTr="00646C94">
        <w:trPr>
          <w:trHeight w:val="468"/>
        </w:trPr>
        <w:tc>
          <w:tcPr>
            <w:tcW w:w="10158" w:type="dxa"/>
          </w:tcPr>
          <w:p w14:paraId="0D16BEFC" w14:textId="77777777" w:rsidR="0052616F" w:rsidRDefault="0052616F" w:rsidP="00646C94"/>
        </w:tc>
      </w:tr>
      <w:tr w:rsidR="0052616F" w14:paraId="26F61A1B" w14:textId="77777777" w:rsidTr="00646C94">
        <w:trPr>
          <w:trHeight w:val="468"/>
        </w:trPr>
        <w:tc>
          <w:tcPr>
            <w:tcW w:w="10158" w:type="dxa"/>
          </w:tcPr>
          <w:p w14:paraId="4DA3FB8C" w14:textId="77777777" w:rsidR="0052616F" w:rsidRDefault="0052616F" w:rsidP="00646C94"/>
        </w:tc>
      </w:tr>
      <w:tr w:rsidR="0052616F" w14:paraId="1B8348BA" w14:textId="77777777" w:rsidTr="00646C94">
        <w:trPr>
          <w:trHeight w:val="468"/>
        </w:trPr>
        <w:tc>
          <w:tcPr>
            <w:tcW w:w="10158" w:type="dxa"/>
          </w:tcPr>
          <w:p w14:paraId="4A543508" w14:textId="77777777" w:rsidR="0052616F" w:rsidRDefault="0052616F" w:rsidP="00646C94"/>
        </w:tc>
      </w:tr>
      <w:tr w:rsidR="0052616F" w14:paraId="4065E42A" w14:textId="77777777" w:rsidTr="00646C94">
        <w:trPr>
          <w:trHeight w:val="454"/>
        </w:trPr>
        <w:tc>
          <w:tcPr>
            <w:tcW w:w="10158" w:type="dxa"/>
          </w:tcPr>
          <w:p w14:paraId="1689D2BA" w14:textId="77777777" w:rsidR="0052616F" w:rsidRDefault="0052616F" w:rsidP="00646C94"/>
        </w:tc>
      </w:tr>
      <w:tr w:rsidR="0052616F" w14:paraId="2E1642E9" w14:textId="77777777" w:rsidTr="00646C94">
        <w:trPr>
          <w:trHeight w:val="468"/>
        </w:trPr>
        <w:tc>
          <w:tcPr>
            <w:tcW w:w="10158" w:type="dxa"/>
          </w:tcPr>
          <w:p w14:paraId="1FEEFABF" w14:textId="77777777" w:rsidR="0052616F" w:rsidRDefault="0052616F" w:rsidP="00646C94"/>
        </w:tc>
      </w:tr>
      <w:tr w:rsidR="0052616F" w14:paraId="6C9D858C" w14:textId="77777777" w:rsidTr="00646C94">
        <w:trPr>
          <w:trHeight w:val="468"/>
        </w:trPr>
        <w:tc>
          <w:tcPr>
            <w:tcW w:w="10158" w:type="dxa"/>
          </w:tcPr>
          <w:p w14:paraId="2711B019" w14:textId="77777777" w:rsidR="0052616F" w:rsidRDefault="0052616F" w:rsidP="00646C94"/>
        </w:tc>
      </w:tr>
      <w:tr w:rsidR="0052616F" w14:paraId="4D4EAD2A" w14:textId="77777777" w:rsidTr="00646C94">
        <w:trPr>
          <w:trHeight w:val="468"/>
        </w:trPr>
        <w:tc>
          <w:tcPr>
            <w:tcW w:w="10158" w:type="dxa"/>
          </w:tcPr>
          <w:p w14:paraId="72193D39" w14:textId="77777777" w:rsidR="0052616F" w:rsidRDefault="0052616F" w:rsidP="00646C94"/>
        </w:tc>
      </w:tr>
      <w:tr w:rsidR="0052616F" w14:paraId="268B7987" w14:textId="77777777" w:rsidTr="00646C94">
        <w:trPr>
          <w:trHeight w:val="468"/>
        </w:trPr>
        <w:tc>
          <w:tcPr>
            <w:tcW w:w="10158" w:type="dxa"/>
          </w:tcPr>
          <w:p w14:paraId="5E560F07" w14:textId="77777777" w:rsidR="0052616F" w:rsidRDefault="0052616F" w:rsidP="00646C94"/>
        </w:tc>
      </w:tr>
      <w:tr w:rsidR="0052616F" w14:paraId="605887E9" w14:textId="77777777" w:rsidTr="00646C94">
        <w:trPr>
          <w:trHeight w:val="468"/>
        </w:trPr>
        <w:tc>
          <w:tcPr>
            <w:tcW w:w="10158" w:type="dxa"/>
          </w:tcPr>
          <w:p w14:paraId="4FC1FECB" w14:textId="77777777" w:rsidR="0052616F" w:rsidRDefault="0052616F" w:rsidP="00646C94"/>
        </w:tc>
      </w:tr>
      <w:tr w:rsidR="0052616F" w14:paraId="51D79F01" w14:textId="77777777" w:rsidTr="00646C94">
        <w:trPr>
          <w:trHeight w:val="468"/>
        </w:trPr>
        <w:tc>
          <w:tcPr>
            <w:tcW w:w="10158" w:type="dxa"/>
          </w:tcPr>
          <w:p w14:paraId="3F62F180" w14:textId="77777777" w:rsidR="0052616F" w:rsidRDefault="0052616F" w:rsidP="00646C94"/>
        </w:tc>
      </w:tr>
      <w:tr w:rsidR="0052616F" w14:paraId="71BE6513" w14:textId="77777777" w:rsidTr="00646C94">
        <w:trPr>
          <w:trHeight w:val="468"/>
        </w:trPr>
        <w:tc>
          <w:tcPr>
            <w:tcW w:w="10158" w:type="dxa"/>
          </w:tcPr>
          <w:p w14:paraId="57FBCB98" w14:textId="77777777" w:rsidR="0052616F" w:rsidRDefault="0052616F" w:rsidP="00646C94"/>
        </w:tc>
      </w:tr>
      <w:tr w:rsidR="0052616F" w14:paraId="03D7C268" w14:textId="77777777" w:rsidTr="00646C94">
        <w:trPr>
          <w:trHeight w:val="468"/>
        </w:trPr>
        <w:tc>
          <w:tcPr>
            <w:tcW w:w="10158" w:type="dxa"/>
          </w:tcPr>
          <w:p w14:paraId="30388875" w14:textId="77777777" w:rsidR="0052616F" w:rsidRDefault="0052616F" w:rsidP="00646C94"/>
        </w:tc>
      </w:tr>
      <w:tr w:rsidR="0052616F" w14:paraId="31258B8F" w14:textId="77777777" w:rsidTr="00646C94">
        <w:trPr>
          <w:trHeight w:val="454"/>
        </w:trPr>
        <w:tc>
          <w:tcPr>
            <w:tcW w:w="10158" w:type="dxa"/>
          </w:tcPr>
          <w:p w14:paraId="0749B15A" w14:textId="77777777" w:rsidR="0052616F" w:rsidRDefault="0052616F" w:rsidP="00646C94"/>
        </w:tc>
      </w:tr>
      <w:tr w:rsidR="0052616F" w14:paraId="0E50BB6E" w14:textId="77777777" w:rsidTr="00646C94">
        <w:trPr>
          <w:trHeight w:val="468"/>
        </w:trPr>
        <w:tc>
          <w:tcPr>
            <w:tcW w:w="10158" w:type="dxa"/>
          </w:tcPr>
          <w:p w14:paraId="0867B9D4" w14:textId="77777777" w:rsidR="0052616F" w:rsidRDefault="0052616F" w:rsidP="00646C94"/>
        </w:tc>
      </w:tr>
      <w:tr w:rsidR="0052616F" w14:paraId="296DBA78" w14:textId="77777777" w:rsidTr="00646C94">
        <w:trPr>
          <w:trHeight w:val="468"/>
        </w:trPr>
        <w:tc>
          <w:tcPr>
            <w:tcW w:w="10158" w:type="dxa"/>
          </w:tcPr>
          <w:p w14:paraId="4A333464" w14:textId="77777777" w:rsidR="0052616F" w:rsidRDefault="0052616F" w:rsidP="00646C94"/>
        </w:tc>
      </w:tr>
      <w:tr w:rsidR="0052616F" w14:paraId="559C1F32" w14:textId="77777777" w:rsidTr="00646C94">
        <w:trPr>
          <w:trHeight w:val="468"/>
        </w:trPr>
        <w:tc>
          <w:tcPr>
            <w:tcW w:w="10158" w:type="dxa"/>
          </w:tcPr>
          <w:p w14:paraId="719754C6" w14:textId="77777777" w:rsidR="0052616F" w:rsidRDefault="0052616F" w:rsidP="00646C94"/>
        </w:tc>
      </w:tr>
      <w:tr w:rsidR="0052616F" w14:paraId="1636D627" w14:textId="77777777" w:rsidTr="00646C94">
        <w:trPr>
          <w:trHeight w:val="468"/>
        </w:trPr>
        <w:tc>
          <w:tcPr>
            <w:tcW w:w="10158" w:type="dxa"/>
          </w:tcPr>
          <w:p w14:paraId="6165B753" w14:textId="77777777" w:rsidR="0052616F" w:rsidRDefault="0052616F" w:rsidP="00646C94"/>
        </w:tc>
      </w:tr>
      <w:tr w:rsidR="0052616F" w14:paraId="4AC37744" w14:textId="77777777" w:rsidTr="00646C94">
        <w:trPr>
          <w:trHeight w:val="468"/>
        </w:trPr>
        <w:tc>
          <w:tcPr>
            <w:tcW w:w="10158" w:type="dxa"/>
          </w:tcPr>
          <w:p w14:paraId="50C25854" w14:textId="77777777" w:rsidR="0052616F" w:rsidRDefault="0052616F" w:rsidP="00646C94"/>
        </w:tc>
      </w:tr>
      <w:tr w:rsidR="0052616F" w14:paraId="28EDFB91" w14:textId="77777777" w:rsidTr="00646C94">
        <w:trPr>
          <w:trHeight w:val="468"/>
        </w:trPr>
        <w:tc>
          <w:tcPr>
            <w:tcW w:w="10158" w:type="dxa"/>
          </w:tcPr>
          <w:p w14:paraId="47C342FF" w14:textId="77777777" w:rsidR="0052616F" w:rsidRDefault="0052616F" w:rsidP="00646C94"/>
        </w:tc>
      </w:tr>
    </w:tbl>
    <w:p w14:paraId="4CD8B5BA" w14:textId="77777777" w:rsidR="0052616F" w:rsidRPr="00E13F99" w:rsidRDefault="0052616F" w:rsidP="0052616F"/>
    <w:p w14:paraId="746C4A84" w14:textId="1DA33B59" w:rsidR="00F0773B" w:rsidRPr="00C5584B" w:rsidRDefault="00F0773B" w:rsidP="0052616F">
      <w:pPr>
        <w:pStyle w:val="Heading1"/>
        <w:numPr>
          <w:ilvl w:val="0"/>
          <w:numId w:val="0"/>
        </w:numPr>
        <w:rPr>
          <w:lang w:eastAsia="en-AU"/>
        </w:rPr>
      </w:pPr>
    </w:p>
    <w:sectPr w:rsidR="00F0773B" w:rsidRPr="00C5584B" w:rsidSect="0052616F">
      <w:headerReference w:type="first" r:id="rId3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C75F" w14:textId="77777777" w:rsidR="00F42183" w:rsidRDefault="00F42183">
      <w:r>
        <w:separator/>
      </w:r>
    </w:p>
  </w:endnote>
  <w:endnote w:type="continuationSeparator" w:id="0">
    <w:p w14:paraId="3268DA2B" w14:textId="77777777" w:rsidR="00F42183" w:rsidRDefault="00F42183">
      <w:r>
        <w:continuationSeparator/>
      </w:r>
    </w:p>
  </w:endnote>
  <w:endnote w:type="continuationNotice" w:id="1">
    <w:p w14:paraId="6FD01D53" w14:textId="77777777" w:rsidR="00F42183" w:rsidRDefault="00F421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1AB86D4C"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50CC" w14:textId="77777777" w:rsidR="00964B22" w:rsidRPr="00F538BD" w:rsidRDefault="004E7885" w:rsidP="004E7885">
    <w:pPr>
      <w:spacing w:after="0"/>
      <w:jc w:val="right"/>
      <w:rPr>
        <w:sz w:val="6"/>
        <w:szCs w:val="6"/>
      </w:rPr>
    </w:pPr>
    <w:r w:rsidRPr="001852AF">
      <w:rPr>
        <w:noProof/>
        <w:lang w:eastAsia="en-AU"/>
      </w:rPr>
      <w:drawing>
        <wp:inline distT="0" distB="0" distL="0" distR="0" wp14:anchorId="74C7D7D4" wp14:editId="31AFC971">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4845" w14:textId="3045B81B"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7D96"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9FD3" w14:textId="77777777" w:rsidR="0052616F" w:rsidRPr="00A50829" w:rsidRDefault="0052616F"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2616F" w:rsidRPr="00132658" w14:paraId="2F29A8B7" w14:textId="77777777" w:rsidTr="00B03BB8">
      <w:trPr>
        <w:cantSplit/>
        <w:trHeight w:hRule="exact" w:val="850"/>
        <w:tblHeader/>
      </w:trPr>
      <w:tc>
        <w:tcPr>
          <w:tcW w:w="10318" w:type="dxa"/>
          <w:vAlign w:val="bottom"/>
        </w:tcPr>
        <w:p w14:paraId="5D42C1AF" w14:textId="77777777" w:rsidR="0052616F" w:rsidRDefault="0052616F" w:rsidP="00A50829">
          <w:pPr>
            <w:spacing w:after="0"/>
            <w:rPr>
              <w:rStyle w:val="PageNumber"/>
              <w:b/>
            </w:rPr>
          </w:pPr>
          <w:r>
            <w:rPr>
              <w:rStyle w:val="PageNumber"/>
            </w:rPr>
            <w:t xml:space="preserve">Department of </w:t>
          </w:r>
          <w:sdt>
            <w:sdtPr>
              <w:rPr>
                <w:rStyle w:val="PageNumber"/>
                <w:b/>
              </w:rPr>
              <w:alias w:val="Company"/>
              <w:tag w:val=""/>
              <w:id w:val="1278526901"/>
              <w:placeholder>
                <w:docPart w:val="F9C88287D71449C8BDB4857D1AF1A158"/>
              </w:placeholder>
              <w:dataBinding w:prefixMappings="xmlns:ns0='http://schemas.openxmlformats.org/officeDocument/2006/extended-properties' " w:xpath="/ns0:Properties[1]/ns0:Company[1]" w:storeItemID="{6668398D-A668-4E3E-A5EB-62B293D839F1}"/>
              <w:text w:multiLine="1"/>
            </w:sdtPr>
            <w:sdtContent>
              <w:r>
                <w:rPr>
                  <w:rStyle w:val="PageNumber"/>
                  <w:b/>
                </w:rPr>
                <w:t>Treasury and Finance &gt;</w:t>
              </w:r>
            </w:sdtContent>
          </w:sdt>
        </w:p>
        <w:p w14:paraId="650D3E6C" w14:textId="77777777" w:rsidR="0052616F" w:rsidRPr="00CE6614" w:rsidRDefault="00000000" w:rsidP="00A50829">
          <w:pPr>
            <w:spacing w:after="0"/>
            <w:rPr>
              <w:rStyle w:val="PageNumber"/>
            </w:rPr>
          </w:pPr>
          <w:sdt>
            <w:sdtPr>
              <w:rPr>
                <w:rStyle w:val="PageNumber"/>
              </w:rPr>
              <w:alias w:val="Date"/>
              <w:tag w:val=""/>
              <w:id w:val="531312902"/>
              <w:placeholder>
                <w:docPart w:val="B9561C87CD0E4B15816BAF15366B7104"/>
              </w:placeholder>
              <w:dataBinding w:prefixMappings="xmlns:ns0='http://schemas.microsoft.com/office/2006/coverPageProps' " w:xpath="/ns0:CoverPageProperties[1]/ns0:PublishDate[1]" w:storeItemID="{55AF091B-3C7A-41E3-B477-F2FDAA23CFDA}"/>
              <w15:color w:val="000000"/>
              <w:date w:fullDate="2025-12-18T00:00:00Z">
                <w:dateFormat w:val="d MMMM yyyy"/>
                <w:lid w:val="en-AU"/>
                <w:storeMappedDataAs w:val="dateTime"/>
                <w:calendar w:val="gregorian"/>
              </w:date>
            </w:sdtPr>
            <w:sdtContent>
              <w:r w:rsidR="0052616F">
                <w:rPr>
                  <w:rStyle w:val="PageNumber"/>
                </w:rPr>
                <w:t>18 December 2025</w:t>
              </w:r>
            </w:sdtContent>
          </w:sdt>
        </w:p>
        <w:p w14:paraId="4820ABFF" w14:textId="77777777" w:rsidR="0052616F" w:rsidRPr="00AC4488" w:rsidRDefault="0052616F"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21</w:t>
          </w:r>
          <w:r w:rsidRPr="00AC4488">
            <w:rPr>
              <w:rStyle w:val="PageNumber"/>
            </w:rPr>
            <w:fldChar w:fldCharType="end"/>
          </w:r>
        </w:p>
      </w:tc>
    </w:tr>
  </w:tbl>
  <w:p w14:paraId="6C3A52F6" w14:textId="77777777" w:rsidR="0052616F" w:rsidRDefault="0052616F"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E68B" w14:textId="77777777" w:rsidR="00F42183" w:rsidRDefault="00F42183">
      <w:r>
        <w:separator/>
      </w:r>
    </w:p>
  </w:footnote>
  <w:footnote w:type="continuationSeparator" w:id="0">
    <w:p w14:paraId="54467377" w14:textId="77777777" w:rsidR="00F42183" w:rsidRDefault="00F42183">
      <w:r>
        <w:continuationSeparator/>
      </w:r>
    </w:p>
  </w:footnote>
  <w:footnote w:type="continuationNotice" w:id="1">
    <w:p w14:paraId="7D5DEE1B" w14:textId="77777777" w:rsidR="00F42183" w:rsidRDefault="00F421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B6F1" w14:textId="3CDBEDE1"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73721E">
          <w:t>FreshStart</w:t>
        </w:r>
        <w:proofErr w:type="spellEnd"/>
        <w:r w:rsidR="0073721E">
          <w:t xml:space="preserve"> New Home Grant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176"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2FA56686" wp14:editId="775AE31D">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6542" w14:textId="74CA16B3"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proofErr w:type="spellStart"/>
        <w:r w:rsidR="0073721E">
          <w:t>FreshStart</w:t>
        </w:r>
        <w:proofErr w:type="spellEnd"/>
        <w:r w:rsidR="0073721E">
          <w:t xml:space="preserve"> New Home Grant</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D766"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40750361"/>
      <w:placeholder>
        <w:docPart w:val="A42A5FD37CD94F029239B150096BF492"/>
      </w:placeholder>
      <w:dataBinding w:prefixMappings="xmlns:ns0='http://purl.org/dc/elements/1.1/' xmlns:ns1='http://schemas.openxmlformats.org/package/2006/metadata/core-properties' " w:xpath="/ns1:coreProperties[1]/ns0:title[1]" w:storeItemID="{6C3C8BC8-F283-45AE-878A-BAB7291924A1}"/>
      <w:text/>
    </w:sdtPr>
    <w:sdtContent>
      <w:p w14:paraId="148DA972" w14:textId="186D12CC" w:rsidR="0052616F" w:rsidRPr="00964B22" w:rsidRDefault="0073721E" w:rsidP="008E0345">
        <w:pPr>
          <w:pStyle w:val="Header"/>
          <w:rPr>
            <w:b/>
          </w:rPr>
        </w:pPr>
        <w:proofErr w:type="spellStart"/>
        <w:r>
          <w:t>FreshStart</w:t>
        </w:r>
        <w:proofErr w:type="spellEnd"/>
        <w:r>
          <w:t xml:space="preserve"> New Home Grant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Fonts w:eastAsia="Calibri"/>
      </w:rPr>
      <w:alias w:val="Title"/>
      <w:tag w:val=""/>
      <w:id w:val="-480228060"/>
      <w:dataBinding w:prefixMappings="xmlns:ns0='http://purl.org/dc/elements/1.1/' xmlns:ns1='http://schemas.openxmlformats.org/package/2006/metadata/core-properties' " w:xpath="/ns1:coreProperties[1]/ns0:title[1]" w:storeItemID="{6C3C8BC8-F283-45AE-878A-BAB7291924A1}"/>
      <w:text/>
    </w:sdtPr>
    <w:sdtContent>
      <w:p w14:paraId="4EA60AC4" w14:textId="05B4DEDC" w:rsidR="00133711" w:rsidRPr="00964B22" w:rsidRDefault="0073721E" w:rsidP="002B4695">
        <w:pPr>
          <w:pStyle w:val="Header"/>
          <w:jc w:val="left"/>
          <w:rPr>
            <w:b/>
          </w:rPr>
        </w:pPr>
        <w:proofErr w:type="spellStart"/>
        <w:r>
          <w:rPr>
            <w:rStyle w:val="TitleChar"/>
            <w:rFonts w:eastAsia="Calibri"/>
          </w:rPr>
          <w:t>FreshStart</w:t>
        </w:r>
        <w:proofErr w:type="spellEnd"/>
        <w:r>
          <w:rPr>
            <w:rStyle w:val="TitleChar"/>
            <w:rFonts w:eastAsia="Calibri"/>
          </w:rPr>
          <w:t xml:space="preserve"> New Home Grant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17382"/>
    <w:multiLevelType w:val="hybridMultilevel"/>
    <w:tmpl w:val="1DB63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D434B20"/>
    <w:multiLevelType w:val="hybridMultilevel"/>
    <w:tmpl w:val="BF36FA5A"/>
    <w:lvl w:ilvl="0" w:tplc="0C09000F">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0" w15:restartNumberingAfterBreak="0">
    <w:nsid w:val="1E962ACA"/>
    <w:multiLevelType w:val="hybridMultilevel"/>
    <w:tmpl w:val="F478299A"/>
    <w:lvl w:ilvl="0" w:tplc="0C090001">
      <w:start w:val="1"/>
      <w:numFmt w:val="bullet"/>
      <w:lvlText w:val=""/>
      <w:lvlJc w:val="left"/>
      <w:pPr>
        <w:ind w:left="502" w:hanging="360"/>
      </w:pPr>
      <w:rPr>
        <w:rFonts w:ascii="Symbol" w:hAnsi="Symbol" w:hint="default"/>
      </w:rPr>
    </w:lvl>
    <w:lvl w:ilvl="1" w:tplc="FFFFFFFF">
      <w:start w:val="1"/>
      <w:numFmt w:val="bullet"/>
      <w:lvlText w:val=""/>
      <w:lvlJc w:val="left"/>
      <w:pPr>
        <w:ind w:left="928" w:hanging="360"/>
      </w:pPr>
      <w:rPr>
        <w:rFonts w:ascii="Symbol" w:hAnsi="Symbol"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16B343B"/>
    <w:multiLevelType w:val="hybridMultilevel"/>
    <w:tmpl w:val="17EE6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4312F53"/>
    <w:multiLevelType w:val="hybridMultilevel"/>
    <w:tmpl w:val="130C360C"/>
    <w:lvl w:ilvl="0" w:tplc="E95E5FB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5380A8B"/>
    <w:multiLevelType w:val="hybridMultilevel"/>
    <w:tmpl w:val="12EC4DAA"/>
    <w:lvl w:ilvl="0" w:tplc="F3A83E54">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9026A87"/>
    <w:multiLevelType w:val="hybridMultilevel"/>
    <w:tmpl w:val="034855A6"/>
    <w:lvl w:ilvl="0" w:tplc="15F4717C">
      <w:numFmt w:val="bullet"/>
      <w:lvlText w:val=""/>
      <w:lvlJc w:val="left"/>
      <w:pPr>
        <w:ind w:left="387" w:hanging="284"/>
      </w:pPr>
      <w:rPr>
        <w:rFonts w:ascii="Symbol" w:eastAsia="Symbol" w:hAnsi="Symbol" w:cs="Symbol" w:hint="default"/>
        <w:b w:val="0"/>
        <w:bCs w:val="0"/>
        <w:i w:val="0"/>
        <w:iCs w:val="0"/>
        <w:spacing w:val="0"/>
        <w:w w:val="100"/>
        <w:sz w:val="22"/>
        <w:szCs w:val="22"/>
        <w:lang w:val="en-US" w:eastAsia="en-US" w:bidi="ar-SA"/>
      </w:rPr>
    </w:lvl>
    <w:lvl w:ilvl="1" w:tplc="453A3DA0">
      <w:numFmt w:val="bullet"/>
      <w:lvlText w:val="•"/>
      <w:lvlJc w:val="left"/>
      <w:pPr>
        <w:ind w:left="989" w:hanging="284"/>
      </w:pPr>
      <w:rPr>
        <w:rFonts w:hint="default"/>
        <w:lang w:val="en-US" w:eastAsia="en-US" w:bidi="ar-SA"/>
      </w:rPr>
    </w:lvl>
    <w:lvl w:ilvl="2" w:tplc="B0C4F240">
      <w:numFmt w:val="bullet"/>
      <w:lvlText w:val="•"/>
      <w:lvlJc w:val="left"/>
      <w:pPr>
        <w:ind w:left="1599" w:hanging="284"/>
      </w:pPr>
      <w:rPr>
        <w:rFonts w:hint="default"/>
        <w:lang w:val="en-US" w:eastAsia="en-US" w:bidi="ar-SA"/>
      </w:rPr>
    </w:lvl>
    <w:lvl w:ilvl="3" w:tplc="21900826">
      <w:numFmt w:val="bullet"/>
      <w:lvlText w:val="•"/>
      <w:lvlJc w:val="left"/>
      <w:pPr>
        <w:ind w:left="2208" w:hanging="284"/>
      </w:pPr>
      <w:rPr>
        <w:rFonts w:hint="default"/>
        <w:lang w:val="en-US" w:eastAsia="en-US" w:bidi="ar-SA"/>
      </w:rPr>
    </w:lvl>
    <w:lvl w:ilvl="4" w:tplc="1CAA0534">
      <w:numFmt w:val="bullet"/>
      <w:lvlText w:val="•"/>
      <w:lvlJc w:val="left"/>
      <w:pPr>
        <w:ind w:left="2818" w:hanging="284"/>
      </w:pPr>
      <w:rPr>
        <w:rFonts w:hint="default"/>
        <w:lang w:val="en-US" w:eastAsia="en-US" w:bidi="ar-SA"/>
      </w:rPr>
    </w:lvl>
    <w:lvl w:ilvl="5" w:tplc="04268396">
      <w:numFmt w:val="bullet"/>
      <w:lvlText w:val="•"/>
      <w:lvlJc w:val="left"/>
      <w:pPr>
        <w:ind w:left="3428" w:hanging="284"/>
      </w:pPr>
      <w:rPr>
        <w:rFonts w:hint="default"/>
        <w:lang w:val="en-US" w:eastAsia="en-US" w:bidi="ar-SA"/>
      </w:rPr>
    </w:lvl>
    <w:lvl w:ilvl="6" w:tplc="B73ADDC6">
      <w:numFmt w:val="bullet"/>
      <w:lvlText w:val="•"/>
      <w:lvlJc w:val="left"/>
      <w:pPr>
        <w:ind w:left="4037" w:hanging="284"/>
      </w:pPr>
      <w:rPr>
        <w:rFonts w:hint="default"/>
        <w:lang w:val="en-US" w:eastAsia="en-US" w:bidi="ar-SA"/>
      </w:rPr>
    </w:lvl>
    <w:lvl w:ilvl="7" w:tplc="7080375E">
      <w:numFmt w:val="bullet"/>
      <w:lvlText w:val="•"/>
      <w:lvlJc w:val="left"/>
      <w:pPr>
        <w:ind w:left="4647" w:hanging="284"/>
      </w:pPr>
      <w:rPr>
        <w:rFonts w:hint="default"/>
        <w:lang w:val="en-US" w:eastAsia="en-US" w:bidi="ar-SA"/>
      </w:rPr>
    </w:lvl>
    <w:lvl w:ilvl="8" w:tplc="83245F2A">
      <w:numFmt w:val="bullet"/>
      <w:lvlText w:val="•"/>
      <w:lvlJc w:val="left"/>
      <w:pPr>
        <w:ind w:left="5256" w:hanging="284"/>
      </w:pPr>
      <w:rPr>
        <w:rFonts w:hint="default"/>
        <w:lang w:val="en-US" w:eastAsia="en-US" w:bidi="ar-SA"/>
      </w:rPr>
    </w:lvl>
  </w:abstractNum>
  <w:abstractNum w:abstractNumId="30" w15:restartNumberingAfterBreak="0">
    <w:nsid w:val="29F72601"/>
    <w:multiLevelType w:val="hybridMultilevel"/>
    <w:tmpl w:val="5E94C228"/>
    <w:lvl w:ilvl="0" w:tplc="09F68C6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A1520E7"/>
    <w:multiLevelType w:val="multilevel"/>
    <w:tmpl w:val="4E6AC8F6"/>
    <w:numStyleLink w:val="Numberlist"/>
  </w:abstractNum>
  <w:abstractNum w:abstractNumId="32" w15:restartNumberingAfterBreak="0">
    <w:nsid w:val="2C6B2FBE"/>
    <w:multiLevelType w:val="hybridMultilevel"/>
    <w:tmpl w:val="7EFC0840"/>
    <w:lvl w:ilvl="0" w:tplc="0C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693641"/>
    <w:multiLevelType w:val="multilevel"/>
    <w:tmpl w:val="3E5E177A"/>
    <w:name w:val="NTG Table Bullet List33"/>
    <w:numStyleLink w:val="Tablenumberlist"/>
  </w:abstractNum>
  <w:abstractNum w:abstractNumId="36" w15:restartNumberingAfterBreak="0">
    <w:nsid w:val="2EF077BC"/>
    <w:multiLevelType w:val="multilevel"/>
    <w:tmpl w:val="0C78A7AC"/>
    <w:name w:val="NTG Table Bullet List33222222222222222222"/>
    <w:numStyleLink w:val="Tablebulletlist"/>
  </w:abstractNum>
  <w:abstractNum w:abstractNumId="37"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2DF44DA"/>
    <w:multiLevelType w:val="multilevel"/>
    <w:tmpl w:val="3E5E177A"/>
    <w:name w:val="NTG Table Bullet List3222323"/>
    <w:numStyleLink w:val="Tablenumberlist"/>
  </w:abstractNum>
  <w:abstractNum w:abstractNumId="3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2"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3BE61945"/>
    <w:multiLevelType w:val="multilevel"/>
    <w:tmpl w:val="3928FD02"/>
    <w:name w:val="NTG Table Bullet List332222222222222222"/>
    <w:numStyleLink w:val="Bulletlist"/>
  </w:abstractNum>
  <w:abstractNum w:abstractNumId="44" w15:restartNumberingAfterBreak="0">
    <w:nsid w:val="3E394CFF"/>
    <w:multiLevelType w:val="hybridMultilevel"/>
    <w:tmpl w:val="2B3622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5" w15:restartNumberingAfterBreak="0">
    <w:nsid w:val="400676E3"/>
    <w:multiLevelType w:val="multilevel"/>
    <w:tmpl w:val="FD1CD746"/>
    <w:numStyleLink w:val="Numberedlist"/>
  </w:abstractNum>
  <w:abstractNum w:abstractNumId="4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40E7FBE"/>
    <w:multiLevelType w:val="hybridMultilevel"/>
    <w:tmpl w:val="E1DA16C4"/>
    <w:lvl w:ilvl="0" w:tplc="A956B964">
      <w:numFmt w:val="bullet"/>
      <w:lvlText w:val=""/>
      <w:lvlJc w:val="left"/>
      <w:pPr>
        <w:ind w:left="498" w:hanging="284"/>
      </w:pPr>
      <w:rPr>
        <w:rFonts w:ascii="Symbol" w:eastAsia="Symbol" w:hAnsi="Symbol" w:cs="Symbol" w:hint="default"/>
        <w:b w:val="0"/>
        <w:bCs w:val="0"/>
        <w:i w:val="0"/>
        <w:iCs w:val="0"/>
        <w:spacing w:val="0"/>
        <w:w w:val="100"/>
        <w:sz w:val="22"/>
        <w:szCs w:val="22"/>
        <w:lang w:val="en-US" w:eastAsia="en-US" w:bidi="ar-SA"/>
      </w:rPr>
    </w:lvl>
    <w:lvl w:ilvl="1" w:tplc="B26ECD72">
      <w:numFmt w:val="bullet"/>
      <w:lvlText w:val="•"/>
      <w:lvlJc w:val="left"/>
      <w:pPr>
        <w:ind w:left="1524" w:hanging="284"/>
      </w:pPr>
      <w:rPr>
        <w:rFonts w:hint="default"/>
        <w:lang w:val="en-US" w:eastAsia="en-US" w:bidi="ar-SA"/>
      </w:rPr>
    </w:lvl>
    <w:lvl w:ilvl="2" w:tplc="24F649DA">
      <w:numFmt w:val="bullet"/>
      <w:lvlText w:val="•"/>
      <w:lvlJc w:val="left"/>
      <w:pPr>
        <w:ind w:left="2549" w:hanging="284"/>
      </w:pPr>
      <w:rPr>
        <w:rFonts w:hint="default"/>
        <w:lang w:val="en-US" w:eastAsia="en-US" w:bidi="ar-SA"/>
      </w:rPr>
    </w:lvl>
    <w:lvl w:ilvl="3" w:tplc="AD6C8D8A">
      <w:numFmt w:val="bullet"/>
      <w:lvlText w:val="•"/>
      <w:lvlJc w:val="left"/>
      <w:pPr>
        <w:ind w:left="3573" w:hanging="284"/>
      </w:pPr>
      <w:rPr>
        <w:rFonts w:hint="default"/>
        <w:lang w:val="en-US" w:eastAsia="en-US" w:bidi="ar-SA"/>
      </w:rPr>
    </w:lvl>
    <w:lvl w:ilvl="4" w:tplc="4CC6E00E">
      <w:numFmt w:val="bullet"/>
      <w:lvlText w:val="•"/>
      <w:lvlJc w:val="left"/>
      <w:pPr>
        <w:ind w:left="4598" w:hanging="284"/>
      </w:pPr>
      <w:rPr>
        <w:rFonts w:hint="default"/>
        <w:lang w:val="en-US" w:eastAsia="en-US" w:bidi="ar-SA"/>
      </w:rPr>
    </w:lvl>
    <w:lvl w:ilvl="5" w:tplc="339C7980">
      <w:numFmt w:val="bullet"/>
      <w:lvlText w:val="•"/>
      <w:lvlJc w:val="left"/>
      <w:pPr>
        <w:ind w:left="5623" w:hanging="284"/>
      </w:pPr>
      <w:rPr>
        <w:rFonts w:hint="default"/>
        <w:lang w:val="en-US" w:eastAsia="en-US" w:bidi="ar-SA"/>
      </w:rPr>
    </w:lvl>
    <w:lvl w:ilvl="6" w:tplc="8DB25798">
      <w:numFmt w:val="bullet"/>
      <w:lvlText w:val="•"/>
      <w:lvlJc w:val="left"/>
      <w:pPr>
        <w:ind w:left="6647" w:hanging="284"/>
      </w:pPr>
      <w:rPr>
        <w:rFonts w:hint="default"/>
        <w:lang w:val="en-US" w:eastAsia="en-US" w:bidi="ar-SA"/>
      </w:rPr>
    </w:lvl>
    <w:lvl w:ilvl="7" w:tplc="F4C4C812">
      <w:numFmt w:val="bullet"/>
      <w:lvlText w:val="•"/>
      <w:lvlJc w:val="left"/>
      <w:pPr>
        <w:ind w:left="7672" w:hanging="284"/>
      </w:pPr>
      <w:rPr>
        <w:rFonts w:hint="default"/>
        <w:lang w:val="en-US" w:eastAsia="en-US" w:bidi="ar-SA"/>
      </w:rPr>
    </w:lvl>
    <w:lvl w:ilvl="8" w:tplc="F62ED7FA">
      <w:numFmt w:val="bullet"/>
      <w:lvlText w:val="•"/>
      <w:lvlJc w:val="left"/>
      <w:pPr>
        <w:ind w:left="8697" w:hanging="284"/>
      </w:pPr>
      <w:rPr>
        <w:rFonts w:hint="default"/>
        <w:lang w:val="en-US" w:eastAsia="en-US" w:bidi="ar-SA"/>
      </w:rPr>
    </w:lvl>
  </w:abstractNum>
  <w:abstractNum w:abstractNumId="4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46394D3E"/>
    <w:multiLevelType w:val="hybridMultilevel"/>
    <w:tmpl w:val="38D6F4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9FD3A20"/>
    <w:multiLevelType w:val="multilevel"/>
    <w:tmpl w:val="3E5E177A"/>
    <w:name w:val="NTG Table Bullet List3322222222222"/>
    <w:numStyleLink w:val="Tablenumberlist"/>
  </w:abstractNum>
  <w:abstractNum w:abstractNumId="5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2CB786D"/>
    <w:multiLevelType w:val="multilevel"/>
    <w:tmpl w:val="FD1CD746"/>
    <w:numStyleLink w:val="Numberedlist"/>
  </w:abstractNum>
  <w:abstractNum w:abstractNumId="57" w15:restartNumberingAfterBreak="0">
    <w:nsid w:val="53842BC6"/>
    <w:multiLevelType w:val="multilevel"/>
    <w:tmpl w:val="0C78A7AC"/>
    <w:numStyleLink w:val="Tablebulletlist"/>
  </w:abstractNum>
  <w:abstractNum w:abstractNumId="5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56DA2CAE"/>
    <w:multiLevelType w:val="multilevel"/>
    <w:tmpl w:val="3E5E177A"/>
    <w:name w:val="NTG Table Bullet List332222222222222"/>
    <w:numStyleLink w:val="Tablenumberlist"/>
  </w:abstractNum>
  <w:abstractNum w:abstractNumId="61" w15:restartNumberingAfterBreak="0">
    <w:nsid w:val="583359D9"/>
    <w:multiLevelType w:val="multilevel"/>
    <w:tmpl w:val="3E5E177A"/>
    <w:name w:val="NTG Table Bullet List332222222"/>
    <w:numStyleLink w:val="Tablenumberlist"/>
  </w:abstractNum>
  <w:abstractNum w:abstractNumId="6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8E21323"/>
    <w:multiLevelType w:val="multilevel"/>
    <w:tmpl w:val="4E6AC8F6"/>
    <w:numStyleLink w:val="Numberlist"/>
  </w:abstractNum>
  <w:abstractNum w:abstractNumId="6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B2E2AA2"/>
    <w:multiLevelType w:val="hybridMultilevel"/>
    <w:tmpl w:val="A88EE7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7" w15:restartNumberingAfterBreak="0">
    <w:nsid w:val="5B9A5FFE"/>
    <w:multiLevelType w:val="multilevel"/>
    <w:tmpl w:val="0C78A7AC"/>
    <w:name w:val="NTG Table Bullet List33222222222222"/>
    <w:numStyleLink w:val="Tablebulletlist"/>
  </w:abstractNum>
  <w:abstractNum w:abstractNumId="68" w15:restartNumberingAfterBreak="0">
    <w:nsid w:val="5D444259"/>
    <w:multiLevelType w:val="multilevel"/>
    <w:tmpl w:val="0C78A7AC"/>
    <w:name w:val="NTG Table Bullet List332222"/>
    <w:numStyleLink w:val="Tablebulletlist"/>
  </w:abstractNum>
  <w:abstractNum w:abstractNumId="69" w15:restartNumberingAfterBreak="0">
    <w:nsid w:val="5F446DA6"/>
    <w:multiLevelType w:val="multilevel"/>
    <w:tmpl w:val="1F00B45A"/>
    <w:lvl w:ilvl="0">
      <w:start w:val="1"/>
      <w:numFmt w:val="bullet"/>
      <w:lvlText w:val=""/>
      <w:lvlJc w:val="left"/>
      <w:pPr>
        <w:ind w:left="284" w:hanging="284"/>
      </w:pPr>
      <w:rPr>
        <w:rFonts w:ascii="Symbol" w:hAnsi="Symbol"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4" w15:restartNumberingAfterBreak="0">
    <w:nsid w:val="691804B4"/>
    <w:multiLevelType w:val="hybridMultilevel"/>
    <w:tmpl w:val="17EE6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9262556"/>
    <w:multiLevelType w:val="multilevel"/>
    <w:tmpl w:val="3E5E177A"/>
    <w:name w:val="NTG Table Bullet List3322222222222222"/>
    <w:numStyleLink w:val="Tablenumberlist"/>
  </w:abstractNum>
  <w:abstractNum w:abstractNumId="76" w15:restartNumberingAfterBreak="0">
    <w:nsid w:val="7453664D"/>
    <w:multiLevelType w:val="multilevel"/>
    <w:tmpl w:val="0C78A7AC"/>
    <w:name w:val="NTG Table Bullet List3322222222222222222"/>
    <w:numStyleLink w:val="Tablebulletlist"/>
  </w:abstractNum>
  <w:abstractNum w:abstractNumId="77" w15:restartNumberingAfterBreak="0">
    <w:nsid w:val="75CC5532"/>
    <w:multiLevelType w:val="hybridMultilevel"/>
    <w:tmpl w:val="B25051A2"/>
    <w:lvl w:ilvl="0" w:tplc="6980B08C">
      <w:start w:val="3"/>
      <w:numFmt w:val="decimal"/>
      <w:lvlText w:val="%1."/>
      <w:lvlJc w:val="left"/>
      <w:pPr>
        <w:ind w:left="502" w:hanging="360"/>
      </w:pPr>
      <w:rPr>
        <w:rFonts w:hint="default"/>
      </w:rPr>
    </w:lvl>
    <w:lvl w:ilvl="1" w:tplc="0C090001">
      <w:start w:val="1"/>
      <w:numFmt w:val="bullet"/>
      <w:lvlText w:val=""/>
      <w:lvlJc w:val="left"/>
      <w:pPr>
        <w:ind w:left="928"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8" w15:restartNumberingAfterBreak="0">
    <w:nsid w:val="76141D1E"/>
    <w:multiLevelType w:val="multilevel"/>
    <w:tmpl w:val="0C78A7AC"/>
    <w:name w:val="NTG Table Bullet List332222222222"/>
    <w:numStyleLink w:val="Tablebulletlist"/>
  </w:abstractNum>
  <w:abstractNum w:abstractNumId="79" w15:restartNumberingAfterBreak="0">
    <w:nsid w:val="765A32D4"/>
    <w:multiLevelType w:val="multilevel"/>
    <w:tmpl w:val="4E6AC8F6"/>
    <w:numStyleLink w:val="Numberlist"/>
  </w:abstractNum>
  <w:abstractNum w:abstractNumId="80" w15:restartNumberingAfterBreak="0">
    <w:nsid w:val="769F112A"/>
    <w:multiLevelType w:val="multilevel"/>
    <w:tmpl w:val="5DF04EB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8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9"/>
  </w:num>
  <w:num w:numId="2" w16cid:durableId="1018698121">
    <w:abstractNumId w:val="23"/>
  </w:num>
  <w:num w:numId="3" w16cid:durableId="974025919">
    <w:abstractNumId w:val="83"/>
  </w:num>
  <w:num w:numId="4" w16cid:durableId="1306158225">
    <w:abstractNumId w:val="52"/>
  </w:num>
  <w:num w:numId="5" w16cid:durableId="899513662">
    <w:abstractNumId w:val="33"/>
  </w:num>
  <w:num w:numId="6" w16cid:durableId="464005404">
    <w:abstractNumId w:val="14"/>
  </w:num>
  <w:num w:numId="7" w16cid:durableId="1367758493">
    <w:abstractNumId w:val="57"/>
  </w:num>
  <w:num w:numId="8" w16cid:durableId="1394742345">
    <w:abstractNumId w:val="28"/>
  </w:num>
  <w:num w:numId="9" w16cid:durableId="1889024253">
    <w:abstractNumId w:val="64"/>
  </w:num>
  <w:num w:numId="10" w16cid:durableId="1672216852">
    <w:abstractNumId w:val="21"/>
  </w:num>
  <w:num w:numId="11" w16cid:durableId="1852406619">
    <w:abstractNumId w:val="72"/>
  </w:num>
  <w:num w:numId="12" w16cid:durableId="182978008">
    <w:abstractNumId w:val="16"/>
  </w:num>
  <w:num w:numId="13" w16cid:durableId="1866552257">
    <w:abstractNumId w:val="1"/>
  </w:num>
  <w:num w:numId="14" w16cid:durableId="1332871693">
    <w:abstractNumId w:val="70"/>
  </w:num>
  <w:num w:numId="15" w16cid:durableId="1326128307">
    <w:abstractNumId w:val="31"/>
  </w:num>
  <w:num w:numId="16" w16cid:durableId="808745531">
    <w:abstractNumId w:val="71"/>
  </w:num>
  <w:num w:numId="17" w16cid:durableId="73403240">
    <w:abstractNumId w:val="79"/>
  </w:num>
  <w:num w:numId="18" w16cid:durableId="1648707799">
    <w:abstractNumId w:val="63"/>
  </w:num>
  <w:num w:numId="19" w16cid:durableId="980426313">
    <w:abstractNumId w:val="55"/>
  </w:num>
  <w:num w:numId="20" w16cid:durableId="469247984">
    <w:abstractNumId w:val="59"/>
  </w:num>
  <w:num w:numId="21" w16cid:durableId="1683236104">
    <w:abstractNumId w:val="46"/>
  </w:num>
  <w:num w:numId="22" w16cid:durableId="641036736">
    <w:abstractNumId w:val="62"/>
  </w:num>
  <w:num w:numId="23" w16cid:durableId="1873424086">
    <w:abstractNumId w:val="54"/>
  </w:num>
  <w:num w:numId="24" w16cid:durableId="129134223">
    <w:abstractNumId w:val="49"/>
  </w:num>
  <w:num w:numId="25" w16cid:durableId="2127967453">
    <w:abstractNumId w:val="42"/>
  </w:num>
  <w:num w:numId="26" w16cid:durableId="415371281">
    <w:abstractNumId w:val="11"/>
  </w:num>
  <w:num w:numId="27" w16cid:durableId="339478736">
    <w:abstractNumId w:val="81"/>
  </w:num>
  <w:num w:numId="28" w16cid:durableId="1722048095">
    <w:abstractNumId w:val="41"/>
  </w:num>
  <w:num w:numId="29" w16cid:durableId="333150899">
    <w:abstractNumId w:val="34"/>
  </w:num>
  <w:num w:numId="30" w16cid:durableId="1875999733">
    <w:abstractNumId w:val="0"/>
  </w:num>
  <w:num w:numId="31" w16cid:durableId="811141564">
    <w:abstractNumId w:val="47"/>
  </w:num>
  <w:num w:numId="32" w16cid:durableId="731663890">
    <w:abstractNumId w:val="10"/>
  </w:num>
  <w:num w:numId="33" w16cid:durableId="884101862">
    <w:abstractNumId w:val="73"/>
  </w:num>
  <w:num w:numId="34" w16cid:durableId="25251280">
    <w:abstractNumId w:val="37"/>
  </w:num>
  <w:num w:numId="35" w16cid:durableId="1985694303">
    <w:abstractNumId w:val="82"/>
  </w:num>
  <w:num w:numId="36" w16cid:durableId="1534265488">
    <w:abstractNumId w:val="65"/>
  </w:num>
  <w:num w:numId="37" w16cid:durableId="1088188581">
    <w:abstractNumId w:val="5"/>
  </w:num>
  <w:num w:numId="38" w16cid:durableId="981159042">
    <w:abstractNumId w:val="40"/>
  </w:num>
  <w:num w:numId="39" w16cid:durableId="1264414955">
    <w:abstractNumId w:val="56"/>
  </w:num>
  <w:num w:numId="40" w16cid:durableId="782116734">
    <w:abstractNumId w:val="45"/>
  </w:num>
  <w:num w:numId="41" w16cid:durableId="1412432412">
    <w:abstractNumId w:val="2"/>
  </w:num>
  <w:num w:numId="42" w16cid:durableId="42731255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9847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8363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2226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1913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2101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8361114">
    <w:abstractNumId w:val="22"/>
  </w:num>
  <w:num w:numId="49" w16cid:durableId="174921340">
    <w:abstractNumId w:val="74"/>
  </w:num>
  <w:num w:numId="50" w16cid:durableId="884803036">
    <w:abstractNumId w:val="80"/>
  </w:num>
  <w:num w:numId="51" w16cid:durableId="686247781">
    <w:abstractNumId w:val="3"/>
  </w:num>
  <w:num w:numId="52" w16cid:durableId="2018921784">
    <w:abstractNumId w:val="50"/>
  </w:num>
  <w:num w:numId="53" w16cid:durableId="1354964117">
    <w:abstractNumId w:val="48"/>
  </w:num>
  <w:num w:numId="54" w16cid:durableId="765033837">
    <w:abstractNumId w:val="66"/>
  </w:num>
  <w:num w:numId="55" w16cid:durableId="1407727609">
    <w:abstractNumId w:val="19"/>
  </w:num>
  <w:num w:numId="56" w16cid:durableId="1355569230">
    <w:abstractNumId w:val="32"/>
  </w:num>
  <w:num w:numId="57" w16cid:durableId="927233046">
    <w:abstractNumId w:val="25"/>
  </w:num>
  <w:num w:numId="58" w16cid:durableId="833959562">
    <w:abstractNumId w:val="24"/>
  </w:num>
  <w:num w:numId="59" w16cid:durableId="1248273092">
    <w:abstractNumId w:val="29"/>
  </w:num>
  <w:num w:numId="60" w16cid:durableId="421801442">
    <w:abstractNumId w:val="77"/>
  </w:num>
  <w:num w:numId="61" w16cid:durableId="1399864471">
    <w:abstractNumId w:val="20"/>
  </w:num>
  <w:num w:numId="62" w16cid:durableId="604312098">
    <w:abstractNumId w:val="44"/>
  </w:num>
  <w:num w:numId="63" w16cid:durableId="1984385870">
    <w:abstractNumId w:val="69"/>
  </w:num>
  <w:num w:numId="64" w16cid:durableId="91640202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4785571">
    <w:abstractNumId w:val="28"/>
  </w:num>
  <w:num w:numId="66" w16cid:durableId="562913648">
    <w:abstractNumId w:val="28"/>
  </w:num>
  <w:num w:numId="67" w16cid:durableId="2146314087">
    <w:abstractNumId w:val="28"/>
  </w:num>
  <w:num w:numId="68" w16cid:durableId="114524029">
    <w:abstractNumId w:val="28"/>
  </w:num>
  <w:num w:numId="69" w16cid:durableId="1661225552">
    <w:abstractNumId w:val="28"/>
  </w:num>
  <w:num w:numId="70" w16cid:durableId="1328747656">
    <w:abstractNumId w:val="28"/>
  </w:num>
  <w:num w:numId="71" w16cid:durableId="1548758433">
    <w:abstractNumId w:val="28"/>
  </w:num>
  <w:num w:numId="72" w16cid:durableId="972171747">
    <w:abstractNumId w:val="30"/>
  </w:num>
  <w:num w:numId="73" w16cid:durableId="1957835387">
    <w:abstractNumId w:val="28"/>
  </w:num>
  <w:num w:numId="74" w16cid:durableId="457376469">
    <w:abstractNumId w:val="28"/>
  </w:num>
  <w:num w:numId="75" w16cid:durableId="236978624">
    <w:abstractNumId w:val="28"/>
  </w:num>
  <w:num w:numId="76" w16cid:durableId="17661464">
    <w:abstractNumId w:val="28"/>
  </w:num>
  <w:num w:numId="77" w16cid:durableId="392319460">
    <w:abstractNumId w:val="28"/>
  </w:num>
  <w:num w:numId="78" w16cid:durableId="903951042">
    <w:abstractNumId w:val="28"/>
  </w:num>
  <w:num w:numId="79" w16cid:durableId="694354991">
    <w:abstractNumId w:val="28"/>
  </w:num>
  <w:num w:numId="80" w16cid:durableId="104525531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3B2E"/>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709F"/>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33711"/>
    <w:rsid w:val="00142312"/>
    <w:rsid w:val="00147DED"/>
    <w:rsid w:val="00150DC0"/>
    <w:rsid w:val="00156CD4"/>
    <w:rsid w:val="00161CC6"/>
    <w:rsid w:val="00164A3E"/>
    <w:rsid w:val="00166FF6"/>
    <w:rsid w:val="00172C77"/>
    <w:rsid w:val="00176123"/>
    <w:rsid w:val="00181620"/>
    <w:rsid w:val="001957AD"/>
    <w:rsid w:val="001A2B7F"/>
    <w:rsid w:val="001A3AFD"/>
    <w:rsid w:val="001A496C"/>
    <w:rsid w:val="001A5617"/>
    <w:rsid w:val="001A6304"/>
    <w:rsid w:val="001B2B6C"/>
    <w:rsid w:val="001B2FB8"/>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15998"/>
    <w:rsid w:val="00220B46"/>
    <w:rsid w:val="00221220"/>
    <w:rsid w:val="00230031"/>
    <w:rsid w:val="00235C01"/>
    <w:rsid w:val="00236878"/>
    <w:rsid w:val="00247343"/>
    <w:rsid w:val="00247538"/>
    <w:rsid w:val="00252917"/>
    <w:rsid w:val="00264C90"/>
    <w:rsid w:val="00265C56"/>
    <w:rsid w:val="002716CD"/>
    <w:rsid w:val="00272232"/>
    <w:rsid w:val="00274D4B"/>
    <w:rsid w:val="002806F5"/>
    <w:rsid w:val="00281577"/>
    <w:rsid w:val="002834F2"/>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2A1"/>
    <w:rsid w:val="00347FB6"/>
    <w:rsid w:val="003504FD"/>
    <w:rsid w:val="003505A8"/>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2BB0"/>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3602"/>
    <w:rsid w:val="00414CB3"/>
    <w:rsid w:val="0041563D"/>
    <w:rsid w:val="00417E19"/>
    <w:rsid w:val="00420CF5"/>
    <w:rsid w:val="00422874"/>
    <w:rsid w:val="00422EFB"/>
    <w:rsid w:val="00426E25"/>
    <w:rsid w:val="00427D9C"/>
    <w:rsid w:val="00427E7E"/>
    <w:rsid w:val="004433AE"/>
    <w:rsid w:val="00443B6E"/>
    <w:rsid w:val="004521CB"/>
    <w:rsid w:val="0045420A"/>
    <w:rsid w:val="004554D4"/>
    <w:rsid w:val="00461744"/>
    <w:rsid w:val="00463836"/>
    <w:rsid w:val="00466185"/>
    <w:rsid w:val="004668A7"/>
    <w:rsid w:val="00466D96"/>
    <w:rsid w:val="00467747"/>
    <w:rsid w:val="00473C98"/>
    <w:rsid w:val="00474965"/>
    <w:rsid w:val="00482DF8"/>
    <w:rsid w:val="004864DE"/>
    <w:rsid w:val="00491857"/>
    <w:rsid w:val="00494BE5"/>
    <w:rsid w:val="00496431"/>
    <w:rsid w:val="004A0EBA"/>
    <w:rsid w:val="004A2538"/>
    <w:rsid w:val="004B0C15"/>
    <w:rsid w:val="004B1103"/>
    <w:rsid w:val="004B35EA"/>
    <w:rsid w:val="004B69E4"/>
    <w:rsid w:val="004B7373"/>
    <w:rsid w:val="004C2BF4"/>
    <w:rsid w:val="004C6C39"/>
    <w:rsid w:val="004D075F"/>
    <w:rsid w:val="004D17AE"/>
    <w:rsid w:val="004D1B76"/>
    <w:rsid w:val="004D2AE8"/>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249F5"/>
    <w:rsid w:val="005260F7"/>
    <w:rsid w:val="0052616F"/>
    <w:rsid w:val="00543BD1"/>
    <w:rsid w:val="00543C36"/>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518B"/>
    <w:rsid w:val="005F77C7"/>
    <w:rsid w:val="00620675"/>
    <w:rsid w:val="00622139"/>
    <w:rsid w:val="00622910"/>
    <w:rsid w:val="00622E24"/>
    <w:rsid w:val="0063309C"/>
    <w:rsid w:val="006433C3"/>
    <w:rsid w:val="00647A30"/>
    <w:rsid w:val="00650F5B"/>
    <w:rsid w:val="00652DC0"/>
    <w:rsid w:val="00660584"/>
    <w:rsid w:val="006670D7"/>
    <w:rsid w:val="00667797"/>
    <w:rsid w:val="006719EA"/>
    <w:rsid w:val="00671F13"/>
    <w:rsid w:val="006728AA"/>
    <w:rsid w:val="0067400A"/>
    <w:rsid w:val="006747E0"/>
    <w:rsid w:val="006847AD"/>
    <w:rsid w:val="0069114B"/>
    <w:rsid w:val="006A0C13"/>
    <w:rsid w:val="006A756A"/>
    <w:rsid w:val="006B1E55"/>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3721E"/>
    <w:rsid w:val="00737481"/>
    <w:rsid w:val="007408F5"/>
    <w:rsid w:val="00741EAE"/>
    <w:rsid w:val="00750843"/>
    <w:rsid w:val="00750F38"/>
    <w:rsid w:val="007551E1"/>
    <w:rsid w:val="00755248"/>
    <w:rsid w:val="007557E0"/>
    <w:rsid w:val="00755F3C"/>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42838"/>
    <w:rsid w:val="00852724"/>
    <w:rsid w:val="00854BE6"/>
    <w:rsid w:val="00854EC1"/>
    <w:rsid w:val="00854F18"/>
    <w:rsid w:val="0085797F"/>
    <w:rsid w:val="00861DC3"/>
    <w:rsid w:val="00867019"/>
    <w:rsid w:val="008675B9"/>
    <w:rsid w:val="00867C7B"/>
    <w:rsid w:val="008735A9"/>
    <w:rsid w:val="00877D20"/>
    <w:rsid w:val="00881C48"/>
    <w:rsid w:val="00885590"/>
    <w:rsid w:val="00885B80"/>
    <w:rsid w:val="00885C30"/>
    <w:rsid w:val="00885E9B"/>
    <w:rsid w:val="00886C9D"/>
    <w:rsid w:val="00893C96"/>
    <w:rsid w:val="00894C32"/>
    <w:rsid w:val="0089500A"/>
    <w:rsid w:val="00897C94"/>
    <w:rsid w:val="008A51A3"/>
    <w:rsid w:val="008A58BB"/>
    <w:rsid w:val="008A7C12"/>
    <w:rsid w:val="008B03CE"/>
    <w:rsid w:val="008B529E"/>
    <w:rsid w:val="008C17FB"/>
    <w:rsid w:val="008D1B00"/>
    <w:rsid w:val="008D57B8"/>
    <w:rsid w:val="008E0345"/>
    <w:rsid w:val="008E03FC"/>
    <w:rsid w:val="008E510B"/>
    <w:rsid w:val="008F0E87"/>
    <w:rsid w:val="00902B13"/>
    <w:rsid w:val="00911941"/>
    <w:rsid w:val="009138A0"/>
    <w:rsid w:val="00915223"/>
    <w:rsid w:val="00921A01"/>
    <w:rsid w:val="00925F0F"/>
    <w:rsid w:val="00930C91"/>
    <w:rsid w:val="00932F6B"/>
    <w:rsid w:val="009436FF"/>
    <w:rsid w:val="009468BC"/>
    <w:rsid w:val="00954B69"/>
    <w:rsid w:val="0095673E"/>
    <w:rsid w:val="009616DF"/>
    <w:rsid w:val="00964B22"/>
    <w:rsid w:val="0096542F"/>
    <w:rsid w:val="00966B57"/>
    <w:rsid w:val="00967FA7"/>
    <w:rsid w:val="00971645"/>
    <w:rsid w:val="00977919"/>
    <w:rsid w:val="00980452"/>
    <w:rsid w:val="00983000"/>
    <w:rsid w:val="00984D9B"/>
    <w:rsid w:val="009863A2"/>
    <w:rsid w:val="009870FA"/>
    <w:rsid w:val="009921C3"/>
    <w:rsid w:val="00995508"/>
    <w:rsid w:val="0099551D"/>
    <w:rsid w:val="009A0166"/>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6E29"/>
    <w:rsid w:val="00A07490"/>
    <w:rsid w:val="00A10655"/>
    <w:rsid w:val="00A1197C"/>
    <w:rsid w:val="00A12B64"/>
    <w:rsid w:val="00A15DB4"/>
    <w:rsid w:val="00A22C38"/>
    <w:rsid w:val="00A25193"/>
    <w:rsid w:val="00A26E80"/>
    <w:rsid w:val="00A31AE8"/>
    <w:rsid w:val="00A32EFF"/>
    <w:rsid w:val="00A3657B"/>
    <w:rsid w:val="00A3739D"/>
    <w:rsid w:val="00A37864"/>
    <w:rsid w:val="00A37DDA"/>
    <w:rsid w:val="00A37ED8"/>
    <w:rsid w:val="00A50829"/>
    <w:rsid w:val="00A63F16"/>
    <w:rsid w:val="00A71637"/>
    <w:rsid w:val="00A925EC"/>
    <w:rsid w:val="00A929AA"/>
    <w:rsid w:val="00A92B6B"/>
    <w:rsid w:val="00A955A9"/>
    <w:rsid w:val="00AA4C49"/>
    <w:rsid w:val="00AA541E"/>
    <w:rsid w:val="00AC31B4"/>
    <w:rsid w:val="00AC3526"/>
    <w:rsid w:val="00AD0DA4"/>
    <w:rsid w:val="00AD134E"/>
    <w:rsid w:val="00AD1B26"/>
    <w:rsid w:val="00AD23F7"/>
    <w:rsid w:val="00AD4169"/>
    <w:rsid w:val="00AD7557"/>
    <w:rsid w:val="00AE0353"/>
    <w:rsid w:val="00AE25C6"/>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7AC4"/>
    <w:rsid w:val="00B343CC"/>
    <w:rsid w:val="00B40399"/>
    <w:rsid w:val="00B427E2"/>
    <w:rsid w:val="00B42A7A"/>
    <w:rsid w:val="00B43C75"/>
    <w:rsid w:val="00B5084A"/>
    <w:rsid w:val="00B606A1"/>
    <w:rsid w:val="00B614F7"/>
    <w:rsid w:val="00B61B26"/>
    <w:rsid w:val="00B675B2"/>
    <w:rsid w:val="00B74917"/>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5AC2"/>
    <w:rsid w:val="00BD7FE1"/>
    <w:rsid w:val="00BE37CA"/>
    <w:rsid w:val="00BE4B2A"/>
    <w:rsid w:val="00BE6144"/>
    <w:rsid w:val="00BE635A"/>
    <w:rsid w:val="00BF17E9"/>
    <w:rsid w:val="00BF2ABB"/>
    <w:rsid w:val="00BF5099"/>
    <w:rsid w:val="00C10F10"/>
    <w:rsid w:val="00C12FB2"/>
    <w:rsid w:val="00C15D4D"/>
    <w:rsid w:val="00C175DC"/>
    <w:rsid w:val="00C30171"/>
    <w:rsid w:val="00C309D8"/>
    <w:rsid w:val="00C32B29"/>
    <w:rsid w:val="00C33998"/>
    <w:rsid w:val="00C42878"/>
    <w:rsid w:val="00C42D76"/>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570"/>
    <w:rsid w:val="00C95D30"/>
    <w:rsid w:val="00CA6BC5"/>
    <w:rsid w:val="00CB3E57"/>
    <w:rsid w:val="00CC1CCA"/>
    <w:rsid w:val="00CC61CD"/>
    <w:rsid w:val="00CD03FF"/>
    <w:rsid w:val="00CD5011"/>
    <w:rsid w:val="00CE4CA7"/>
    <w:rsid w:val="00CE640F"/>
    <w:rsid w:val="00CE7321"/>
    <w:rsid w:val="00CE76BC"/>
    <w:rsid w:val="00CF0CB3"/>
    <w:rsid w:val="00CF540E"/>
    <w:rsid w:val="00D00CBE"/>
    <w:rsid w:val="00D02F07"/>
    <w:rsid w:val="00D13903"/>
    <w:rsid w:val="00D23346"/>
    <w:rsid w:val="00D27EBE"/>
    <w:rsid w:val="00D36A49"/>
    <w:rsid w:val="00D517C6"/>
    <w:rsid w:val="00D64806"/>
    <w:rsid w:val="00D71D84"/>
    <w:rsid w:val="00D72464"/>
    <w:rsid w:val="00D768EB"/>
    <w:rsid w:val="00D82D1E"/>
    <w:rsid w:val="00D832D9"/>
    <w:rsid w:val="00D90F00"/>
    <w:rsid w:val="00D91624"/>
    <w:rsid w:val="00D94F6B"/>
    <w:rsid w:val="00D975C0"/>
    <w:rsid w:val="00DA5285"/>
    <w:rsid w:val="00DB191D"/>
    <w:rsid w:val="00DB36BD"/>
    <w:rsid w:val="00DB4F91"/>
    <w:rsid w:val="00DB64EE"/>
    <w:rsid w:val="00DC1EF7"/>
    <w:rsid w:val="00DC1F0F"/>
    <w:rsid w:val="00DC3117"/>
    <w:rsid w:val="00DC5DD9"/>
    <w:rsid w:val="00DC6D2D"/>
    <w:rsid w:val="00DD58C2"/>
    <w:rsid w:val="00DD64C2"/>
    <w:rsid w:val="00DE33B5"/>
    <w:rsid w:val="00DE5E18"/>
    <w:rsid w:val="00DE6E01"/>
    <w:rsid w:val="00DF0487"/>
    <w:rsid w:val="00DF5EA4"/>
    <w:rsid w:val="00E02681"/>
    <w:rsid w:val="00E02792"/>
    <w:rsid w:val="00E034D8"/>
    <w:rsid w:val="00E04CC0"/>
    <w:rsid w:val="00E1135E"/>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C7F4B"/>
    <w:rsid w:val="00ED0304"/>
    <w:rsid w:val="00ED087C"/>
    <w:rsid w:val="00EE38FA"/>
    <w:rsid w:val="00EE3E2C"/>
    <w:rsid w:val="00EE466C"/>
    <w:rsid w:val="00EE5D23"/>
    <w:rsid w:val="00EE750D"/>
    <w:rsid w:val="00EF3CA4"/>
    <w:rsid w:val="00EF5E1F"/>
    <w:rsid w:val="00EF7859"/>
    <w:rsid w:val="00F014DA"/>
    <w:rsid w:val="00F0159B"/>
    <w:rsid w:val="00F02591"/>
    <w:rsid w:val="00F0773B"/>
    <w:rsid w:val="00F13212"/>
    <w:rsid w:val="00F14273"/>
    <w:rsid w:val="00F15D8F"/>
    <w:rsid w:val="00F36A81"/>
    <w:rsid w:val="00F42183"/>
    <w:rsid w:val="00F479D5"/>
    <w:rsid w:val="00F53AA6"/>
    <w:rsid w:val="00F5445C"/>
    <w:rsid w:val="00F5696E"/>
    <w:rsid w:val="00F60EFF"/>
    <w:rsid w:val="00F67D2D"/>
    <w:rsid w:val="00F70155"/>
    <w:rsid w:val="00F70DD6"/>
    <w:rsid w:val="00F860CC"/>
    <w:rsid w:val="00F90858"/>
    <w:rsid w:val="00F94398"/>
    <w:rsid w:val="00FA228B"/>
    <w:rsid w:val="00FA4629"/>
    <w:rsid w:val="00FA52CA"/>
    <w:rsid w:val="00FA64B4"/>
    <w:rsid w:val="00FA6B6D"/>
    <w:rsid w:val="00FB0A2D"/>
    <w:rsid w:val="00FB2B56"/>
    <w:rsid w:val="00FB4E3A"/>
    <w:rsid w:val="00FC12BF"/>
    <w:rsid w:val="00FC16A5"/>
    <w:rsid w:val="00FC1A7C"/>
    <w:rsid w:val="00FC2C60"/>
    <w:rsid w:val="00FC64AB"/>
    <w:rsid w:val="00FD3E6F"/>
    <w:rsid w:val="00FD51B9"/>
    <w:rsid w:val="00FE2A39"/>
    <w:rsid w:val="00FE2BCC"/>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2167"/>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1"/>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aliases w:val="Heading 2 - numbered"/>
    <w:basedOn w:val="Normal"/>
    <w:next w:val="Normal"/>
    <w:link w:val="Heading2Char"/>
    <w:autoRedefine/>
    <w:uiPriority w:val="1"/>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1"/>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1"/>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1"/>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aliases w:val="Heading 2 - numbered Char"/>
    <w:basedOn w:val="DefaultParagraphFont"/>
    <w:link w:val="Heading2"/>
    <w:uiPriority w:val="1"/>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uiPriority w:val="10"/>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uiPriority w:val="10"/>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NTG Page Header"/>
    <w:basedOn w:val="Normal"/>
    <w:next w:val="Normal"/>
    <w:link w:val="HeaderChar"/>
    <w:uiPriority w:val="11"/>
    <w:rsid w:val="00FC16A5"/>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11"/>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1"/>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CommentText">
    <w:name w:val="annotation text"/>
    <w:basedOn w:val="Normal"/>
    <w:link w:val="CommentTextChar"/>
    <w:uiPriority w:val="99"/>
    <w:unhideWhenUsed/>
    <w:rsid w:val="0052616F"/>
    <w:rPr>
      <w:rFonts w:ascii="Arial" w:hAnsi="Arial"/>
      <w:sz w:val="20"/>
      <w:szCs w:val="20"/>
    </w:rPr>
  </w:style>
  <w:style w:type="character" w:customStyle="1" w:styleId="CommentTextChar">
    <w:name w:val="Comment Text Char"/>
    <w:basedOn w:val="DefaultParagraphFont"/>
    <w:link w:val="CommentText"/>
    <w:uiPriority w:val="99"/>
    <w:rsid w:val="0052616F"/>
    <w:rPr>
      <w:sz w:val="20"/>
      <w:szCs w:val="20"/>
    </w:rPr>
  </w:style>
  <w:style w:type="character" w:styleId="CommentReference">
    <w:name w:val="annotation reference"/>
    <w:basedOn w:val="DefaultParagraphFont"/>
    <w:uiPriority w:val="99"/>
    <w:unhideWhenUsed/>
    <w:rsid w:val="0052616F"/>
    <w:rPr>
      <w:sz w:val="16"/>
      <w:szCs w:val="16"/>
      <w:lang w:eastAsia="en-AU"/>
    </w:rPr>
  </w:style>
  <w:style w:type="paragraph" w:styleId="BalloonText">
    <w:name w:val="Balloon Text"/>
    <w:basedOn w:val="Normal"/>
    <w:link w:val="BalloonTextChar"/>
    <w:uiPriority w:val="99"/>
    <w:semiHidden/>
    <w:unhideWhenUsed/>
    <w:rsid w:val="005261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6F"/>
    <w:rPr>
      <w:rFonts w:ascii="Segoe UI" w:hAnsi="Segoe UI" w:cs="Segoe UI"/>
      <w:sz w:val="18"/>
      <w:szCs w:val="18"/>
    </w:rPr>
  </w:style>
  <w:style w:type="character" w:styleId="Emphasis">
    <w:name w:val="Emphasis"/>
    <w:basedOn w:val="DefaultParagraphFont"/>
    <w:uiPriority w:val="20"/>
    <w:rsid w:val="0052616F"/>
    <w:rPr>
      <w:i/>
      <w:iCs/>
    </w:rPr>
  </w:style>
  <w:style w:type="table" w:customStyle="1" w:styleId="NTGTable">
    <w:name w:val="NTG Table"/>
    <w:basedOn w:val="TableGrid"/>
    <w:uiPriority w:val="99"/>
    <w:rsid w:val="0052616F"/>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ListContinue">
    <w:name w:val="List Continue"/>
    <w:basedOn w:val="Normal"/>
    <w:uiPriority w:val="99"/>
    <w:unhideWhenUsed/>
    <w:rsid w:val="0052616F"/>
    <w:pPr>
      <w:spacing w:after="120"/>
      <w:ind w:left="283"/>
      <w:contextualSpacing/>
    </w:pPr>
  </w:style>
  <w:style w:type="paragraph" w:customStyle="1" w:styleId="SubTitle1">
    <w:name w:val="Sub Title"/>
    <w:basedOn w:val="Normal"/>
    <w:semiHidden/>
    <w:rsid w:val="0052616F"/>
    <w:pPr>
      <w:spacing w:after="0"/>
    </w:pPr>
    <w:rPr>
      <w:rFonts w:ascii="Arial" w:hAnsi="Arial"/>
      <w:b/>
      <w:sz w:val="32"/>
      <w:szCs w:val="24"/>
      <w:lang w:val="en-US"/>
    </w:rPr>
  </w:style>
  <w:style w:type="paragraph" w:customStyle="1" w:styleId="NTGFooter1items">
    <w:name w:val="NTG Footer 1 items"/>
    <w:basedOn w:val="Normal"/>
    <w:link w:val="NTGFooter1itemsChar"/>
    <w:uiPriority w:val="9"/>
    <w:semiHidden/>
    <w:rsid w:val="0052616F"/>
    <w:pPr>
      <w:widowControl w:val="0"/>
      <w:tabs>
        <w:tab w:val="left" w:pos="1778"/>
        <w:tab w:val="right" w:pos="9026"/>
      </w:tabs>
      <w:spacing w:after="0"/>
    </w:pPr>
    <w:rPr>
      <w:rFonts w:ascii="Arial" w:hAnsi="Arial" w:cs="Arial"/>
      <w:sz w:val="20"/>
      <w:szCs w:val="16"/>
    </w:rPr>
  </w:style>
  <w:style w:type="paragraph" w:customStyle="1" w:styleId="NTGFooterDepartmentof">
    <w:name w:val="NTG Footer Department of"/>
    <w:link w:val="NTGFooterDepartmentofChar"/>
    <w:uiPriority w:val="9"/>
    <w:semiHidden/>
    <w:rsid w:val="0052616F"/>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52616F"/>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52616F"/>
    <w:rPr>
      <w:rFonts w:cs="Arial"/>
      <w:sz w:val="20"/>
      <w:szCs w:val="16"/>
    </w:rPr>
  </w:style>
  <w:style w:type="character" w:customStyle="1" w:styleId="NTGFooterDepartmentofChar">
    <w:name w:val="NTG Footer Department of Char"/>
    <w:basedOn w:val="DefaultParagraphFont"/>
    <w:link w:val="NTGFooterDepartmentof"/>
    <w:uiPriority w:val="9"/>
    <w:semiHidden/>
    <w:rsid w:val="0052616F"/>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52616F"/>
    <w:rPr>
      <w:rFonts w:ascii="Arial Black" w:hAnsi="Arial Black" w:cs="Arial"/>
      <w:caps/>
      <w:szCs w:val="16"/>
    </w:rPr>
  </w:style>
  <w:style w:type="paragraph" w:customStyle="1" w:styleId="NTGFooter2DateVersion">
    <w:name w:val="NTG Footer 2 Date &amp; Version"/>
    <w:basedOn w:val="NTGFooter2deptpagenum"/>
    <w:link w:val="NTGFooter2DateVersionChar"/>
    <w:uiPriority w:val="9"/>
    <w:semiHidden/>
    <w:rsid w:val="0052616F"/>
    <w:pPr>
      <w:spacing w:after="480"/>
    </w:pPr>
  </w:style>
  <w:style w:type="paragraph" w:customStyle="1" w:styleId="NTGFooter2deptpagenum">
    <w:name w:val="NTG Footer 2 dept &amp; page num"/>
    <w:basedOn w:val="Normal"/>
    <w:link w:val="NTGFooter2deptpagenumChar"/>
    <w:uiPriority w:val="9"/>
    <w:semiHidden/>
    <w:rsid w:val="0052616F"/>
    <w:pPr>
      <w:tabs>
        <w:tab w:val="right" w:pos="9639"/>
      </w:tabs>
      <w:spacing w:after="0"/>
    </w:pPr>
    <w:rPr>
      <w:rFonts w:ascii="Arial" w:hAnsi="Arial"/>
      <w:sz w:val="20"/>
    </w:rPr>
  </w:style>
  <w:style w:type="character" w:customStyle="1" w:styleId="NTGFooter2deptpagenumChar">
    <w:name w:val="NTG Footer 2 dept &amp; page num Char"/>
    <w:basedOn w:val="DefaultParagraphFont"/>
    <w:link w:val="NTGFooter2deptpagenum"/>
    <w:uiPriority w:val="9"/>
    <w:semiHidden/>
    <w:rsid w:val="0052616F"/>
    <w:rPr>
      <w:sz w:val="20"/>
    </w:rPr>
  </w:style>
  <w:style w:type="character" w:customStyle="1" w:styleId="NTGFooter2DateVersionChar">
    <w:name w:val="NTG Footer 2 Date &amp; Version Char"/>
    <w:basedOn w:val="NTGFooter2deptpagenumChar"/>
    <w:link w:val="NTGFooter2DateVersion"/>
    <w:uiPriority w:val="9"/>
    <w:semiHidden/>
    <w:rsid w:val="0052616F"/>
    <w:rPr>
      <w:sz w:val="20"/>
    </w:rPr>
  </w:style>
  <w:style w:type="paragraph" w:styleId="ListContinue2">
    <w:name w:val="List Continue 2"/>
    <w:basedOn w:val="Normal"/>
    <w:uiPriority w:val="99"/>
    <w:unhideWhenUsed/>
    <w:rsid w:val="0052616F"/>
    <w:pPr>
      <w:spacing w:after="120"/>
      <w:ind w:left="566"/>
      <w:contextualSpacing/>
    </w:pPr>
    <w:rPr>
      <w:rFonts w:ascii="Arial" w:hAnsi="Arial"/>
    </w:rPr>
  </w:style>
  <w:style w:type="paragraph" w:styleId="ListContinue3">
    <w:name w:val="List Continue 3"/>
    <w:basedOn w:val="Normal"/>
    <w:uiPriority w:val="99"/>
    <w:unhideWhenUsed/>
    <w:rsid w:val="0052616F"/>
    <w:pPr>
      <w:spacing w:after="120"/>
      <w:ind w:left="849"/>
      <w:contextualSpacing/>
    </w:pPr>
    <w:rPr>
      <w:rFonts w:ascii="Arial" w:hAnsi="Arial"/>
    </w:rPr>
  </w:style>
  <w:style w:type="paragraph" w:customStyle="1" w:styleId="Heading2-nonumbers">
    <w:name w:val="Heading 2 - no numbers"/>
    <w:basedOn w:val="Heading2"/>
    <w:rsid w:val="0052616F"/>
    <w:pPr>
      <w:keepNext/>
      <w:keepLines/>
      <w:numPr>
        <w:ilvl w:val="0"/>
        <w:numId w:val="0"/>
      </w:numPr>
    </w:pPr>
    <w:rPr>
      <w:rFonts w:ascii="Arial" w:eastAsia="Arial" w:hAnsi="Arial"/>
      <w:b/>
      <w:color w:val="606060"/>
      <w:sz w:val="28"/>
      <w:szCs w:val="28"/>
      <w:lang w:val="en-US"/>
    </w:rPr>
  </w:style>
  <w:style w:type="paragraph" w:styleId="CommentSubject">
    <w:name w:val="annotation subject"/>
    <w:basedOn w:val="CommentText"/>
    <w:next w:val="CommentText"/>
    <w:link w:val="CommentSubjectChar"/>
    <w:uiPriority w:val="99"/>
    <w:semiHidden/>
    <w:unhideWhenUsed/>
    <w:rsid w:val="0052616F"/>
    <w:rPr>
      <w:b/>
      <w:bCs/>
    </w:rPr>
  </w:style>
  <w:style w:type="character" w:customStyle="1" w:styleId="CommentSubjectChar">
    <w:name w:val="Comment Subject Char"/>
    <w:basedOn w:val="CommentTextChar"/>
    <w:link w:val="CommentSubject"/>
    <w:uiPriority w:val="99"/>
    <w:semiHidden/>
    <w:rsid w:val="0052616F"/>
    <w:rPr>
      <w:b/>
      <w:bCs/>
      <w:sz w:val="20"/>
      <w:szCs w:val="20"/>
    </w:rPr>
  </w:style>
  <w:style w:type="character" w:styleId="FollowedHyperlink">
    <w:name w:val="FollowedHyperlink"/>
    <w:basedOn w:val="DefaultParagraphFont"/>
    <w:uiPriority w:val="99"/>
    <w:semiHidden/>
    <w:unhideWhenUsed/>
    <w:rsid w:val="0052616F"/>
    <w:rPr>
      <w:color w:val="0D5D90" w:themeColor="followedHyperlink"/>
      <w:u w:val="single"/>
    </w:rPr>
  </w:style>
  <w:style w:type="paragraph" w:styleId="Revision">
    <w:name w:val="Revision"/>
    <w:hidden/>
    <w:uiPriority w:val="99"/>
    <w:semiHidden/>
    <w:rsid w:val="0052616F"/>
    <w:pPr>
      <w:spacing w:after="0"/>
    </w:pPr>
  </w:style>
  <w:style w:type="table" w:styleId="ListTable3">
    <w:name w:val="List Table 3"/>
    <w:basedOn w:val="TableNormal"/>
    <w:uiPriority w:val="48"/>
    <w:rsid w:val="0052616F"/>
    <w:pPr>
      <w:spacing w:after="0"/>
    </w:p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tblBorders>
    </w:tblPr>
    <w:tblStylePr w:type="firstRow">
      <w:rPr>
        <w:b/>
        <w:bCs/>
        <w:color w:val="FFFFFF" w:themeColor="background1"/>
      </w:rPr>
      <w:tblPr/>
      <w:tcPr>
        <w:shd w:val="clear" w:color="auto" w:fill="343741" w:themeFill="text1"/>
      </w:tcPr>
    </w:tblStylePr>
    <w:tblStylePr w:type="lastRow">
      <w:rPr>
        <w:b/>
        <w:bCs/>
      </w:rPr>
      <w:tblPr/>
      <w:tcPr>
        <w:tcBorders>
          <w:top w:val="double" w:sz="4" w:space="0" w:color="34374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3741" w:themeColor="text1"/>
          <w:right w:val="single" w:sz="4" w:space="0" w:color="343741" w:themeColor="text1"/>
        </w:tcBorders>
      </w:tcPr>
    </w:tblStylePr>
    <w:tblStylePr w:type="band1Horz">
      <w:tblPr/>
      <w:tcPr>
        <w:tcBorders>
          <w:top w:val="single" w:sz="4" w:space="0" w:color="343741" w:themeColor="text1"/>
          <w:bottom w:val="single" w:sz="4" w:space="0" w:color="34374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3741" w:themeColor="text1"/>
          <w:left w:val="nil"/>
        </w:tcBorders>
      </w:tcPr>
    </w:tblStylePr>
    <w:tblStylePr w:type="swCell">
      <w:tblPr/>
      <w:tcPr>
        <w:tcBorders>
          <w:top w:val="double" w:sz="4" w:space="0" w:color="343741" w:themeColor="text1"/>
          <w:right w:val="nil"/>
        </w:tcBorders>
      </w:tcPr>
    </w:tblStylePr>
  </w:style>
  <w:style w:type="character" w:customStyle="1" w:styleId="UnresolvedMention1">
    <w:name w:val="Unresolved Mention1"/>
    <w:basedOn w:val="DefaultParagraphFont"/>
    <w:uiPriority w:val="99"/>
    <w:semiHidden/>
    <w:unhideWhenUsed/>
    <w:rsid w:val="0052616F"/>
    <w:rPr>
      <w:color w:val="605E5C"/>
      <w:shd w:val="clear" w:color="auto" w:fill="E1DFDD"/>
    </w:rPr>
  </w:style>
  <w:style w:type="paragraph" w:customStyle="1" w:styleId="TableParagraph">
    <w:name w:val="Table Paragraph"/>
    <w:basedOn w:val="Normal"/>
    <w:uiPriority w:val="1"/>
    <w:qFormat/>
    <w:rsid w:val="0052616F"/>
    <w:pPr>
      <w:widowControl w:val="0"/>
      <w:autoSpaceDE w:val="0"/>
      <w:autoSpaceDN w:val="0"/>
      <w:spacing w:after="0"/>
    </w:pPr>
    <w:rPr>
      <w:rFonts w:eastAsia="Lato" w:cs="Lato"/>
      <w:lang w:val="en-US"/>
    </w:rPr>
  </w:style>
  <w:style w:type="character" w:styleId="UnresolvedMention">
    <w:name w:val="Unresolved Mention"/>
    <w:basedOn w:val="DefaultParagraphFont"/>
    <w:uiPriority w:val="99"/>
    <w:semiHidden/>
    <w:unhideWhenUsed/>
    <w:rsid w:val="0052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reasury.nt.gov.au/__data/assets/word_doc/0007/480994/CG-HI-006.docx" TargetMode="External"/><Relationship Id="rId26" Type="http://schemas.openxmlformats.org/officeDocument/2006/relationships/hyperlink" Target="https://justice.nt.gov.au/attorney-general-and-justice/units-and-amounts/penalty-units" TargetMode="External"/><Relationship Id="rId39" Type="http://schemas.openxmlformats.org/officeDocument/2006/relationships/theme" Target="theme/theme1.xml"/><Relationship Id="rId21" Type="http://schemas.openxmlformats.org/officeDocument/2006/relationships/hyperlink" Target="https://treasury.nt.gov.au/__data/assets/word_doc/0006/480993/CG-HI-005.docx" TargetMode="External"/><Relationship Id="rId34" Type="http://schemas.openxmlformats.org/officeDocument/2006/relationships/hyperlink" Target="http://www.revenue.nt.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reasury.nt.gov.au/__data/assets/word_doc/0005/480992/CG-HI-004.docx" TargetMode="External"/><Relationship Id="rId25" Type="http://schemas.openxmlformats.org/officeDocument/2006/relationships/hyperlink" Target="https://treasury.nt.gov.au/__data/assets/word_doc/0004/480991/CG-HI-003.docx" TargetMode="External"/><Relationship Id="rId33" Type="http://schemas.openxmlformats.org/officeDocument/2006/relationships/hyperlink" Target="mailto:NTRevenue@nt.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treasury.nt.gov.au/__data/assets/word_doc/0011/480998/CG-HI-011.docx" TargetMode="External"/><Relationship Id="rId29" Type="http://schemas.openxmlformats.org/officeDocument/2006/relationships/hyperlink" Target="https://nt.gov.au/property/home-owner-assist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treasury.nt.gov.au/__data/assets/word_doc/0011/480998/CG-HI-011.docx"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treasury.nt.gov.au/__data/assets/word_doc/0004/480991/CG-HI-003.docx" TargetMode="External"/><Relationship Id="rId28" Type="http://schemas.openxmlformats.org/officeDocument/2006/relationships/hyperlink" Target="https://nt.gov.au/property/home-owner-assistance"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treasury.nt.gov.au/dtf/territory-revenue-office/publications"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egislation.nt.gov.au/en/Legislation/FIRST-HOME-OWNER-GRANT-ACT-2000" TargetMode="External"/><Relationship Id="rId27" Type="http://schemas.openxmlformats.org/officeDocument/2006/relationships/hyperlink" Target="https://treasury.nt.gov.au/__data/assets/word_doc/0003/480990/CG-HI-002.docx" TargetMode="External"/><Relationship Id="rId30" Type="http://schemas.openxmlformats.org/officeDocument/2006/relationships/hyperlink" Target="https://treasury.nt.gov.au/dtf/territory-revenue-office/homegrown-territory-guide-grants" TargetMode="External"/><Relationship Id="rId35" Type="http://schemas.openxmlformats.org/officeDocument/2006/relationships/hyperlink" Target="https://treasury.nt.gov.au/dtf/territory-revenue-office/publication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6E558E">
          <w:pPr>
            <w:pStyle w:val="184E3B54D2AC4DF1A0FF317DB1942B45"/>
          </w:pPr>
          <w: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6E558E">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6E558E">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6E558E">
          <w:pPr>
            <w:pStyle w:val="A42A5FD37CD94F029239B150096BF492"/>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C709F"/>
    <w:rsid w:val="00121D58"/>
    <w:rsid w:val="00215998"/>
    <w:rsid w:val="00410BB6"/>
    <w:rsid w:val="00414D70"/>
    <w:rsid w:val="00430D65"/>
    <w:rsid w:val="00444631"/>
    <w:rsid w:val="00456B30"/>
    <w:rsid w:val="00506E73"/>
    <w:rsid w:val="00591C84"/>
    <w:rsid w:val="005E615D"/>
    <w:rsid w:val="0063309C"/>
    <w:rsid w:val="006A0C13"/>
    <w:rsid w:val="006D1F3E"/>
    <w:rsid w:val="006E558E"/>
    <w:rsid w:val="0087594A"/>
    <w:rsid w:val="00877887"/>
    <w:rsid w:val="008F0E87"/>
    <w:rsid w:val="00A87FEE"/>
    <w:rsid w:val="00AF4682"/>
    <w:rsid w:val="00B2142F"/>
    <w:rsid w:val="00B40399"/>
    <w:rsid w:val="00B427E2"/>
    <w:rsid w:val="00B74917"/>
    <w:rsid w:val="00B91058"/>
    <w:rsid w:val="00BD5AC2"/>
    <w:rsid w:val="00CD7E85"/>
    <w:rsid w:val="00D13903"/>
    <w:rsid w:val="00DE7C38"/>
    <w:rsid w:val="00E85DDD"/>
    <w:rsid w:val="00F171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456B30"/>
    <w:rPr>
      <w:color w:val="808080"/>
    </w:rPr>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6666</Words>
  <Characters>33531</Characters>
  <Application>Microsoft Office Word</Application>
  <DocSecurity>0</DocSecurity>
  <Lines>1047</Lines>
  <Paragraphs>705</Paragraphs>
  <ScaleCrop>false</ScaleCrop>
  <HeadingPairs>
    <vt:vector size="2" baseType="variant">
      <vt:variant>
        <vt:lpstr>Title</vt:lpstr>
      </vt:variant>
      <vt:variant>
        <vt:i4>1</vt:i4>
      </vt:variant>
    </vt:vector>
  </HeadingPairs>
  <TitlesOfParts>
    <vt:vector size="1" baseType="lpstr">
      <vt:lpstr>FreshStart New Home Grant</vt:lpstr>
    </vt:vector>
  </TitlesOfParts>
  <Company>Treasury and Finance &gt;</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FreshStart New Home Grant</dc:title>
  <dc:creator>Northern Territory Government</dc:creator>
  <cp:lastModifiedBy>Ruobin Zhang</cp:lastModifiedBy>
  <cp:revision>5</cp:revision>
  <cp:lastPrinted>2025-12-18T04:56:00Z</cp:lastPrinted>
  <dcterms:created xsi:type="dcterms:W3CDTF">2026-01-14T02:05:00Z</dcterms:created>
  <dcterms:modified xsi:type="dcterms:W3CDTF">2026-04-20T00:03:00Z</dcterms:modified>
</cp:coreProperties>
</file>