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5.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E9" w:rsidRPr="004519E9" w:rsidRDefault="00FE2ECC" w:rsidP="00424E36">
      <w:pPr>
        <w:pStyle w:val="DTFPublicationHeading"/>
      </w:pPr>
      <w:r>
        <w:t xml:space="preserve">Member Information Session Webinar March </w:t>
      </w:r>
      <w:r w:rsidR="00832723">
        <w:t>2014</w:t>
      </w:r>
      <w:r w:rsidR="00424E36">
        <w:t xml:space="preserve"> – Transcript </w:t>
      </w:r>
    </w:p>
    <w:p w:rsidR="004519E9" w:rsidRPr="004519E9" w:rsidRDefault="00832723" w:rsidP="004519E9">
      <w:pPr>
        <w:pStyle w:val="DTFPublicationHeading2"/>
      </w:pPr>
      <w:r>
        <w:t>Northern Territory Government and Public Authorities’ Superannuation Scheme</w:t>
      </w:r>
    </w:p>
    <w:p w:rsidR="004519E9" w:rsidRPr="005D3A92" w:rsidRDefault="004519E9" w:rsidP="004519E9">
      <w:pPr>
        <w:pStyle w:val="DTFPublicationHeading2"/>
      </w:pPr>
      <w:r w:rsidRPr="005D3A92">
        <w:t>Department of Treasury and Finance</w:t>
      </w:r>
    </w:p>
    <w:p w:rsidR="004519E9" w:rsidRDefault="004519E9">
      <w:pPr>
        <w:sectPr w:rsidR="004519E9" w:rsidSect="0003401D">
          <w:headerReference w:type="even" r:id="rId9"/>
          <w:headerReference w:type="default" r:id="rId10"/>
          <w:footerReference w:type="even" r:id="rId11"/>
          <w:footerReference w:type="default" r:id="rId12"/>
          <w:headerReference w:type="first" r:id="rId13"/>
          <w:footerReference w:type="first" r:id="rId14"/>
          <w:pgSz w:w="11906" w:h="16838"/>
          <w:pgMar w:top="3969" w:right="1134" w:bottom="992" w:left="1134" w:header="709" w:footer="403" w:gutter="0"/>
          <w:cols w:space="708"/>
          <w:titlePg/>
          <w:docGrid w:linePitch="360"/>
        </w:sectPr>
      </w:pPr>
    </w:p>
    <w:bookmarkStart w:id="0" w:name="_Toc415063701" w:displacedByCustomXml="next"/>
    <w:bookmarkStart w:id="1" w:name="_Toc415061335" w:displacedByCustomXml="next"/>
    <w:bookmarkStart w:id="2" w:name="_Toc415737026" w:displacedByCustomXml="next"/>
    <w:sdt>
      <w:sdtPr>
        <w:rPr>
          <w:rFonts w:eastAsiaTheme="minorHAnsi" w:cstheme="minorBidi"/>
          <w:b/>
          <w:bCs/>
          <w:color w:val="auto"/>
          <w:w w:val="100"/>
          <w:sz w:val="22"/>
          <w:szCs w:val="22"/>
          <w:lang w:eastAsia="en-US"/>
        </w:rPr>
        <w:id w:val="42259604"/>
        <w:docPartObj>
          <w:docPartGallery w:val="Table of Contents"/>
          <w:docPartUnique/>
        </w:docPartObj>
      </w:sdtPr>
      <w:sdtEndPr>
        <w:rPr>
          <w:b w:val="0"/>
          <w:bCs w:val="0"/>
          <w:noProof/>
        </w:rPr>
      </w:sdtEndPr>
      <w:sdtContent>
        <w:p w:rsidR="00351390" w:rsidRDefault="00EC0C42" w:rsidP="00021FDD">
          <w:pPr>
            <w:pStyle w:val="DTFHeading2"/>
            <w:rPr>
              <w:noProof/>
            </w:rPr>
          </w:pPr>
          <w:r>
            <w:t>Contents</w:t>
          </w:r>
          <w:bookmarkEnd w:id="2"/>
          <w:bookmarkEnd w:id="1"/>
          <w:bookmarkEnd w:id="0"/>
          <w:r>
            <w:fldChar w:fldCharType="begin"/>
          </w:r>
          <w:r>
            <w:instrText xml:space="preserve"> TOC \o "1-3" \h \z \u </w:instrText>
          </w:r>
          <w:r>
            <w:fldChar w:fldCharType="separate"/>
          </w:r>
        </w:p>
        <w:p w:rsidR="00351390" w:rsidRDefault="00920C6D">
          <w:pPr>
            <w:pStyle w:val="TOC1"/>
            <w:rPr>
              <w:rFonts w:asciiTheme="minorHAnsi" w:eastAsiaTheme="minorEastAsia" w:hAnsiTheme="minorHAnsi"/>
              <w:lang w:eastAsia="en-AU"/>
            </w:rPr>
          </w:pPr>
          <w:hyperlink w:anchor="_Toc415737027" w:history="1">
            <w:r w:rsidR="00351390" w:rsidRPr="003C7279">
              <w:rPr>
                <w:rStyle w:val="Hyperlink"/>
              </w:rPr>
              <w:t>NTGPASS Member Information Session – Understanding Your NTGPASS Benefit</w:t>
            </w:r>
            <w:r w:rsidR="00351390">
              <w:rPr>
                <w:webHidden/>
              </w:rPr>
              <w:tab/>
            </w:r>
            <w:r w:rsidR="00351390">
              <w:rPr>
                <w:webHidden/>
              </w:rPr>
              <w:fldChar w:fldCharType="begin"/>
            </w:r>
            <w:r w:rsidR="00351390">
              <w:rPr>
                <w:webHidden/>
              </w:rPr>
              <w:instrText xml:space="preserve"> PAGEREF _Toc415737027 \h </w:instrText>
            </w:r>
            <w:r w:rsidR="00351390">
              <w:rPr>
                <w:webHidden/>
              </w:rPr>
            </w:r>
            <w:r w:rsidR="00351390">
              <w:rPr>
                <w:webHidden/>
              </w:rPr>
              <w:fldChar w:fldCharType="separate"/>
            </w:r>
            <w:r w:rsidR="00351390">
              <w:rPr>
                <w:webHidden/>
              </w:rPr>
              <w:t>3</w:t>
            </w:r>
            <w:r w:rsidR="00351390">
              <w:rPr>
                <w:webHidden/>
              </w:rPr>
              <w:fldChar w:fldCharType="end"/>
            </w:r>
          </w:hyperlink>
        </w:p>
        <w:p w:rsidR="00351390" w:rsidRDefault="00920C6D">
          <w:pPr>
            <w:pStyle w:val="TOC2"/>
            <w:rPr>
              <w:rFonts w:asciiTheme="minorHAnsi" w:eastAsiaTheme="minorEastAsia" w:hAnsiTheme="minorHAnsi"/>
              <w:lang w:eastAsia="en-AU"/>
            </w:rPr>
          </w:pPr>
          <w:hyperlink w:anchor="_Toc415737028" w:history="1">
            <w:r w:rsidR="00351390" w:rsidRPr="003C7279">
              <w:rPr>
                <w:rStyle w:val="Hyperlink"/>
              </w:rPr>
              <w:t>Slide 1: Introduction</w:t>
            </w:r>
            <w:r w:rsidR="00351390">
              <w:rPr>
                <w:webHidden/>
              </w:rPr>
              <w:tab/>
            </w:r>
            <w:r w:rsidR="00351390">
              <w:rPr>
                <w:webHidden/>
              </w:rPr>
              <w:fldChar w:fldCharType="begin"/>
            </w:r>
            <w:r w:rsidR="00351390">
              <w:rPr>
                <w:webHidden/>
              </w:rPr>
              <w:instrText xml:space="preserve"> PAGEREF _Toc415737028 \h </w:instrText>
            </w:r>
            <w:r w:rsidR="00351390">
              <w:rPr>
                <w:webHidden/>
              </w:rPr>
            </w:r>
            <w:r w:rsidR="00351390">
              <w:rPr>
                <w:webHidden/>
              </w:rPr>
              <w:fldChar w:fldCharType="separate"/>
            </w:r>
            <w:r w:rsidR="00351390">
              <w:rPr>
                <w:webHidden/>
              </w:rPr>
              <w:t>3</w:t>
            </w:r>
            <w:r w:rsidR="00351390">
              <w:rPr>
                <w:webHidden/>
              </w:rPr>
              <w:fldChar w:fldCharType="end"/>
            </w:r>
          </w:hyperlink>
        </w:p>
        <w:p w:rsidR="00351390" w:rsidRDefault="00920C6D">
          <w:pPr>
            <w:pStyle w:val="TOC2"/>
            <w:rPr>
              <w:rFonts w:asciiTheme="minorHAnsi" w:eastAsiaTheme="minorEastAsia" w:hAnsiTheme="minorHAnsi"/>
              <w:lang w:eastAsia="en-AU"/>
            </w:rPr>
          </w:pPr>
          <w:hyperlink w:anchor="_Toc415737029" w:history="1">
            <w:r w:rsidR="00351390" w:rsidRPr="003C7279">
              <w:rPr>
                <w:rStyle w:val="Hyperlink"/>
              </w:rPr>
              <w:t>Slide 2: Disclaimer</w:t>
            </w:r>
            <w:r w:rsidR="00351390">
              <w:rPr>
                <w:webHidden/>
              </w:rPr>
              <w:tab/>
            </w:r>
            <w:r w:rsidR="00351390">
              <w:rPr>
                <w:webHidden/>
              </w:rPr>
              <w:fldChar w:fldCharType="begin"/>
            </w:r>
            <w:r w:rsidR="00351390">
              <w:rPr>
                <w:webHidden/>
              </w:rPr>
              <w:instrText xml:space="preserve"> PAGEREF _Toc415737029 \h </w:instrText>
            </w:r>
            <w:r w:rsidR="00351390">
              <w:rPr>
                <w:webHidden/>
              </w:rPr>
            </w:r>
            <w:r w:rsidR="00351390">
              <w:rPr>
                <w:webHidden/>
              </w:rPr>
              <w:fldChar w:fldCharType="separate"/>
            </w:r>
            <w:r w:rsidR="00351390">
              <w:rPr>
                <w:webHidden/>
              </w:rPr>
              <w:t>3</w:t>
            </w:r>
            <w:r w:rsidR="00351390">
              <w:rPr>
                <w:webHidden/>
              </w:rPr>
              <w:fldChar w:fldCharType="end"/>
            </w:r>
          </w:hyperlink>
        </w:p>
        <w:p w:rsidR="00351390" w:rsidRDefault="00920C6D">
          <w:pPr>
            <w:pStyle w:val="TOC2"/>
            <w:rPr>
              <w:rFonts w:asciiTheme="minorHAnsi" w:eastAsiaTheme="minorEastAsia" w:hAnsiTheme="minorHAnsi"/>
              <w:lang w:eastAsia="en-AU"/>
            </w:rPr>
          </w:pPr>
          <w:hyperlink w:anchor="_Toc415737030" w:history="1">
            <w:r w:rsidR="00351390" w:rsidRPr="003C7279">
              <w:rPr>
                <w:rStyle w:val="Hyperlink"/>
              </w:rPr>
              <w:t>Slide 3: Presentation</w:t>
            </w:r>
            <w:r w:rsidR="00351390">
              <w:rPr>
                <w:webHidden/>
              </w:rPr>
              <w:tab/>
            </w:r>
            <w:r w:rsidR="00351390">
              <w:rPr>
                <w:webHidden/>
              </w:rPr>
              <w:fldChar w:fldCharType="begin"/>
            </w:r>
            <w:r w:rsidR="00351390">
              <w:rPr>
                <w:webHidden/>
              </w:rPr>
              <w:instrText xml:space="preserve"> PAGEREF _Toc415737030 \h </w:instrText>
            </w:r>
            <w:r w:rsidR="00351390">
              <w:rPr>
                <w:webHidden/>
              </w:rPr>
            </w:r>
            <w:r w:rsidR="00351390">
              <w:rPr>
                <w:webHidden/>
              </w:rPr>
              <w:fldChar w:fldCharType="separate"/>
            </w:r>
            <w:r w:rsidR="00351390">
              <w:rPr>
                <w:webHidden/>
              </w:rPr>
              <w:t>3</w:t>
            </w:r>
            <w:r w:rsidR="00351390">
              <w:rPr>
                <w:webHidden/>
              </w:rPr>
              <w:fldChar w:fldCharType="end"/>
            </w:r>
          </w:hyperlink>
        </w:p>
        <w:p w:rsidR="00351390" w:rsidRDefault="00920C6D">
          <w:pPr>
            <w:pStyle w:val="TOC2"/>
            <w:rPr>
              <w:rFonts w:asciiTheme="minorHAnsi" w:eastAsiaTheme="minorEastAsia" w:hAnsiTheme="minorHAnsi"/>
              <w:lang w:eastAsia="en-AU"/>
            </w:rPr>
          </w:pPr>
          <w:hyperlink w:anchor="_Toc415737031" w:history="1">
            <w:r w:rsidR="00351390" w:rsidRPr="003C7279">
              <w:rPr>
                <w:rStyle w:val="Hyperlink"/>
              </w:rPr>
              <w:t>Slide 4: Your Superannuation Benefit</w:t>
            </w:r>
            <w:r w:rsidR="00351390">
              <w:rPr>
                <w:webHidden/>
              </w:rPr>
              <w:tab/>
            </w:r>
            <w:r w:rsidR="00351390">
              <w:rPr>
                <w:webHidden/>
              </w:rPr>
              <w:fldChar w:fldCharType="begin"/>
            </w:r>
            <w:r w:rsidR="00351390">
              <w:rPr>
                <w:webHidden/>
              </w:rPr>
              <w:instrText xml:space="preserve"> PAGEREF _Toc415737031 \h </w:instrText>
            </w:r>
            <w:r w:rsidR="00351390">
              <w:rPr>
                <w:webHidden/>
              </w:rPr>
            </w:r>
            <w:r w:rsidR="00351390">
              <w:rPr>
                <w:webHidden/>
              </w:rPr>
              <w:fldChar w:fldCharType="separate"/>
            </w:r>
            <w:r w:rsidR="00351390">
              <w:rPr>
                <w:webHidden/>
              </w:rPr>
              <w:t>3</w:t>
            </w:r>
            <w:r w:rsidR="00351390">
              <w:rPr>
                <w:webHidden/>
              </w:rPr>
              <w:fldChar w:fldCharType="end"/>
            </w:r>
          </w:hyperlink>
        </w:p>
        <w:p w:rsidR="00351390" w:rsidRDefault="00920C6D">
          <w:pPr>
            <w:pStyle w:val="TOC2"/>
            <w:rPr>
              <w:rFonts w:asciiTheme="minorHAnsi" w:eastAsiaTheme="minorEastAsia" w:hAnsiTheme="minorHAnsi"/>
              <w:lang w:eastAsia="en-AU"/>
            </w:rPr>
          </w:pPr>
          <w:hyperlink w:anchor="_Toc415737032" w:history="1">
            <w:r w:rsidR="00351390" w:rsidRPr="003C7279">
              <w:rPr>
                <w:rStyle w:val="Hyperlink"/>
              </w:rPr>
              <w:t>Slide 5: Defined Benefit versus accumulation account</w:t>
            </w:r>
            <w:r w:rsidR="00351390">
              <w:rPr>
                <w:webHidden/>
              </w:rPr>
              <w:tab/>
            </w:r>
            <w:r w:rsidR="00351390">
              <w:rPr>
                <w:webHidden/>
              </w:rPr>
              <w:fldChar w:fldCharType="begin"/>
            </w:r>
            <w:r w:rsidR="00351390">
              <w:rPr>
                <w:webHidden/>
              </w:rPr>
              <w:instrText xml:space="preserve"> PAGEREF _Toc415737032 \h </w:instrText>
            </w:r>
            <w:r w:rsidR="00351390">
              <w:rPr>
                <w:webHidden/>
              </w:rPr>
            </w:r>
            <w:r w:rsidR="00351390">
              <w:rPr>
                <w:webHidden/>
              </w:rPr>
              <w:fldChar w:fldCharType="separate"/>
            </w:r>
            <w:r w:rsidR="00351390">
              <w:rPr>
                <w:webHidden/>
              </w:rPr>
              <w:t>4</w:t>
            </w:r>
            <w:r w:rsidR="00351390">
              <w:rPr>
                <w:webHidden/>
              </w:rPr>
              <w:fldChar w:fldCharType="end"/>
            </w:r>
          </w:hyperlink>
        </w:p>
        <w:p w:rsidR="00351390" w:rsidRDefault="00920C6D">
          <w:pPr>
            <w:pStyle w:val="TOC2"/>
            <w:rPr>
              <w:rFonts w:asciiTheme="minorHAnsi" w:eastAsiaTheme="minorEastAsia" w:hAnsiTheme="minorHAnsi"/>
              <w:lang w:eastAsia="en-AU"/>
            </w:rPr>
          </w:pPr>
          <w:hyperlink w:anchor="_Toc415737033" w:history="1">
            <w:r w:rsidR="00351390" w:rsidRPr="003C7279">
              <w:rPr>
                <w:rStyle w:val="Hyperlink"/>
              </w:rPr>
              <w:t>Slide 6: NTGPASS and NTSSS benefits</w:t>
            </w:r>
            <w:r w:rsidR="00351390">
              <w:rPr>
                <w:webHidden/>
              </w:rPr>
              <w:tab/>
            </w:r>
            <w:r w:rsidR="00351390">
              <w:rPr>
                <w:webHidden/>
              </w:rPr>
              <w:fldChar w:fldCharType="begin"/>
            </w:r>
            <w:r w:rsidR="00351390">
              <w:rPr>
                <w:webHidden/>
              </w:rPr>
              <w:instrText xml:space="preserve"> PAGEREF _Toc415737033 \h </w:instrText>
            </w:r>
            <w:r w:rsidR="00351390">
              <w:rPr>
                <w:webHidden/>
              </w:rPr>
            </w:r>
            <w:r w:rsidR="00351390">
              <w:rPr>
                <w:webHidden/>
              </w:rPr>
              <w:fldChar w:fldCharType="separate"/>
            </w:r>
            <w:r w:rsidR="00351390">
              <w:rPr>
                <w:webHidden/>
              </w:rPr>
              <w:t>4</w:t>
            </w:r>
            <w:r w:rsidR="00351390">
              <w:rPr>
                <w:webHidden/>
              </w:rPr>
              <w:fldChar w:fldCharType="end"/>
            </w:r>
          </w:hyperlink>
        </w:p>
        <w:p w:rsidR="00351390" w:rsidRDefault="00920C6D">
          <w:pPr>
            <w:pStyle w:val="TOC2"/>
            <w:rPr>
              <w:rFonts w:asciiTheme="minorHAnsi" w:eastAsiaTheme="minorEastAsia" w:hAnsiTheme="minorHAnsi"/>
              <w:lang w:eastAsia="en-AU"/>
            </w:rPr>
          </w:pPr>
          <w:hyperlink w:anchor="_Toc415737034" w:history="1">
            <w:r w:rsidR="00351390" w:rsidRPr="003C7279">
              <w:rPr>
                <w:rStyle w:val="Hyperlink"/>
              </w:rPr>
              <w:t>Slide 7: What else affects your benefit</w:t>
            </w:r>
            <w:r w:rsidR="00351390">
              <w:rPr>
                <w:webHidden/>
              </w:rPr>
              <w:tab/>
            </w:r>
            <w:r w:rsidR="00351390">
              <w:rPr>
                <w:webHidden/>
              </w:rPr>
              <w:fldChar w:fldCharType="begin"/>
            </w:r>
            <w:r w:rsidR="00351390">
              <w:rPr>
                <w:webHidden/>
              </w:rPr>
              <w:instrText xml:space="preserve"> PAGEREF _Toc415737034 \h </w:instrText>
            </w:r>
            <w:r w:rsidR="00351390">
              <w:rPr>
                <w:webHidden/>
              </w:rPr>
            </w:r>
            <w:r w:rsidR="00351390">
              <w:rPr>
                <w:webHidden/>
              </w:rPr>
              <w:fldChar w:fldCharType="separate"/>
            </w:r>
            <w:r w:rsidR="00351390">
              <w:rPr>
                <w:webHidden/>
              </w:rPr>
              <w:t>5</w:t>
            </w:r>
            <w:r w:rsidR="00351390">
              <w:rPr>
                <w:webHidden/>
              </w:rPr>
              <w:fldChar w:fldCharType="end"/>
            </w:r>
          </w:hyperlink>
        </w:p>
        <w:p w:rsidR="00351390" w:rsidRDefault="00920C6D">
          <w:pPr>
            <w:pStyle w:val="TOC2"/>
            <w:rPr>
              <w:rFonts w:asciiTheme="minorHAnsi" w:eastAsiaTheme="minorEastAsia" w:hAnsiTheme="minorHAnsi"/>
              <w:lang w:eastAsia="en-AU"/>
            </w:rPr>
          </w:pPr>
          <w:hyperlink w:anchor="_Toc415737035" w:history="1">
            <w:r w:rsidR="00351390" w:rsidRPr="003C7279">
              <w:rPr>
                <w:rStyle w:val="Hyperlink"/>
              </w:rPr>
              <w:t>Slide 8: Contributions</w:t>
            </w:r>
            <w:r w:rsidR="00351390">
              <w:rPr>
                <w:webHidden/>
              </w:rPr>
              <w:tab/>
            </w:r>
            <w:r w:rsidR="00351390">
              <w:rPr>
                <w:webHidden/>
              </w:rPr>
              <w:fldChar w:fldCharType="begin"/>
            </w:r>
            <w:r w:rsidR="00351390">
              <w:rPr>
                <w:webHidden/>
              </w:rPr>
              <w:instrText xml:space="preserve"> PAGEREF _Toc415737035 \h </w:instrText>
            </w:r>
            <w:r w:rsidR="00351390">
              <w:rPr>
                <w:webHidden/>
              </w:rPr>
            </w:r>
            <w:r w:rsidR="00351390">
              <w:rPr>
                <w:webHidden/>
              </w:rPr>
              <w:fldChar w:fldCharType="separate"/>
            </w:r>
            <w:r w:rsidR="00351390">
              <w:rPr>
                <w:webHidden/>
              </w:rPr>
              <w:t>6</w:t>
            </w:r>
            <w:r w:rsidR="00351390">
              <w:rPr>
                <w:webHidden/>
              </w:rPr>
              <w:fldChar w:fldCharType="end"/>
            </w:r>
          </w:hyperlink>
        </w:p>
        <w:p w:rsidR="00351390" w:rsidRDefault="00920C6D">
          <w:pPr>
            <w:pStyle w:val="TOC2"/>
            <w:rPr>
              <w:rFonts w:asciiTheme="minorHAnsi" w:eastAsiaTheme="minorEastAsia" w:hAnsiTheme="minorHAnsi"/>
              <w:lang w:eastAsia="en-AU"/>
            </w:rPr>
          </w:pPr>
          <w:hyperlink w:anchor="_Toc415737036" w:history="1">
            <w:r w:rsidR="00351390" w:rsidRPr="003C7279">
              <w:rPr>
                <w:rStyle w:val="Hyperlink"/>
              </w:rPr>
              <w:t>Slide 9: When can I access my benefit?</w:t>
            </w:r>
            <w:r w:rsidR="00351390">
              <w:rPr>
                <w:webHidden/>
              </w:rPr>
              <w:tab/>
            </w:r>
            <w:r w:rsidR="00351390">
              <w:rPr>
                <w:webHidden/>
              </w:rPr>
              <w:fldChar w:fldCharType="begin"/>
            </w:r>
            <w:r w:rsidR="00351390">
              <w:rPr>
                <w:webHidden/>
              </w:rPr>
              <w:instrText xml:space="preserve"> PAGEREF _Toc415737036 \h </w:instrText>
            </w:r>
            <w:r w:rsidR="00351390">
              <w:rPr>
                <w:webHidden/>
              </w:rPr>
            </w:r>
            <w:r w:rsidR="00351390">
              <w:rPr>
                <w:webHidden/>
              </w:rPr>
              <w:fldChar w:fldCharType="separate"/>
            </w:r>
            <w:r w:rsidR="00351390">
              <w:rPr>
                <w:webHidden/>
              </w:rPr>
              <w:t>6</w:t>
            </w:r>
            <w:r w:rsidR="00351390">
              <w:rPr>
                <w:webHidden/>
              </w:rPr>
              <w:fldChar w:fldCharType="end"/>
            </w:r>
          </w:hyperlink>
        </w:p>
        <w:p w:rsidR="00351390" w:rsidRDefault="00920C6D">
          <w:pPr>
            <w:pStyle w:val="TOC2"/>
            <w:rPr>
              <w:rFonts w:asciiTheme="minorHAnsi" w:eastAsiaTheme="minorEastAsia" w:hAnsiTheme="minorHAnsi"/>
              <w:lang w:eastAsia="en-AU"/>
            </w:rPr>
          </w:pPr>
          <w:hyperlink w:anchor="_Toc415737037" w:history="1">
            <w:r w:rsidR="00351390" w:rsidRPr="003C7279">
              <w:rPr>
                <w:rStyle w:val="Hyperlink"/>
              </w:rPr>
              <w:t>Slide 10: Claiming your NTGPASS benefit</w:t>
            </w:r>
            <w:r w:rsidR="00351390">
              <w:rPr>
                <w:webHidden/>
              </w:rPr>
              <w:tab/>
            </w:r>
            <w:r w:rsidR="00351390">
              <w:rPr>
                <w:webHidden/>
              </w:rPr>
              <w:fldChar w:fldCharType="begin"/>
            </w:r>
            <w:r w:rsidR="00351390">
              <w:rPr>
                <w:webHidden/>
              </w:rPr>
              <w:instrText xml:space="preserve"> PAGEREF _Toc415737037 \h </w:instrText>
            </w:r>
            <w:r w:rsidR="00351390">
              <w:rPr>
                <w:webHidden/>
              </w:rPr>
            </w:r>
            <w:r w:rsidR="00351390">
              <w:rPr>
                <w:webHidden/>
              </w:rPr>
              <w:fldChar w:fldCharType="separate"/>
            </w:r>
            <w:r w:rsidR="00351390">
              <w:rPr>
                <w:webHidden/>
              </w:rPr>
              <w:t>7</w:t>
            </w:r>
            <w:r w:rsidR="00351390">
              <w:rPr>
                <w:webHidden/>
              </w:rPr>
              <w:fldChar w:fldCharType="end"/>
            </w:r>
          </w:hyperlink>
        </w:p>
        <w:p w:rsidR="00351390" w:rsidRDefault="00920C6D">
          <w:pPr>
            <w:pStyle w:val="TOC2"/>
            <w:rPr>
              <w:rFonts w:asciiTheme="minorHAnsi" w:eastAsiaTheme="minorEastAsia" w:hAnsiTheme="minorHAnsi"/>
              <w:lang w:eastAsia="en-AU"/>
            </w:rPr>
          </w:pPr>
          <w:hyperlink w:anchor="_Toc415737038" w:history="1">
            <w:r w:rsidR="00351390" w:rsidRPr="003C7279">
              <w:rPr>
                <w:rStyle w:val="Hyperlink"/>
              </w:rPr>
              <w:t>Slide 11: Benefit Options</w:t>
            </w:r>
            <w:r w:rsidR="00351390">
              <w:rPr>
                <w:webHidden/>
              </w:rPr>
              <w:tab/>
            </w:r>
            <w:r w:rsidR="00351390">
              <w:rPr>
                <w:webHidden/>
              </w:rPr>
              <w:fldChar w:fldCharType="begin"/>
            </w:r>
            <w:r w:rsidR="00351390">
              <w:rPr>
                <w:webHidden/>
              </w:rPr>
              <w:instrText xml:space="preserve"> PAGEREF _Toc415737038 \h </w:instrText>
            </w:r>
            <w:r w:rsidR="00351390">
              <w:rPr>
                <w:webHidden/>
              </w:rPr>
            </w:r>
            <w:r w:rsidR="00351390">
              <w:rPr>
                <w:webHidden/>
              </w:rPr>
              <w:fldChar w:fldCharType="separate"/>
            </w:r>
            <w:r w:rsidR="00351390">
              <w:rPr>
                <w:webHidden/>
              </w:rPr>
              <w:t>7</w:t>
            </w:r>
            <w:r w:rsidR="00351390">
              <w:rPr>
                <w:webHidden/>
              </w:rPr>
              <w:fldChar w:fldCharType="end"/>
            </w:r>
          </w:hyperlink>
        </w:p>
        <w:p w:rsidR="00351390" w:rsidRDefault="00920C6D">
          <w:pPr>
            <w:pStyle w:val="TOC2"/>
            <w:rPr>
              <w:rFonts w:asciiTheme="minorHAnsi" w:eastAsiaTheme="minorEastAsia" w:hAnsiTheme="minorHAnsi"/>
              <w:lang w:eastAsia="en-AU"/>
            </w:rPr>
          </w:pPr>
          <w:hyperlink w:anchor="_Toc415737039" w:history="1">
            <w:r w:rsidR="00351390" w:rsidRPr="003C7279">
              <w:rPr>
                <w:rStyle w:val="Hyperlink"/>
              </w:rPr>
              <w:t>Slide 12: Lump Sum Tax and Thresholds</w:t>
            </w:r>
            <w:r w:rsidR="00351390">
              <w:rPr>
                <w:webHidden/>
              </w:rPr>
              <w:tab/>
            </w:r>
            <w:r w:rsidR="00351390">
              <w:rPr>
                <w:webHidden/>
              </w:rPr>
              <w:fldChar w:fldCharType="begin"/>
            </w:r>
            <w:r w:rsidR="00351390">
              <w:rPr>
                <w:webHidden/>
              </w:rPr>
              <w:instrText xml:space="preserve"> PAGEREF _Toc415737039 \h </w:instrText>
            </w:r>
            <w:r w:rsidR="00351390">
              <w:rPr>
                <w:webHidden/>
              </w:rPr>
            </w:r>
            <w:r w:rsidR="00351390">
              <w:rPr>
                <w:webHidden/>
              </w:rPr>
              <w:fldChar w:fldCharType="separate"/>
            </w:r>
            <w:r w:rsidR="00351390">
              <w:rPr>
                <w:webHidden/>
              </w:rPr>
              <w:t>8</w:t>
            </w:r>
            <w:r w:rsidR="00351390">
              <w:rPr>
                <w:webHidden/>
              </w:rPr>
              <w:fldChar w:fldCharType="end"/>
            </w:r>
          </w:hyperlink>
        </w:p>
        <w:p w:rsidR="00351390" w:rsidRDefault="00920C6D">
          <w:pPr>
            <w:pStyle w:val="TOC2"/>
            <w:rPr>
              <w:rFonts w:asciiTheme="minorHAnsi" w:eastAsiaTheme="minorEastAsia" w:hAnsiTheme="minorHAnsi"/>
              <w:lang w:eastAsia="en-AU"/>
            </w:rPr>
          </w:pPr>
          <w:hyperlink w:anchor="_Toc415737040" w:history="1">
            <w:r w:rsidR="00351390" w:rsidRPr="003C7279">
              <w:rPr>
                <w:rStyle w:val="Hyperlink"/>
              </w:rPr>
              <w:t>Slide 13: Taxation on Rollover</w:t>
            </w:r>
            <w:r w:rsidR="00351390">
              <w:rPr>
                <w:webHidden/>
              </w:rPr>
              <w:tab/>
            </w:r>
            <w:r w:rsidR="00351390">
              <w:rPr>
                <w:webHidden/>
              </w:rPr>
              <w:fldChar w:fldCharType="begin"/>
            </w:r>
            <w:r w:rsidR="00351390">
              <w:rPr>
                <w:webHidden/>
              </w:rPr>
              <w:instrText xml:space="preserve"> PAGEREF _Toc415737040 \h </w:instrText>
            </w:r>
            <w:r w:rsidR="00351390">
              <w:rPr>
                <w:webHidden/>
              </w:rPr>
            </w:r>
            <w:r w:rsidR="00351390">
              <w:rPr>
                <w:webHidden/>
              </w:rPr>
              <w:fldChar w:fldCharType="separate"/>
            </w:r>
            <w:r w:rsidR="00351390">
              <w:rPr>
                <w:webHidden/>
              </w:rPr>
              <w:t>8</w:t>
            </w:r>
            <w:r w:rsidR="00351390">
              <w:rPr>
                <w:webHidden/>
              </w:rPr>
              <w:fldChar w:fldCharType="end"/>
            </w:r>
          </w:hyperlink>
        </w:p>
        <w:p w:rsidR="00351390" w:rsidRDefault="00920C6D">
          <w:pPr>
            <w:pStyle w:val="TOC2"/>
            <w:rPr>
              <w:rFonts w:asciiTheme="minorHAnsi" w:eastAsiaTheme="minorEastAsia" w:hAnsiTheme="minorHAnsi"/>
              <w:lang w:eastAsia="en-AU"/>
            </w:rPr>
          </w:pPr>
          <w:hyperlink w:anchor="_Toc415737041" w:history="1">
            <w:r w:rsidR="00351390" w:rsidRPr="003C7279">
              <w:rPr>
                <w:rStyle w:val="Hyperlink"/>
              </w:rPr>
              <w:t>Slide 14: Opting out of NTGPASS/NTSSS</w:t>
            </w:r>
            <w:r w:rsidR="00351390">
              <w:rPr>
                <w:webHidden/>
              </w:rPr>
              <w:tab/>
            </w:r>
            <w:r w:rsidR="00351390">
              <w:rPr>
                <w:webHidden/>
              </w:rPr>
              <w:fldChar w:fldCharType="begin"/>
            </w:r>
            <w:r w:rsidR="00351390">
              <w:rPr>
                <w:webHidden/>
              </w:rPr>
              <w:instrText xml:space="preserve"> PAGEREF _Toc415737041 \h </w:instrText>
            </w:r>
            <w:r w:rsidR="00351390">
              <w:rPr>
                <w:webHidden/>
              </w:rPr>
            </w:r>
            <w:r w:rsidR="00351390">
              <w:rPr>
                <w:webHidden/>
              </w:rPr>
              <w:fldChar w:fldCharType="separate"/>
            </w:r>
            <w:r w:rsidR="00351390">
              <w:rPr>
                <w:webHidden/>
              </w:rPr>
              <w:t>9</w:t>
            </w:r>
            <w:r w:rsidR="00351390">
              <w:rPr>
                <w:webHidden/>
              </w:rPr>
              <w:fldChar w:fldCharType="end"/>
            </w:r>
          </w:hyperlink>
        </w:p>
        <w:p w:rsidR="00351390" w:rsidRDefault="00920C6D">
          <w:pPr>
            <w:pStyle w:val="TOC2"/>
            <w:rPr>
              <w:rFonts w:asciiTheme="minorHAnsi" w:eastAsiaTheme="minorEastAsia" w:hAnsiTheme="minorHAnsi"/>
              <w:lang w:eastAsia="en-AU"/>
            </w:rPr>
          </w:pPr>
          <w:hyperlink w:anchor="_Toc415737042" w:history="1">
            <w:r w:rsidR="00351390" w:rsidRPr="003C7279">
              <w:rPr>
                <w:rStyle w:val="Hyperlink"/>
              </w:rPr>
              <w:t>Slide 15: Retirement planning</w:t>
            </w:r>
            <w:r w:rsidR="00351390">
              <w:rPr>
                <w:webHidden/>
              </w:rPr>
              <w:tab/>
            </w:r>
            <w:r w:rsidR="00351390">
              <w:rPr>
                <w:webHidden/>
              </w:rPr>
              <w:fldChar w:fldCharType="begin"/>
            </w:r>
            <w:r w:rsidR="00351390">
              <w:rPr>
                <w:webHidden/>
              </w:rPr>
              <w:instrText xml:space="preserve"> PAGEREF _Toc415737042 \h </w:instrText>
            </w:r>
            <w:r w:rsidR="00351390">
              <w:rPr>
                <w:webHidden/>
              </w:rPr>
            </w:r>
            <w:r w:rsidR="00351390">
              <w:rPr>
                <w:webHidden/>
              </w:rPr>
              <w:fldChar w:fldCharType="separate"/>
            </w:r>
            <w:r w:rsidR="00351390">
              <w:rPr>
                <w:webHidden/>
              </w:rPr>
              <w:t>9</w:t>
            </w:r>
            <w:r w:rsidR="00351390">
              <w:rPr>
                <w:webHidden/>
              </w:rPr>
              <w:fldChar w:fldCharType="end"/>
            </w:r>
          </w:hyperlink>
        </w:p>
        <w:p w:rsidR="00351390" w:rsidRDefault="00920C6D">
          <w:pPr>
            <w:pStyle w:val="TOC2"/>
            <w:rPr>
              <w:rFonts w:asciiTheme="minorHAnsi" w:eastAsiaTheme="minorEastAsia" w:hAnsiTheme="minorHAnsi"/>
              <w:lang w:eastAsia="en-AU"/>
            </w:rPr>
          </w:pPr>
          <w:hyperlink w:anchor="_Toc415737043" w:history="1">
            <w:r w:rsidR="00351390" w:rsidRPr="003C7279">
              <w:rPr>
                <w:rStyle w:val="Hyperlink"/>
              </w:rPr>
              <w:t>Slide 16: Financial advice</w:t>
            </w:r>
            <w:r w:rsidR="00351390">
              <w:rPr>
                <w:webHidden/>
              </w:rPr>
              <w:tab/>
            </w:r>
            <w:r w:rsidR="00351390">
              <w:rPr>
                <w:webHidden/>
              </w:rPr>
              <w:fldChar w:fldCharType="begin"/>
            </w:r>
            <w:r w:rsidR="00351390">
              <w:rPr>
                <w:webHidden/>
              </w:rPr>
              <w:instrText xml:space="preserve"> PAGEREF _Toc415737043 \h </w:instrText>
            </w:r>
            <w:r w:rsidR="00351390">
              <w:rPr>
                <w:webHidden/>
              </w:rPr>
            </w:r>
            <w:r w:rsidR="00351390">
              <w:rPr>
                <w:webHidden/>
              </w:rPr>
              <w:fldChar w:fldCharType="separate"/>
            </w:r>
            <w:r w:rsidR="00351390">
              <w:rPr>
                <w:webHidden/>
              </w:rPr>
              <w:t>10</w:t>
            </w:r>
            <w:r w:rsidR="00351390">
              <w:rPr>
                <w:webHidden/>
              </w:rPr>
              <w:fldChar w:fldCharType="end"/>
            </w:r>
          </w:hyperlink>
        </w:p>
        <w:p w:rsidR="00351390" w:rsidRDefault="00920C6D">
          <w:pPr>
            <w:pStyle w:val="TOC2"/>
            <w:rPr>
              <w:rFonts w:asciiTheme="minorHAnsi" w:eastAsiaTheme="minorEastAsia" w:hAnsiTheme="minorHAnsi"/>
              <w:lang w:eastAsia="en-AU"/>
            </w:rPr>
          </w:pPr>
          <w:hyperlink w:anchor="_Toc415737044" w:history="1">
            <w:r w:rsidR="00351390" w:rsidRPr="003C7279">
              <w:rPr>
                <w:rStyle w:val="Hyperlink"/>
              </w:rPr>
              <w:t>Slide 17: Invalidity Retirement Benefit</w:t>
            </w:r>
            <w:r w:rsidR="00351390">
              <w:rPr>
                <w:webHidden/>
              </w:rPr>
              <w:tab/>
            </w:r>
            <w:r w:rsidR="00351390">
              <w:rPr>
                <w:webHidden/>
              </w:rPr>
              <w:fldChar w:fldCharType="begin"/>
            </w:r>
            <w:r w:rsidR="00351390">
              <w:rPr>
                <w:webHidden/>
              </w:rPr>
              <w:instrText xml:space="preserve"> PAGEREF _Toc415737044 \h </w:instrText>
            </w:r>
            <w:r w:rsidR="00351390">
              <w:rPr>
                <w:webHidden/>
              </w:rPr>
            </w:r>
            <w:r w:rsidR="00351390">
              <w:rPr>
                <w:webHidden/>
              </w:rPr>
              <w:fldChar w:fldCharType="separate"/>
            </w:r>
            <w:r w:rsidR="00351390">
              <w:rPr>
                <w:webHidden/>
              </w:rPr>
              <w:t>11</w:t>
            </w:r>
            <w:r w:rsidR="00351390">
              <w:rPr>
                <w:webHidden/>
              </w:rPr>
              <w:fldChar w:fldCharType="end"/>
            </w:r>
          </w:hyperlink>
        </w:p>
        <w:p w:rsidR="00351390" w:rsidRDefault="00920C6D">
          <w:pPr>
            <w:pStyle w:val="TOC2"/>
            <w:rPr>
              <w:rFonts w:asciiTheme="minorHAnsi" w:eastAsiaTheme="minorEastAsia" w:hAnsiTheme="minorHAnsi"/>
              <w:lang w:eastAsia="en-AU"/>
            </w:rPr>
          </w:pPr>
          <w:hyperlink w:anchor="_Toc415737045" w:history="1">
            <w:r w:rsidR="00351390" w:rsidRPr="003C7279">
              <w:rPr>
                <w:rStyle w:val="Hyperlink"/>
              </w:rPr>
              <w:t>Slide 18: Invalidity Retirement Benefit (continued)</w:t>
            </w:r>
            <w:r w:rsidR="00351390">
              <w:rPr>
                <w:webHidden/>
              </w:rPr>
              <w:tab/>
            </w:r>
            <w:r w:rsidR="00351390">
              <w:rPr>
                <w:webHidden/>
              </w:rPr>
              <w:fldChar w:fldCharType="begin"/>
            </w:r>
            <w:r w:rsidR="00351390">
              <w:rPr>
                <w:webHidden/>
              </w:rPr>
              <w:instrText xml:space="preserve"> PAGEREF _Toc415737045 \h </w:instrText>
            </w:r>
            <w:r w:rsidR="00351390">
              <w:rPr>
                <w:webHidden/>
              </w:rPr>
            </w:r>
            <w:r w:rsidR="00351390">
              <w:rPr>
                <w:webHidden/>
              </w:rPr>
              <w:fldChar w:fldCharType="separate"/>
            </w:r>
            <w:r w:rsidR="00351390">
              <w:rPr>
                <w:webHidden/>
              </w:rPr>
              <w:t>11</w:t>
            </w:r>
            <w:r w:rsidR="00351390">
              <w:rPr>
                <w:webHidden/>
              </w:rPr>
              <w:fldChar w:fldCharType="end"/>
            </w:r>
          </w:hyperlink>
        </w:p>
        <w:p w:rsidR="00351390" w:rsidRDefault="00920C6D">
          <w:pPr>
            <w:pStyle w:val="TOC2"/>
            <w:rPr>
              <w:rFonts w:asciiTheme="minorHAnsi" w:eastAsiaTheme="minorEastAsia" w:hAnsiTheme="minorHAnsi"/>
              <w:lang w:eastAsia="en-AU"/>
            </w:rPr>
          </w:pPr>
          <w:hyperlink w:anchor="_Toc415737046" w:history="1">
            <w:r w:rsidR="00351390" w:rsidRPr="003C7279">
              <w:rPr>
                <w:rStyle w:val="Hyperlink"/>
              </w:rPr>
              <w:t>Slide 19: Invalidity Retirement Benefit – Key Points</w:t>
            </w:r>
            <w:r w:rsidR="00351390">
              <w:rPr>
                <w:webHidden/>
              </w:rPr>
              <w:tab/>
            </w:r>
            <w:r w:rsidR="00351390">
              <w:rPr>
                <w:webHidden/>
              </w:rPr>
              <w:fldChar w:fldCharType="begin"/>
            </w:r>
            <w:r w:rsidR="00351390">
              <w:rPr>
                <w:webHidden/>
              </w:rPr>
              <w:instrText xml:space="preserve"> PAGEREF _Toc415737046 \h </w:instrText>
            </w:r>
            <w:r w:rsidR="00351390">
              <w:rPr>
                <w:webHidden/>
              </w:rPr>
            </w:r>
            <w:r w:rsidR="00351390">
              <w:rPr>
                <w:webHidden/>
              </w:rPr>
              <w:fldChar w:fldCharType="separate"/>
            </w:r>
            <w:r w:rsidR="00351390">
              <w:rPr>
                <w:webHidden/>
              </w:rPr>
              <w:t>12</w:t>
            </w:r>
            <w:r w:rsidR="00351390">
              <w:rPr>
                <w:webHidden/>
              </w:rPr>
              <w:fldChar w:fldCharType="end"/>
            </w:r>
          </w:hyperlink>
        </w:p>
        <w:p w:rsidR="00351390" w:rsidRDefault="00920C6D">
          <w:pPr>
            <w:pStyle w:val="TOC2"/>
            <w:rPr>
              <w:rFonts w:asciiTheme="minorHAnsi" w:eastAsiaTheme="minorEastAsia" w:hAnsiTheme="minorHAnsi"/>
              <w:lang w:eastAsia="en-AU"/>
            </w:rPr>
          </w:pPr>
          <w:hyperlink w:anchor="_Toc415737047" w:history="1">
            <w:r w:rsidR="00351390" w:rsidRPr="003C7279">
              <w:rPr>
                <w:rStyle w:val="Hyperlink"/>
              </w:rPr>
              <w:t>Slide 20: Death Benefit</w:t>
            </w:r>
            <w:r w:rsidR="00351390">
              <w:rPr>
                <w:webHidden/>
              </w:rPr>
              <w:tab/>
            </w:r>
            <w:r w:rsidR="00351390">
              <w:rPr>
                <w:webHidden/>
              </w:rPr>
              <w:fldChar w:fldCharType="begin"/>
            </w:r>
            <w:r w:rsidR="00351390">
              <w:rPr>
                <w:webHidden/>
              </w:rPr>
              <w:instrText xml:space="preserve"> PAGEREF _Toc415737047 \h </w:instrText>
            </w:r>
            <w:r w:rsidR="00351390">
              <w:rPr>
                <w:webHidden/>
              </w:rPr>
            </w:r>
            <w:r w:rsidR="00351390">
              <w:rPr>
                <w:webHidden/>
              </w:rPr>
              <w:fldChar w:fldCharType="separate"/>
            </w:r>
            <w:r w:rsidR="00351390">
              <w:rPr>
                <w:webHidden/>
              </w:rPr>
              <w:t>12</w:t>
            </w:r>
            <w:r w:rsidR="00351390">
              <w:rPr>
                <w:webHidden/>
              </w:rPr>
              <w:fldChar w:fldCharType="end"/>
            </w:r>
          </w:hyperlink>
        </w:p>
        <w:p w:rsidR="00351390" w:rsidRDefault="00920C6D">
          <w:pPr>
            <w:pStyle w:val="TOC2"/>
            <w:rPr>
              <w:rFonts w:asciiTheme="minorHAnsi" w:eastAsiaTheme="minorEastAsia" w:hAnsiTheme="minorHAnsi"/>
              <w:lang w:eastAsia="en-AU"/>
            </w:rPr>
          </w:pPr>
          <w:hyperlink w:anchor="_Toc415737048" w:history="1">
            <w:r w:rsidR="00351390" w:rsidRPr="003C7279">
              <w:rPr>
                <w:rStyle w:val="Hyperlink"/>
              </w:rPr>
              <w:t>Slide 21: Death Benefit (continued)</w:t>
            </w:r>
            <w:r w:rsidR="00351390">
              <w:rPr>
                <w:webHidden/>
              </w:rPr>
              <w:tab/>
            </w:r>
            <w:r w:rsidR="00351390">
              <w:rPr>
                <w:webHidden/>
              </w:rPr>
              <w:fldChar w:fldCharType="begin"/>
            </w:r>
            <w:r w:rsidR="00351390">
              <w:rPr>
                <w:webHidden/>
              </w:rPr>
              <w:instrText xml:space="preserve"> PAGEREF _Toc415737048 \h </w:instrText>
            </w:r>
            <w:r w:rsidR="00351390">
              <w:rPr>
                <w:webHidden/>
              </w:rPr>
            </w:r>
            <w:r w:rsidR="00351390">
              <w:rPr>
                <w:webHidden/>
              </w:rPr>
              <w:fldChar w:fldCharType="separate"/>
            </w:r>
            <w:r w:rsidR="00351390">
              <w:rPr>
                <w:webHidden/>
              </w:rPr>
              <w:t>12</w:t>
            </w:r>
            <w:r w:rsidR="00351390">
              <w:rPr>
                <w:webHidden/>
              </w:rPr>
              <w:fldChar w:fldCharType="end"/>
            </w:r>
          </w:hyperlink>
        </w:p>
        <w:p w:rsidR="00351390" w:rsidRDefault="00920C6D">
          <w:pPr>
            <w:pStyle w:val="TOC2"/>
            <w:rPr>
              <w:rFonts w:asciiTheme="minorHAnsi" w:eastAsiaTheme="minorEastAsia" w:hAnsiTheme="minorHAnsi"/>
              <w:lang w:eastAsia="en-AU"/>
            </w:rPr>
          </w:pPr>
          <w:hyperlink w:anchor="_Toc415737049" w:history="1">
            <w:r w:rsidR="00351390" w:rsidRPr="003C7279">
              <w:rPr>
                <w:rStyle w:val="Hyperlink"/>
              </w:rPr>
              <w:t>Useful Resources</w:t>
            </w:r>
            <w:r w:rsidR="00351390">
              <w:rPr>
                <w:webHidden/>
              </w:rPr>
              <w:tab/>
            </w:r>
            <w:r w:rsidR="00351390">
              <w:rPr>
                <w:webHidden/>
              </w:rPr>
              <w:fldChar w:fldCharType="begin"/>
            </w:r>
            <w:r w:rsidR="00351390">
              <w:rPr>
                <w:webHidden/>
              </w:rPr>
              <w:instrText xml:space="preserve"> PAGEREF _Toc415737049 \h </w:instrText>
            </w:r>
            <w:r w:rsidR="00351390">
              <w:rPr>
                <w:webHidden/>
              </w:rPr>
            </w:r>
            <w:r w:rsidR="00351390">
              <w:rPr>
                <w:webHidden/>
              </w:rPr>
              <w:fldChar w:fldCharType="separate"/>
            </w:r>
            <w:r w:rsidR="00351390">
              <w:rPr>
                <w:webHidden/>
              </w:rPr>
              <w:t>13</w:t>
            </w:r>
            <w:r w:rsidR="00351390">
              <w:rPr>
                <w:webHidden/>
              </w:rPr>
              <w:fldChar w:fldCharType="end"/>
            </w:r>
          </w:hyperlink>
        </w:p>
        <w:p w:rsidR="00EC0C42" w:rsidRDefault="00EC0C42">
          <w:r>
            <w:rPr>
              <w:b/>
              <w:bCs/>
              <w:noProof/>
            </w:rPr>
            <w:fldChar w:fldCharType="end"/>
          </w:r>
        </w:p>
      </w:sdtContent>
    </w:sdt>
    <w:p w:rsidR="008B2A51" w:rsidRPr="007E2A52" w:rsidRDefault="008B2A51">
      <w:r>
        <w:br w:type="page"/>
      </w:r>
      <w:bookmarkStart w:id="3" w:name="_GoBack"/>
      <w:bookmarkEnd w:id="3"/>
    </w:p>
    <w:p w:rsidR="002A6C7C" w:rsidRPr="008C16D4" w:rsidRDefault="002A6C7C" w:rsidP="00832723">
      <w:pPr>
        <w:pStyle w:val="DTFHeading1"/>
      </w:pPr>
      <w:bookmarkStart w:id="4" w:name="_Toc415737027"/>
      <w:r w:rsidRPr="008C16D4">
        <w:lastRenderedPageBreak/>
        <w:t>NTGPASS Member Information Session</w:t>
      </w:r>
      <w:r w:rsidR="00EC0C42">
        <w:t xml:space="preserve"> </w:t>
      </w:r>
      <w:r w:rsidR="00424E36">
        <w:t>–</w:t>
      </w:r>
      <w:r w:rsidR="00EC0C42">
        <w:t xml:space="preserve"> </w:t>
      </w:r>
      <w:r w:rsidRPr="008C16D4">
        <w:t>Understanding</w:t>
      </w:r>
      <w:r w:rsidR="00424E36">
        <w:t xml:space="preserve"> Y</w:t>
      </w:r>
      <w:r w:rsidRPr="008C16D4">
        <w:t>ou</w:t>
      </w:r>
      <w:r w:rsidR="00424E36">
        <w:t>r</w:t>
      </w:r>
      <w:r w:rsidRPr="008C16D4">
        <w:t xml:space="preserve"> NTGPASS Benefit</w:t>
      </w:r>
      <w:bookmarkEnd w:id="4"/>
      <w:r w:rsidRPr="008C16D4">
        <w:t xml:space="preserve"> </w:t>
      </w:r>
    </w:p>
    <w:p w:rsidR="00025218" w:rsidRDefault="002A6C7C" w:rsidP="00025218">
      <w:pPr>
        <w:pStyle w:val="DTFHeading2"/>
      </w:pPr>
      <w:bookmarkStart w:id="5" w:name="_Toc415737028"/>
      <w:r>
        <w:t>Slide 1</w:t>
      </w:r>
      <w:r w:rsidR="009562A6">
        <w:t>:</w:t>
      </w:r>
      <w:r w:rsidR="00025218" w:rsidRPr="00025218">
        <w:t xml:space="preserve"> </w:t>
      </w:r>
      <w:r w:rsidR="00025218">
        <w:t>Introduction</w:t>
      </w:r>
      <w:bookmarkEnd w:id="5"/>
    </w:p>
    <w:p w:rsidR="002A6C7C" w:rsidRDefault="002A6C7C" w:rsidP="00242277">
      <w:pPr>
        <w:pStyle w:val="DTFBodyText"/>
      </w:pPr>
      <w:r>
        <w:t xml:space="preserve">This document </w:t>
      </w:r>
      <w:r w:rsidR="00B8276C">
        <w:t>is a transcript of the NTGPASS Member Information Session webinar presented by the Superannuation Office in March 2014</w:t>
      </w:r>
      <w:r w:rsidRPr="008C16D4">
        <w:t xml:space="preserve">. </w:t>
      </w:r>
    </w:p>
    <w:p w:rsidR="002A6C7C" w:rsidRPr="008C16D4" w:rsidRDefault="002A6C7C" w:rsidP="00025218">
      <w:pPr>
        <w:pStyle w:val="DTFHeading2"/>
      </w:pPr>
      <w:bookmarkStart w:id="6" w:name="_Toc415737029"/>
      <w:r>
        <w:t>Slide 2</w:t>
      </w:r>
      <w:r w:rsidR="00424E36">
        <w:t>:</w:t>
      </w:r>
      <w:r w:rsidR="00025218">
        <w:t xml:space="preserve"> Disclaimer</w:t>
      </w:r>
      <w:bookmarkEnd w:id="6"/>
    </w:p>
    <w:p w:rsidR="002A6C7C" w:rsidRDefault="002A6C7C" w:rsidP="00242277">
      <w:pPr>
        <w:pStyle w:val="DTFBodyText"/>
      </w:pPr>
      <w:r>
        <w:t>It is important that you read this disclaimer before considering any of the information contained within. The information provided is general in nature and does not take into account your personal circumstances, financial needs or objectives. Before acting on any information, you should consider the appropriateness of it, having regard to your objectives, financial situation and needs. In particular, you should seek independent financial advice before acting on any information contained within.</w:t>
      </w:r>
    </w:p>
    <w:p w:rsidR="002A6C7C" w:rsidRPr="008C16D4" w:rsidRDefault="002A6C7C" w:rsidP="00242277">
      <w:pPr>
        <w:pStyle w:val="DTFBodyText"/>
      </w:pPr>
      <w:r>
        <w:t>This disclaimer</w:t>
      </w:r>
      <w:r w:rsidRPr="008C16D4">
        <w:t xml:space="preserve"> is intended to state the fact that anything we say today is purely factual information. We do not hold a financial services licence at the Superannuation Office, so we are not allowed to give financial advice. Any information is purely black and white factual information and we urge you not to rely on it to make financial decisions. </w:t>
      </w:r>
    </w:p>
    <w:p w:rsidR="002A6C7C" w:rsidRDefault="002A6C7C" w:rsidP="00025218">
      <w:pPr>
        <w:pStyle w:val="DTFHeading2"/>
      </w:pPr>
      <w:bookmarkStart w:id="7" w:name="_Toc415737030"/>
      <w:r>
        <w:t>Slide 3</w:t>
      </w:r>
      <w:r w:rsidR="00424E36">
        <w:t>:</w:t>
      </w:r>
      <w:r w:rsidR="00025218">
        <w:t xml:space="preserve"> Presentation</w:t>
      </w:r>
      <w:bookmarkEnd w:id="7"/>
    </w:p>
    <w:p w:rsidR="002A6C7C" w:rsidRPr="008C16D4" w:rsidRDefault="002A6C7C" w:rsidP="00242277">
      <w:pPr>
        <w:pStyle w:val="DTFBodyText"/>
      </w:pPr>
      <w:r w:rsidRPr="008C16D4">
        <w:t>T</w:t>
      </w:r>
      <w:r w:rsidR="00B8276C">
        <w:t>he</w:t>
      </w:r>
      <w:r w:rsidRPr="008C16D4">
        <w:t xml:space="preserve"> presentation </w:t>
      </w:r>
      <w:r w:rsidR="00B8276C">
        <w:t>topics include</w:t>
      </w:r>
      <w:r w:rsidRPr="008C16D4">
        <w:t xml:space="preserve">: </w:t>
      </w:r>
    </w:p>
    <w:p w:rsidR="002A6C7C" w:rsidRPr="008C16D4" w:rsidRDefault="00E80BF2" w:rsidP="009562A6">
      <w:pPr>
        <w:pStyle w:val="DTFBulletText"/>
      </w:pPr>
      <w:r>
        <w:t xml:space="preserve">Information about </w:t>
      </w:r>
      <w:r w:rsidR="002A6C7C" w:rsidRPr="008C16D4">
        <w:t xml:space="preserve">NTGPASS </w:t>
      </w:r>
      <w:r>
        <w:t>members and benefits</w:t>
      </w:r>
      <w:r w:rsidR="002A6C7C" w:rsidRPr="008C16D4">
        <w:t xml:space="preserve">; </w:t>
      </w:r>
    </w:p>
    <w:p w:rsidR="002A6C7C" w:rsidRPr="008C16D4" w:rsidRDefault="002A6C7C" w:rsidP="009562A6">
      <w:pPr>
        <w:pStyle w:val="DTFBulletText"/>
      </w:pPr>
      <w:r w:rsidRPr="008C16D4">
        <w:t>when and how you can access your super money;</w:t>
      </w:r>
    </w:p>
    <w:p w:rsidR="00E80BF2" w:rsidRDefault="00E80BF2" w:rsidP="009562A6">
      <w:pPr>
        <w:pStyle w:val="DTFBulletText"/>
      </w:pPr>
      <w:r w:rsidRPr="008C16D4">
        <w:t xml:space="preserve">transition to retirement; </w:t>
      </w:r>
    </w:p>
    <w:p w:rsidR="002A6C7C" w:rsidRPr="008C16D4" w:rsidRDefault="002A6C7C" w:rsidP="009562A6">
      <w:pPr>
        <w:pStyle w:val="DTFBulletText"/>
      </w:pPr>
      <w:r w:rsidRPr="008C16D4">
        <w:t>financial planning issues;</w:t>
      </w:r>
      <w:r w:rsidR="00E80BF2">
        <w:t xml:space="preserve"> </w:t>
      </w:r>
      <w:r w:rsidRPr="008C16D4">
        <w:t xml:space="preserve">and </w:t>
      </w:r>
    </w:p>
    <w:p w:rsidR="002A6C7C" w:rsidRPr="008C16D4" w:rsidRDefault="002A6C7C" w:rsidP="009562A6">
      <w:pPr>
        <w:pStyle w:val="DTFBulletText"/>
      </w:pPr>
      <w:proofErr w:type="gramStart"/>
      <w:r w:rsidRPr="008C16D4">
        <w:t>death</w:t>
      </w:r>
      <w:proofErr w:type="gramEnd"/>
      <w:r w:rsidRPr="008C16D4">
        <w:t xml:space="preserve"> and invalidity </w:t>
      </w:r>
      <w:r w:rsidR="00B8276C">
        <w:t>benefits</w:t>
      </w:r>
      <w:r w:rsidRPr="008C16D4">
        <w:t xml:space="preserve"> which </w:t>
      </w:r>
      <w:r w:rsidR="00B8276C">
        <w:t>are available</w:t>
      </w:r>
      <w:r w:rsidRPr="008C16D4">
        <w:t xml:space="preserve"> through your NTGPASS membership. </w:t>
      </w:r>
    </w:p>
    <w:p w:rsidR="00025218" w:rsidRDefault="00832723" w:rsidP="00025218">
      <w:pPr>
        <w:pStyle w:val="DTFHeading2"/>
      </w:pPr>
      <w:bookmarkStart w:id="8" w:name="_Toc415737031"/>
      <w:r>
        <w:t>Slide 4</w:t>
      </w:r>
      <w:r w:rsidR="00424E36">
        <w:t>:</w:t>
      </w:r>
      <w:r w:rsidR="00025218" w:rsidRPr="00025218">
        <w:t xml:space="preserve"> </w:t>
      </w:r>
      <w:proofErr w:type="gramStart"/>
      <w:r w:rsidR="00025218">
        <w:t>Your</w:t>
      </w:r>
      <w:proofErr w:type="gramEnd"/>
      <w:r w:rsidR="00025218">
        <w:t xml:space="preserve"> Superannuation Benefit</w:t>
      </w:r>
      <w:bookmarkEnd w:id="8"/>
    </w:p>
    <w:p w:rsidR="00E80BF2" w:rsidRDefault="002A6C7C" w:rsidP="00242277">
      <w:pPr>
        <w:pStyle w:val="DTFBodyText"/>
      </w:pPr>
      <w:r w:rsidRPr="008C16D4">
        <w:t>NTGPASS is a fairly unique superannuation scheme. Most employees today will have what is called an accumulation style superannuation fund. NTGPASS</w:t>
      </w:r>
      <w:r w:rsidR="00025218">
        <w:t xml:space="preserve"> is a defined benefit scheme, wh</w:t>
      </w:r>
      <w:r w:rsidR="00E80BF2">
        <w:t>ich</w:t>
      </w:r>
      <w:r w:rsidRPr="008C16D4">
        <w:t xml:space="preserve"> ha</w:t>
      </w:r>
      <w:r w:rsidR="00E80BF2">
        <w:t>s</w:t>
      </w:r>
      <w:r w:rsidRPr="008C16D4">
        <w:t xml:space="preserve"> an </w:t>
      </w:r>
      <w:r w:rsidR="00025218">
        <w:t xml:space="preserve">employer component (the defined benefit) and an </w:t>
      </w:r>
      <w:r w:rsidRPr="008C16D4">
        <w:t>accumulation component.</w:t>
      </w:r>
      <w:r w:rsidR="00025218">
        <w:t xml:space="preserve"> Y</w:t>
      </w:r>
      <w:r w:rsidRPr="008C16D4">
        <w:t>our accumulation account</w:t>
      </w:r>
      <w:r w:rsidR="00025218">
        <w:t xml:space="preserve"> is</w:t>
      </w:r>
      <w:r w:rsidRPr="008C16D4">
        <w:t xml:space="preserve"> comparable to the accumulation style super fund, </w:t>
      </w:r>
      <w:r w:rsidR="00025218">
        <w:t xml:space="preserve">and your </w:t>
      </w:r>
      <w:r w:rsidRPr="008C16D4">
        <w:t>contribut</w:t>
      </w:r>
      <w:r w:rsidR="00025218">
        <w:t>ions make up this part of the benefit</w:t>
      </w:r>
      <w:r w:rsidRPr="008C16D4">
        <w:t xml:space="preserve">. As an NTGPASS member, you are required to contribute between two and </w:t>
      </w:r>
      <w:r w:rsidR="00025218">
        <w:t>six</w:t>
      </w:r>
      <w:r w:rsidR="00021FDD">
        <w:t> per cent</w:t>
      </w:r>
      <w:r w:rsidRPr="008C16D4">
        <w:t xml:space="preserve"> of your salary every fortnight to your accumulation account. That money is physically paid into your NTGPASS </w:t>
      </w:r>
      <w:r>
        <w:t>a</w:t>
      </w:r>
      <w:r w:rsidRPr="008C16D4">
        <w:t>ccumulation account. That is where your salary sacrifice contributions go if you are salary sacrificing. It is also where yo</w:t>
      </w:r>
      <w:r w:rsidR="00CB0BB1">
        <w:t>ur investment earnings are paid</w:t>
      </w:r>
      <w:r w:rsidRPr="008C16D4">
        <w:t xml:space="preserve">, so all the money in your accumulation account is physical money. It is actually invested for you in your elected investment options. </w:t>
      </w:r>
    </w:p>
    <w:p w:rsidR="002A6C7C" w:rsidRPr="008C16D4" w:rsidRDefault="002A6C7C" w:rsidP="00242277">
      <w:pPr>
        <w:pStyle w:val="DTFBodyText"/>
      </w:pPr>
      <w:r w:rsidRPr="008C16D4">
        <w:t xml:space="preserve">The two other components </w:t>
      </w:r>
      <w:r w:rsidR="00025218">
        <w:t xml:space="preserve">described </w:t>
      </w:r>
      <w:r w:rsidRPr="008C16D4">
        <w:t>on this slide are the NTGPASS employer benefit and the NTSSS employer benefit</w:t>
      </w:r>
      <w:r w:rsidR="00025218">
        <w:t xml:space="preserve">. </w:t>
      </w:r>
      <w:r w:rsidRPr="008C16D4">
        <w:t xml:space="preserve">NTSSS </w:t>
      </w:r>
      <w:r w:rsidR="00025218">
        <w:t xml:space="preserve">is an additional </w:t>
      </w:r>
      <w:r w:rsidR="00CB0BB1">
        <w:t xml:space="preserve">employer </w:t>
      </w:r>
      <w:r w:rsidR="00025218">
        <w:t>benefit under</w:t>
      </w:r>
      <w:r w:rsidRPr="008C16D4">
        <w:t xml:space="preserve"> the NT Supplementary Superannuation Scheme. All active NTGPASS members have this benefit. So your total </w:t>
      </w:r>
      <w:r w:rsidR="00025218">
        <w:t>b</w:t>
      </w:r>
      <w:r w:rsidRPr="008C16D4">
        <w:t xml:space="preserve">enefit consists of three components. </w:t>
      </w:r>
      <w:r w:rsidR="00CB0BB1">
        <w:t>The employer benefit is paid at the end, when you cease Northern Territory Public Sector employment and claim your benefit.</w:t>
      </w:r>
    </w:p>
    <w:p w:rsidR="002A6C7C" w:rsidRDefault="002A6C7C" w:rsidP="00242277">
      <w:pPr>
        <w:pStyle w:val="DTFBodyText"/>
      </w:pPr>
      <w:r w:rsidRPr="008C16D4">
        <w:lastRenderedPageBreak/>
        <w:t xml:space="preserve">One of the great things about NTGPASS as a scheme is that it is very generous. One of the not so nice things about NTGPASS is that it is a very complex and often confusing scheme to </w:t>
      </w:r>
      <w:r w:rsidR="00CB0BB1">
        <w:t>understand</w:t>
      </w:r>
      <w:r w:rsidRPr="008C16D4">
        <w:t xml:space="preserve">. </w:t>
      </w:r>
    </w:p>
    <w:p w:rsidR="002A6C7C" w:rsidRDefault="002A6C7C" w:rsidP="00242277">
      <w:pPr>
        <w:pStyle w:val="DTFBodyText"/>
      </w:pPr>
      <w:r>
        <w:t>Just remember:</w:t>
      </w:r>
    </w:p>
    <w:p w:rsidR="002A6C7C" w:rsidRPr="009562A6" w:rsidRDefault="002A6C7C" w:rsidP="009562A6">
      <w:pPr>
        <w:pStyle w:val="DTFBulletText"/>
      </w:pPr>
      <w:r w:rsidRPr="009562A6">
        <w:t xml:space="preserve">Your accumulation account is actual physical money. </w:t>
      </w:r>
    </w:p>
    <w:p w:rsidR="002A6C7C" w:rsidRPr="009562A6" w:rsidRDefault="002A6C7C" w:rsidP="009562A6">
      <w:pPr>
        <w:pStyle w:val="DTFBulletText"/>
      </w:pPr>
      <w:r w:rsidRPr="009562A6">
        <w:t xml:space="preserve">The NTGPASS employer and the NTSSS employer benefit are </w:t>
      </w:r>
      <w:r w:rsidR="00CB0BB1" w:rsidRPr="009562A6">
        <w:t>estimated</w:t>
      </w:r>
      <w:r w:rsidRPr="009562A6">
        <w:t xml:space="preserve"> on your annual statement, but </w:t>
      </w:r>
      <w:r w:rsidR="00CB0BB1" w:rsidRPr="009562A6">
        <w:t>do not exist</w:t>
      </w:r>
      <w:r w:rsidRPr="009562A6">
        <w:t xml:space="preserve"> in real physical money terms</w:t>
      </w:r>
      <w:r w:rsidR="00CB0BB1" w:rsidRPr="009562A6">
        <w:t xml:space="preserve"> while you are still working</w:t>
      </w:r>
      <w:r w:rsidRPr="009562A6">
        <w:t xml:space="preserve">. They are promises that the government is making to you to pay when you resign and exit active membership of the scheme. </w:t>
      </w:r>
    </w:p>
    <w:p w:rsidR="002A6C7C" w:rsidRDefault="002A6C7C" w:rsidP="00AD2C96">
      <w:pPr>
        <w:pStyle w:val="DTFHeading2"/>
      </w:pPr>
      <w:bookmarkStart w:id="9" w:name="_Toc415737032"/>
      <w:r>
        <w:t>Slide 5</w:t>
      </w:r>
      <w:r w:rsidR="009562A6">
        <w:t>:</w:t>
      </w:r>
      <w:r w:rsidR="00CB0BB1">
        <w:t xml:space="preserve"> Defined Benefit versus accumulation account</w:t>
      </w:r>
      <w:bookmarkEnd w:id="9"/>
    </w:p>
    <w:p w:rsidR="002A6C7C" w:rsidRDefault="002A6C7C" w:rsidP="00242277">
      <w:pPr>
        <w:pStyle w:val="DTFBodyText"/>
      </w:pPr>
      <w:r>
        <w:t>I</w:t>
      </w:r>
      <w:r w:rsidRPr="008C16D4">
        <w:t xml:space="preserve">n terms of the average NTGPASS </w:t>
      </w:r>
      <w:r w:rsidRPr="00811E76">
        <w:rPr>
          <w:b/>
        </w:rPr>
        <w:t>active</w:t>
      </w:r>
      <w:r w:rsidRPr="008C16D4">
        <w:t xml:space="preserve"> member</w:t>
      </w:r>
      <w:r>
        <w:t xml:space="preserve"> (everyone is going to be slightly different)</w:t>
      </w:r>
      <w:r w:rsidR="00F410DE">
        <w:t>,</w:t>
      </w:r>
      <w:r w:rsidRPr="008C16D4">
        <w:t xml:space="preserve"> the accumulation part of your benefit makes up roughly </w:t>
      </w:r>
      <w:r>
        <w:t>25</w:t>
      </w:r>
      <w:r w:rsidR="00021FDD">
        <w:t> per cent</w:t>
      </w:r>
      <w:r w:rsidRPr="008C16D4">
        <w:t xml:space="preserve"> of your total superannuation benefit. The remaining </w:t>
      </w:r>
      <w:r>
        <w:t>75</w:t>
      </w:r>
      <w:r w:rsidR="00021FDD">
        <w:t> per cent</w:t>
      </w:r>
      <w:r w:rsidR="00F410DE">
        <w:t xml:space="preserve"> is the promise that the NT G</w:t>
      </w:r>
      <w:r w:rsidRPr="008C16D4">
        <w:t xml:space="preserve">overnment </w:t>
      </w:r>
      <w:r w:rsidR="00811E76">
        <w:t>ha</w:t>
      </w:r>
      <w:r w:rsidRPr="008C16D4">
        <w:t>s ma</w:t>
      </w:r>
      <w:r w:rsidR="00811E76">
        <w:t>de</w:t>
      </w:r>
      <w:r w:rsidRPr="008C16D4">
        <w:t xml:space="preserve"> to you. </w:t>
      </w:r>
      <w:r w:rsidR="00811E76">
        <w:t>I</w:t>
      </w:r>
      <w:r w:rsidRPr="008C16D4">
        <w:t xml:space="preserve">n times </w:t>
      </w:r>
      <w:r>
        <w:t>of nega</w:t>
      </w:r>
      <w:r w:rsidR="00811E76">
        <w:t xml:space="preserve">tive investment returns like </w:t>
      </w:r>
      <w:r>
        <w:t>2009-10</w:t>
      </w:r>
      <w:r w:rsidRPr="008C16D4">
        <w:t>, those negative returns only affect</w:t>
      </w:r>
      <w:r>
        <w:t>ed</w:t>
      </w:r>
      <w:r w:rsidRPr="008C16D4">
        <w:t xml:space="preserve"> the accumulation </w:t>
      </w:r>
      <w:r>
        <w:t>component</w:t>
      </w:r>
      <w:r w:rsidR="00811E76">
        <w:t>, approximately a quarter of your total benefit</w:t>
      </w:r>
      <w:r w:rsidRPr="008C16D4">
        <w:t xml:space="preserve">. </w:t>
      </w:r>
      <w:r>
        <w:t>F</w:t>
      </w:r>
      <w:r w:rsidRPr="008C16D4">
        <w:t xml:space="preserve">or the average member, </w:t>
      </w:r>
      <w:r w:rsidR="00811E76">
        <w:t xml:space="preserve">approximately </w:t>
      </w:r>
      <w:r w:rsidRPr="008C16D4">
        <w:t xml:space="preserve">three quarters of your total benefit </w:t>
      </w:r>
      <w:r w:rsidR="00811E76">
        <w:t xml:space="preserve">(the employer defined benefit) </w:t>
      </w:r>
      <w:r w:rsidRPr="008C16D4">
        <w:t xml:space="preserve">is actually protected from any adverse or negative investment returns. </w:t>
      </w:r>
      <w:r w:rsidR="00811E76">
        <w:t>In this way i</w:t>
      </w:r>
      <w:r w:rsidRPr="008C16D4">
        <w:t>t provides you with a certain amount of protection when investments are performing poorly. Contrast that with the typical Aus</w:t>
      </w:r>
      <w:r>
        <w:t>tralian employee who i</w:t>
      </w:r>
      <w:r w:rsidRPr="008C16D4">
        <w:t>s in a</w:t>
      </w:r>
      <w:r>
        <w:t>n</w:t>
      </w:r>
      <w:r w:rsidRPr="008C16D4">
        <w:t xml:space="preserve"> accumulation style fund</w:t>
      </w:r>
      <w:r w:rsidR="00811E76">
        <w:t>, where 100</w:t>
      </w:r>
      <w:r w:rsidR="00021FDD">
        <w:t> per cent</w:t>
      </w:r>
      <w:r w:rsidR="00811E76">
        <w:t xml:space="preserve"> of the benefit is invested</w:t>
      </w:r>
      <w:r>
        <w:t xml:space="preserve">. </w:t>
      </w:r>
    </w:p>
    <w:p w:rsidR="002A6C7C" w:rsidRPr="008C16D4" w:rsidRDefault="002A6C7C" w:rsidP="00242277">
      <w:pPr>
        <w:pStyle w:val="DTFBodyText"/>
      </w:pPr>
      <w:r>
        <w:t>If you choose to leave your money in NTGPASS after resigning or r</w:t>
      </w:r>
      <w:r w:rsidR="00F410DE">
        <w:t>etiring from service in the NT Public S</w:t>
      </w:r>
      <w:r>
        <w:t>ector, your</w:t>
      </w:r>
      <w:r w:rsidRPr="008C16D4">
        <w:t xml:space="preserve"> active membership </w:t>
      </w:r>
      <w:r>
        <w:t>will transform into what i</w:t>
      </w:r>
      <w:r w:rsidRPr="008C16D4">
        <w:t xml:space="preserve">s called a </w:t>
      </w:r>
      <w:r w:rsidRPr="00811E76">
        <w:rPr>
          <w:b/>
        </w:rPr>
        <w:t>retained</w:t>
      </w:r>
      <w:r w:rsidRPr="008C16D4">
        <w:t xml:space="preserve"> member</w:t>
      </w:r>
      <w:r>
        <w:t>ship. Your entire benefit will now become 100</w:t>
      </w:r>
      <w:r w:rsidR="00021FDD">
        <w:t> per cent</w:t>
      </w:r>
      <w:r w:rsidR="00F410DE">
        <w:t xml:space="preserve"> accumulation-</w:t>
      </w:r>
      <w:r w:rsidRPr="008C16D4">
        <w:t>type benefit</w:t>
      </w:r>
      <w:r>
        <w:t>. Y</w:t>
      </w:r>
      <w:r w:rsidRPr="008C16D4">
        <w:t>our entire account balance is affected by investment markets. So in times when markets are good, that</w:t>
      </w:r>
      <w:r>
        <w:t xml:space="preserve"> will</w:t>
      </w:r>
      <w:r w:rsidRPr="008C16D4">
        <w:t xml:space="preserve"> obviously </w:t>
      </w:r>
      <w:r>
        <w:t xml:space="preserve">be </w:t>
      </w:r>
      <w:r w:rsidRPr="008C16D4">
        <w:t>a good thing, but in the negative investment return situations</w:t>
      </w:r>
      <w:r w:rsidR="00811E76">
        <w:t>,</w:t>
      </w:r>
      <w:r w:rsidRPr="008C16D4">
        <w:t xml:space="preserve"> your entire balance </w:t>
      </w:r>
      <w:r>
        <w:t>will be</w:t>
      </w:r>
      <w:r w:rsidRPr="008C16D4">
        <w:t xml:space="preserve"> adversely affected. </w:t>
      </w:r>
    </w:p>
    <w:p w:rsidR="002A6C7C" w:rsidRDefault="002A6C7C" w:rsidP="00AD2C96">
      <w:pPr>
        <w:pStyle w:val="DTFHeading2"/>
      </w:pPr>
      <w:bookmarkStart w:id="10" w:name="_Toc415737033"/>
      <w:r>
        <w:t>Slide 6</w:t>
      </w:r>
      <w:r w:rsidR="005C1D51">
        <w:t>:</w:t>
      </w:r>
      <w:r w:rsidR="00811E76">
        <w:t xml:space="preserve"> NTGPASS and NTSSS ben</w:t>
      </w:r>
      <w:r w:rsidR="00E80BF2">
        <w:t>e</w:t>
      </w:r>
      <w:r w:rsidR="00811E76">
        <w:t>fits</w:t>
      </w:r>
      <w:bookmarkEnd w:id="10"/>
    </w:p>
    <w:p w:rsidR="00242277" w:rsidRDefault="002A6C7C" w:rsidP="00242277">
      <w:pPr>
        <w:pStyle w:val="DTFBodyText"/>
      </w:pPr>
      <w:r>
        <w:t>D</w:t>
      </w:r>
      <w:r w:rsidRPr="008C16D4">
        <w:t>elving a little bit deeper into your active membership, I</w:t>
      </w:r>
      <w:r>
        <w:t xml:space="preserve"> ha</w:t>
      </w:r>
      <w:r w:rsidRPr="008C16D4">
        <w:t>ve already touched on what</w:t>
      </w:r>
      <w:r>
        <w:t xml:space="preserve"> i</w:t>
      </w:r>
      <w:r w:rsidRPr="008C16D4">
        <w:t>s included in your accumulation account; that</w:t>
      </w:r>
      <w:r>
        <w:t xml:space="preserve"> i</w:t>
      </w:r>
      <w:r w:rsidRPr="008C16D4">
        <w:t>s reasonably straight forward. However, the two employer benefits</w:t>
      </w:r>
      <w:r>
        <w:t xml:space="preserve">, the </w:t>
      </w:r>
      <w:r w:rsidR="00811E76">
        <w:t xml:space="preserve">NTGPASS </w:t>
      </w:r>
      <w:r>
        <w:t>employer component and the NTSSS benefit,</w:t>
      </w:r>
      <w:r w:rsidRPr="008C16D4">
        <w:t xml:space="preserve"> are called defined benefits because they are defined by formula. </w:t>
      </w:r>
      <w:r>
        <w:t>A</w:t>
      </w:r>
      <w:r w:rsidRPr="008C16D4">
        <w:t xml:space="preserve">ll </w:t>
      </w:r>
      <w:r>
        <w:t xml:space="preserve">of </w:t>
      </w:r>
      <w:r w:rsidRPr="008C16D4">
        <w:t>the</w:t>
      </w:r>
      <w:r>
        <w:t xml:space="preserve"> following</w:t>
      </w:r>
      <w:r w:rsidRPr="008C16D4">
        <w:t xml:space="preserve"> numbers and details you can find on your annual statement that you get each year. </w:t>
      </w:r>
    </w:p>
    <w:p w:rsidR="002A6C7C" w:rsidRPr="00E7686C" w:rsidRDefault="002A6C7C" w:rsidP="00242277">
      <w:pPr>
        <w:pStyle w:val="DTFBodyText"/>
        <w:rPr>
          <w:b/>
        </w:rPr>
      </w:pPr>
      <w:r w:rsidRPr="00E7686C">
        <w:rPr>
          <w:b/>
        </w:rPr>
        <w:t xml:space="preserve">The NTGPASS employer benefit equals: 2.5% x benefit points x benefit salary. </w:t>
      </w:r>
    </w:p>
    <w:p w:rsidR="002A6C7C" w:rsidRPr="008C16D4" w:rsidRDefault="002A6C7C" w:rsidP="00242277">
      <w:pPr>
        <w:pStyle w:val="DTFBodyText"/>
      </w:pPr>
      <w:r w:rsidRPr="008C16D4">
        <w:t xml:space="preserve">The </w:t>
      </w:r>
      <w:r w:rsidRPr="00E7686C">
        <w:rPr>
          <w:b/>
        </w:rPr>
        <w:t>benefit points</w:t>
      </w:r>
      <w:r w:rsidRPr="008C16D4">
        <w:t xml:space="preserve"> are simply a representation of how much you are contributing as a member to the scheme. For example, if you are contributing </w:t>
      </w:r>
      <w:r>
        <w:t>2</w:t>
      </w:r>
      <w:r w:rsidR="00021FDD">
        <w:t> per cent</w:t>
      </w:r>
      <w:r w:rsidRPr="008C16D4">
        <w:t xml:space="preserve"> of your salary each fortnight, then you will only accumulate two benefit points each year</w:t>
      </w:r>
      <w:r>
        <w:t>. I</w:t>
      </w:r>
      <w:r w:rsidRPr="008C16D4">
        <w:t xml:space="preserve">f you contribute </w:t>
      </w:r>
      <w:r>
        <w:t>6</w:t>
      </w:r>
      <w:r w:rsidR="00021FDD">
        <w:t> per cent</w:t>
      </w:r>
      <w:r>
        <w:t xml:space="preserve">, </w:t>
      </w:r>
      <w:r w:rsidRPr="008C16D4">
        <w:t xml:space="preserve">you will get six benefit points. </w:t>
      </w:r>
      <w:r>
        <w:t>T</w:t>
      </w:r>
      <w:r w:rsidRPr="008C16D4">
        <w:t>he more you contribute, the larger th</w:t>
      </w:r>
      <w:r>
        <w:t>e product of that</w:t>
      </w:r>
      <w:r w:rsidRPr="008C16D4">
        <w:t xml:space="preserve"> formula will be and the more you will get as an employer benefit. </w:t>
      </w:r>
    </w:p>
    <w:p w:rsidR="002A6C7C" w:rsidRPr="008C16D4" w:rsidRDefault="002A6C7C" w:rsidP="00242277">
      <w:pPr>
        <w:pStyle w:val="DTFBodyText"/>
      </w:pPr>
      <w:r>
        <w:t>T</w:t>
      </w:r>
      <w:r w:rsidRPr="008C16D4">
        <w:t xml:space="preserve">he </w:t>
      </w:r>
      <w:r w:rsidRPr="00E7686C">
        <w:rPr>
          <w:b/>
        </w:rPr>
        <w:t>benefit salary</w:t>
      </w:r>
      <w:r w:rsidRPr="008C16D4">
        <w:t xml:space="preserve"> is often a confusing figure, particularly when people see it on their statements and it’s not quite </w:t>
      </w:r>
      <w:r w:rsidR="002B2A40">
        <w:t xml:space="preserve">the same as </w:t>
      </w:r>
      <w:r w:rsidRPr="008C16D4">
        <w:t xml:space="preserve">what they are earning at the present time. That is because it is an average of your last three contribution salaries. </w:t>
      </w:r>
      <w:r w:rsidR="00E7686C">
        <w:t>A</w:t>
      </w:r>
      <w:r w:rsidRPr="008C16D4">
        <w:t xml:space="preserve">t the NT Superannuation </w:t>
      </w:r>
      <w:r>
        <w:lastRenderedPageBreak/>
        <w:t>O</w:t>
      </w:r>
      <w:r w:rsidRPr="008C16D4">
        <w:t>ffice</w:t>
      </w:r>
      <w:r w:rsidR="00E7686C">
        <w:t>, we</w:t>
      </w:r>
      <w:r w:rsidRPr="008C16D4">
        <w:t xml:space="preserve"> only look at your salary once a year</w:t>
      </w:r>
      <w:r>
        <w:t xml:space="preserve">, </w:t>
      </w:r>
      <w:r w:rsidRPr="008C16D4">
        <w:t>on the 1</w:t>
      </w:r>
      <w:r w:rsidRPr="008C16D4">
        <w:rPr>
          <w:vertAlign w:val="superscript"/>
        </w:rPr>
        <w:t>st</w:t>
      </w:r>
      <w:r w:rsidRPr="008C16D4">
        <w:t xml:space="preserve"> of October</w:t>
      </w:r>
      <w:r>
        <w:t>. This 1</w:t>
      </w:r>
      <w:r w:rsidRPr="003871DA">
        <w:rPr>
          <w:vertAlign w:val="superscript"/>
        </w:rPr>
        <w:t>st</w:t>
      </w:r>
      <w:r>
        <w:t xml:space="preserve"> of October </w:t>
      </w:r>
      <w:r w:rsidRPr="008C16D4">
        <w:t xml:space="preserve">is called the </w:t>
      </w:r>
      <w:r w:rsidRPr="00E7686C">
        <w:rPr>
          <w:b/>
        </w:rPr>
        <w:t>review date</w:t>
      </w:r>
      <w:r>
        <w:t>, on which</w:t>
      </w:r>
      <w:r w:rsidRPr="008C16D4">
        <w:t xml:space="preserve"> we look at your contribution salary</w:t>
      </w:r>
      <w:r>
        <w:t>. Your contribution salary</w:t>
      </w:r>
      <w:r w:rsidRPr="008C16D4">
        <w:t xml:space="preserve"> is your full time equivalent salary plus approved allowances. </w:t>
      </w:r>
      <w:r>
        <w:t>F</w:t>
      </w:r>
      <w:r w:rsidRPr="008C16D4">
        <w:t>or example if we were to look at your situation today</w:t>
      </w:r>
      <w:r>
        <w:t>,</w:t>
      </w:r>
      <w:r w:rsidRPr="008C16D4">
        <w:t xml:space="preserve"> in March 2014</w:t>
      </w:r>
      <w:r>
        <w:t>,</w:t>
      </w:r>
      <w:r w:rsidRPr="008C16D4">
        <w:t xml:space="preserve"> we would take your contribution salaries from the 1</w:t>
      </w:r>
      <w:r w:rsidRPr="008C16D4">
        <w:rPr>
          <w:vertAlign w:val="superscript"/>
        </w:rPr>
        <w:t>st</w:t>
      </w:r>
      <w:r w:rsidRPr="008C16D4">
        <w:t xml:space="preserve"> of October 2013, 2012, and 2011</w:t>
      </w:r>
      <w:r>
        <w:t>. W</w:t>
      </w:r>
      <w:r w:rsidRPr="008C16D4">
        <w:t>e would</w:t>
      </w:r>
      <w:r>
        <w:t xml:space="preserve"> then</w:t>
      </w:r>
      <w:r w:rsidRPr="008C16D4">
        <w:t xml:space="preserve"> index those salaries to bring them up to today’s dollar value</w:t>
      </w:r>
      <w:r>
        <w:t xml:space="preserve">. In a next step, </w:t>
      </w:r>
      <w:r w:rsidRPr="008C16D4">
        <w:t>we would take an average</w:t>
      </w:r>
      <w:r>
        <w:t>. T</w:t>
      </w:r>
      <w:r w:rsidRPr="008C16D4">
        <w:t>hat</w:t>
      </w:r>
      <w:r>
        <w:t xml:space="preserve"> i</w:t>
      </w:r>
      <w:r w:rsidRPr="008C16D4">
        <w:t xml:space="preserve">s how we </w:t>
      </w:r>
      <w:r>
        <w:t>calculate</w:t>
      </w:r>
      <w:r w:rsidRPr="008C16D4">
        <w:t xml:space="preserve"> your benefit salary at any given point in time. </w:t>
      </w:r>
    </w:p>
    <w:p w:rsidR="002A6C7C" w:rsidRDefault="002A6C7C" w:rsidP="00242277">
      <w:pPr>
        <w:pStyle w:val="DTFBodyText"/>
      </w:pPr>
      <w:r w:rsidRPr="008C16D4">
        <w:t>The NT</w:t>
      </w:r>
      <w:r>
        <w:t>SS</w:t>
      </w:r>
      <w:r w:rsidRPr="008C16D4">
        <w:t xml:space="preserve">S benefit that you receive upon resignation is </w:t>
      </w:r>
      <w:r>
        <w:t>based on a different formula.</w:t>
      </w:r>
      <w:r w:rsidRPr="008C16D4">
        <w:t xml:space="preserve"> Again you can see th</w:t>
      </w:r>
      <w:r>
        <w:t>e relevant figures</w:t>
      </w:r>
      <w:r w:rsidRPr="008C16D4">
        <w:t xml:space="preserve"> on your statement. </w:t>
      </w:r>
    </w:p>
    <w:p w:rsidR="002A6C7C" w:rsidRPr="00E7686C" w:rsidRDefault="002A6C7C" w:rsidP="00242277">
      <w:pPr>
        <w:pStyle w:val="DTFBodyText"/>
        <w:rPr>
          <w:b/>
        </w:rPr>
      </w:pPr>
      <w:r w:rsidRPr="003A4401">
        <w:rPr>
          <w:rStyle w:val="DTFBold"/>
        </w:rPr>
        <w:t>The NTSSS benefit equals: 3% of your final salary on your last day of service (not your benefit salary) x number of years of eligible service since 1</w:t>
      </w:r>
      <w:r w:rsidRPr="003A4401">
        <w:rPr>
          <w:rStyle w:val="DTFBold"/>
          <w:vertAlign w:val="superscript"/>
        </w:rPr>
        <w:t>st</w:t>
      </w:r>
      <w:r w:rsidRPr="003A4401">
        <w:rPr>
          <w:rStyle w:val="DTFBold"/>
        </w:rPr>
        <w:t xml:space="preserve"> of October 1988</w:t>
      </w:r>
      <w:r w:rsidRPr="00E7686C">
        <w:rPr>
          <w:b/>
        </w:rPr>
        <w:t xml:space="preserve">. </w:t>
      </w:r>
    </w:p>
    <w:p w:rsidR="002A6C7C" w:rsidRDefault="002A6C7C" w:rsidP="00242277">
      <w:pPr>
        <w:pStyle w:val="DTFBodyText"/>
      </w:pPr>
      <w:r w:rsidRPr="008C16D4">
        <w:t>The 1</w:t>
      </w:r>
      <w:r w:rsidRPr="008C16D4">
        <w:rPr>
          <w:vertAlign w:val="superscript"/>
        </w:rPr>
        <w:t>st</w:t>
      </w:r>
      <w:r w:rsidRPr="008C16D4">
        <w:t xml:space="preserve"> of October 1988 is when the scheme first started. So those are the three components to your total NTGPASS and </w:t>
      </w:r>
      <w:r>
        <w:t>NTSS</w:t>
      </w:r>
      <w:r w:rsidRPr="008C16D4">
        <w:t xml:space="preserve">S superannuation benefits. </w:t>
      </w:r>
    </w:p>
    <w:p w:rsidR="002A6C7C" w:rsidRDefault="002A6C7C" w:rsidP="00242277">
      <w:pPr>
        <w:pStyle w:val="DTFBodyText"/>
      </w:pPr>
      <w:r>
        <w:t>All of the amounts and figures mentioned above can be obtained from your current member statement.</w:t>
      </w:r>
    </w:p>
    <w:p w:rsidR="00E7686C" w:rsidRDefault="00242277" w:rsidP="00E7686C">
      <w:pPr>
        <w:pStyle w:val="DTFHeading2"/>
      </w:pPr>
      <w:bookmarkStart w:id="11" w:name="_Toc415737034"/>
      <w:r>
        <w:t>Slide 7</w:t>
      </w:r>
      <w:r w:rsidR="005C1D51">
        <w:t>:</w:t>
      </w:r>
      <w:r w:rsidR="00E7686C" w:rsidRPr="00E7686C">
        <w:t xml:space="preserve"> </w:t>
      </w:r>
      <w:r w:rsidR="00E7686C">
        <w:t>What else affects your</w:t>
      </w:r>
      <w:r w:rsidR="00E7686C" w:rsidRPr="00565AAD">
        <w:t xml:space="preserve"> benefit</w:t>
      </w:r>
      <w:bookmarkEnd w:id="11"/>
    </w:p>
    <w:p w:rsidR="002B2A40" w:rsidRDefault="002A6C7C" w:rsidP="00242277">
      <w:pPr>
        <w:pStyle w:val="DTFBodyText"/>
      </w:pPr>
      <w:r>
        <w:t>K</w:t>
      </w:r>
      <w:r w:rsidRPr="008C16D4">
        <w:t xml:space="preserve">nowing that your employer benefit is based on salary eligible service, a common question we get is: </w:t>
      </w:r>
      <w:r w:rsidRPr="009562A6">
        <w:rPr>
          <w:rStyle w:val="DTFItalics"/>
        </w:rPr>
        <w:t>How do certain types of leave affect those formulas?</w:t>
      </w:r>
      <w:r w:rsidRPr="008C16D4">
        <w:rPr>
          <w:i/>
        </w:rPr>
        <w:t xml:space="preserve"> </w:t>
      </w:r>
      <w:r>
        <w:t>O</w:t>
      </w:r>
      <w:r w:rsidRPr="008C16D4">
        <w:t>n our website</w:t>
      </w:r>
      <w:r>
        <w:t xml:space="preserve"> </w:t>
      </w:r>
      <w:hyperlink r:id="rId15" w:history="1">
        <w:r w:rsidRPr="009562A6">
          <w:rPr>
            <w:rStyle w:val="DTFHyperlinkColour"/>
          </w:rPr>
          <w:t>www.super.nt.gov.au</w:t>
        </w:r>
      </w:hyperlink>
      <w:r>
        <w:t xml:space="preserve"> </w:t>
      </w:r>
      <w:r w:rsidRPr="008C16D4">
        <w:t>we have a lot of different fact sheets</w:t>
      </w:r>
      <w:r>
        <w:t>. T</w:t>
      </w:r>
      <w:r w:rsidRPr="008C16D4">
        <w:t xml:space="preserve">his topic is covered by a particular fact sheet that we have. </w:t>
      </w:r>
    </w:p>
    <w:p w:rsidR="002B2A40" w:rsidRDefault="002A6C7C" w:rsidP="00242277">
      <w:pPr>
        <w:pStyle w:val="DTFBodyText"/>
      </w:pPr>
      <w:r>
        <w:t>G</w:t>
      </w:r>
      <w:r w:rsidRPr="008C16D4">
        <w:t>enerally</w:t>
      </w:r>
      <w:r>
        <w:t xml:space="preserve"> speaking,</w:t>
      </w:r>
      <w:r w:rsidRPr="008C16D4">
        <w:t xml:space="preserve"> if you go on </w:t>
      </w:r>
      <w:r w:rsidRPr="002B2A40">
        <w:rPr>
          <w:b/>
        </w:rPr>
        <w:t>leave without pay</w:t>
      </w:r>
      <w:r w:rsidRPr="008C16D4">
        <w:t xml:space="preserve"> as an active member</w:t>
      </w:r>
      <w:r>
        <w:t xml:space="preserve">, you are </w:t>
      </w:r>
      <w:r w:rsidRPr="008C16D4">
        <w:t>usually not allowed to contribute to the scheme. If you are not contributing</w:t>
      </w:r>
      <w:r>
        <w:t xml:space="preserve">, </w:t>
      </w:r>
      <w:r w:rsidRPr="008C16D4">
        <w:t>you are not accumulating benefit points or eligible service</w:t>
      </w:r>
      <w:r>
        <w:t>. T</w:t>
      </w:r>
      <w:r w:rsidRPr="008C16D4">
        <w:t>hat</w:t>
      </w:r>
      <w:r>
        <w:t xml:space="preserve"> i</w:t>
      </w:r>
      <w:r w:rsidRPr="008C16D4">
        <w:t>s</w:t>
      </w:r>
      <w:r>
        <w:t xml:space="preserve"> a</w:t>
      </w:r>
      <w:r w:rsidRPr="008C16D4">
        <w:t xml:space="preserve"> fairly straight forward situation. </w:t>
      </w:r>
    </w:p>
    <w:p w:rsidR="002B2A40" w:rsidRDefault="002A6C7C" w:rsidP="00242277">
      <w:pPr>
        <w:pStyle w:val="DTFBodyText"/>
      </w:pPr>
      <w:r w:rsidRPr="008C16D4">
        <w:t xml:space="preserve">However, if you chose to go on </w:t>
      </w:r>
      <w:r w:rsidRPr="002B2A40">
        <w:rPr>
          <w:b/>
        </w:rPr>
        <w:t>long service leave</w:t>
      </w:r>
      <w:r w:rsidRPr="008C16D4">
        <w:t>, you are required to continue to contribute at the full time rate</w:t>
      </w:r>
      <w:r>
        <w:t>.</w:t>
      </w:r>
      <w:r w:rsidRPr="008C16D4">
        <w:t xml:space="preserve"> </w:t>
      </w:r>
      <w:r>
        <w:t>E</w:t>
      </w:r>
      <w:r w:rsidRPr="008C16D4">
        <w:t>very</w:t>
      </w:r>
      <w:r>
        <w:t>thing</w:t>
      </w:r>
      <w:r w:rsidRPr="008C16D4">
        <w:t xml:space="preserve"> </w:t>
      </w:r>
      <w:r>
        <w:t xml:space="preserve">will work </w:t>
      </w:r>
      <w:r w:rsidRPr="008C16D4">
        <w:t xml:space="preserve">as </w:t>
      </w:r>
      <w:r>
        <w:t>n</w:t>
      </w:r>
      <w:r w:rsidRPr="008C16D4">
        <w:t xml:space="preserve">ormal. NTGPASS and </w:t>
      </w:r>
      <w:r>
        <w:t>NTSSS are</w:t>
      </w:r>
      <w:r w:rsidRPr="008C16D4">
        <w:t xml:space="preserve"> not affected</w:t>
      </w:r>
      <w:r>
        <w:t>. Y</w:t>
      </w:r>
      <w:r w:rsidRPr="008C16D4">
        <w:t xml:space="preserve">ou still accumulate benefit pints and eligible service </w:t>
      </w:r>
      <w:r>
        <w:t xml:space="preserve">while being </w:t>
      </w:r>
      <w:r w:rsidRPr="008C16D4">
        <w:t xml:space="preserve">on </w:t>
      </w:r>
      <w:r w:rsidRPr="002B2A40">
        <w:t>long service leave</w:t>
      </w:r>
      <w:r w:rsidRPr="008C16D4">
        <w:t xml:space="preserve">. </w:t>
      </w:r>
    </w:p>
    <w:p w:rsidR="002A6C7C" w:rsidRDefault="002A6C7C" w:rsidP="00242277">
      <w:pPr>
        <w:pStyle w:val="DTFBodyText"/>
      </w:pPr>
      <w:r w:rsidRPr="003A4401">
        <w:rPr>
          <w:rStyle w:val="DTFBold"/>
        </w:rPr>
        <w:t>Recreation leave at half pay</w:t>
      </w:r>
      <w:r>
        <w:t xml:space="preserve"> </w:t>
      </w:r>
      <w:r w:rsidRPr="008C16D4">
        <w:t>is reasonably common</w:t>
      </w:r>
      <w:r>
        <w:t>ly taken</w:t>
      </w:r>
      <w:r w:rsidRPr="008C16D4">
        <w:t xml:space="preserve"> when people are </w:t>
      </w:r>
      <w:r>
        <w:t xml:space="preserve">approaching </w:t>
      </w:r>
      <w:r w:rsidRPr="008C16D4">
        <w:t>retirement or are resign</w:t>
      </w:r>
      <w:r>
        <w:t>i</w:t>
      </w:r>
      <w:r w:rsidRPr="008C16D4">
        <w:t>n</w:t>
      </w:r>
      <w:r>
        <w:t>g</w:t>
      </w:r>
      <w:r w:rsidRPr="009E1079">
        <w:t>. Sometimes they choose to take recreation leave at half pay. In this situation your NTGPASS benefit is not affected, because you are required to continue to contribute at the full time rate regardless of the fact that you are only getting half of your pay. What is affected is the NTSSS formula, because you are on half pay. Only half of that recreation leave at half pay is counted as eligible service. So if you were to take six weeks of rec</w:t>
      </w:r>
      <w:r w:rsidR="002B2A40" w:rsidRPr="009E1079">
        <w:t>reation</w:t>
      </w:r>
      <w:r w:rsidRPr="009E1079">
        <w:t xml:space="preserve"> leave at half pay, only three weeks will be counted towards NTSSS eligible service</w:t>
      </w:r>
      <w:r>
        <w:t xml:space="preserve"> purposes.</w:t>
      </w:r>
    </w:p>
    <w:p w:rsidR="002B2A40" w:rsidRDefault="002A6C7C" w:rsidP="00242277">
      <w:pPr>
        <w:pStyle w:val="DTFBodyText"/>
      </w:pPr>
      <w:r w:rsidRPr="003A4401">
        <w:rPr>
          <w:rStyle w:val="DTFBold"/>
        </w:rPr>
        <w:t xml:space="preserve">Working </w:t>
      </w:r>
      <w:r w:rsidR="00021FDD">
        <w:rPr>
          <w:rStyle w:val="DTFBold"/>
        </w:rPr>
        <w:t>part</w:t>
      </w:r>
      <w:r w:rsidR="00021FDD">
        <w:rPr>
          <w:rStyle w:val="DTFBold"/>
          <w:rFonts w:ascii="MS Gothic" w:eastAsia="MS Gothic" w:hAnsi="MS Gothic" w:cs="MS Gothic" w:hint="eastAsia"/>
        </w:rPr>
        <w:t>‑</w:t>
      </w:r>
      <w:r w:rsidR="00021FDD">
        <w:rPr>
          <w:rStyle w:val="DTFBold"/>
        </w:rPr>
        <w:t>time</w:t>
      </w:r>
      <w:r w:rsidRPr="008C16D4">
        <w:t xml:space="preserve"> can also affect your NTGPASS and </w:t>
      </w:r>
      <w:r>
        <w:t>NTSS</w:t>
      </w:r>
      <w:r w:rsidRPr="008C16D4">
        <w:t xml:space="preserve">S formulas. That will depend on the timing of </w:t>
      </w:r>
      <w:r w:rsidR="00E7686C">
        <w:t>changing</w:t>
      </w:r>
      <w:r w:rsidRPr="008C16D4">
        <w:t xml:space="preserve"> to </w:t>
      </w:r>
      <w:r w:rsidR="00021FDD">
        <w:t>part</w:t>
      </w:r>
      <w:r w:rsidR="00021FDD">
        <w:rPr>
          <w:rFonts w:ascii="MS Gothic" w:eastAsia="MS Gothic" w:hAnsi="MS Gothic" w:cs="MS Gothic" w:hint="eastAsia"/>
        </w:rPr>
        <w:t>‑</w:t>
      </w:r>
      <w:r w:rsidR="00021FDD">
        <w:t>time</w:t>
      </w:r>
      <w:r w:rsidRPr="008C16D4">
        <w:t xml:space="preserve"> work, because we only look at your salary on the 1</w:t>
      </w:r>
      <w:r w:rsidRPr="008C16D4">
        <w:rPr>
          <w:vertAlign w:val="superscript"/>
        </w:rPr>
        <w:t>st</w:t>
      </w:r>
      <w:r w:rsidR="002B2A40">
        <w:t> of </w:t>
      </w:r>
      <w:r w:rsidRPr="008C16D4">
        <w:t>October i.e. once a year</w:t>
      </w:r>
      <w:r>
        <w:t>. I</w:t>
      </w:r>
      <w:r w:rsidRPr="008C16D4">
        <w:t xml:space="preserve">t will depend on </w:t>
      </w:r>
      <w:r>
        <w:t xml:space="preserve">the </w:t>
      </w:r>
      <w:r w:rsidRPr="008C16D4">
        <w:t>point</w:t>
      </w:r>
      <w:r>
        <w:t xml:space="preserve"> in time at which</w:t>
      </w:r>
      <w:r w:rsidRPr="008C16D4">
        <w:t xml:space="preserve"> you </w:t>
      </w:r>
      <w:r>
        <w:t>switched</w:t>
      </w:r>
      <w:r w:rsidRPr="008C16D4">
        <w:t xml:space="preserve"> to </w:t>
      </w:r>
      <w:r w:rsidR="00021FDD">
        <w:t>part</w:t>
      </w:r>
      <w:r w:rsidR="00021FDD">
        <w:rPr>
          <w:rFonts w:ascii="MS Gothic" w:eastAsia="MS Gothic" w:hAnsi="MS Gothic" w:cs="MS Gothic" w:hint="eastAsia"/>
        </w:rPr>
        <w:t>‑</w:t>
      </w:r>
      <w:r w:rsidR="00021FDD">
        <w:t>time</w:t>
      </w:r>
      <w:r w:rsidRPr="008C16D4">
        <w:t>. If we look at your situation on the 1</w:t>
      </w:r>
      <w:r w:rsidRPr="008C16D4">
        <w:rPr>
          <w:vertAlign w:val="superscript"/>
        </w:rPr>
        <w:t>st</w:t>
      </w:r>
      <w:r w:rsidRPr="008C16D4">
        <w:t xml:space="preserve"> of October and you are </w:t>
      </w:r>
      <w:r>
        <w:t xml:space="preserve">going to </w:t>
      </w:r>
      <w:r w:rsidR="00021FDD">
        <w:t>part</w:t>
      </w:r>
      <w:r w:rsidR="00021FDD">
        <w:rPr>
          <w:rFonts w:ascii="MS Gothic" w:eastAsia="MS Gothic" w:hAnsi="MS Gothic" w:cs="MS Gothic" w:hint="eastAsia"/>
        </w:rPr>
        <w:t>‑</w:t>
      </w:r>
      <w:r w:rsidR="00021FDD">
        <w:t>time</w:t>
      </w:r>
      <w:r>
        <w:t xml:space="preserve"> work </w:t>
      </w:r>
      <w:r w:rsidRPr="008C16D4">
        <w:t>on the 1</w:t>
      </w:r>
      <w:r w:rsidRPr="008C16D4">
        <w:rPr>
          <w:vertAlign w:val="superscript"/>
        </w:rPr>
        <w:t>st</w:t>
      </w:r>
      <w:r w:rsidRPr="008C16D4">
        <w:t xml:space="preserve"> of October, then you will be required to contribute going forward at the </w:t>
      </w:r>
      <w:r w:rsidR="00021FDD">
        <w:t>part</w:t>
      </w:r>
      <w:r w:rsidR="00021FDD">
        <w:noBreakHyphen/>
        <w:t>time</w:t>
      </w:r>
      <w:r w:rsidRPr="008C16D4">
        <w:t xml:space="preserve"> rate. So</w:t>
      </w:r>
      <w:r w:rsidR="00021FDD">
        <w:t>,</w:t>
      </w:r>
      <w:r w:rsidRPr="008C16D4">
        <w:t xml:space="preserve"> if you are working </w:t>
      </w:r>
      <w:r>
        <w:t>50</w:t>
      </w:r>
      <w:r w:rsidR="00021FDD">
        <w:t> per cent</w:t>
      </w:r>
      <w:r w:rsidRPr="008C16D4">
        <w:t xml:space="preserve"> of normal time hours you will be </w:t>
      </w:r>
      <w:r w:rsidRPr="008C16D4">
        <w:lastRenderedPageBreak/>
        <w:t xml:space="preserve">contributing at the half time rate. Therefore, you are only accumulating benefit points going forward at a </w:t>
      </w:r>
      <w:r w:rsidR="00021FDD">
        <w:t>part</w:t>
      </w:r>
      <w:r w:rsidR="00021FDD">
        <w:rPr>
          <w:rFonts w:ascii="MS Gothic" w:eastAsia="MS Gothic" w:hAnsi="MS Gothic" w:cs="MS Gothic" w:hint="eastAsia"/>
        </w:rPr>
        <w:t>‑</w:t>
      </w:r>
      <w:r w:rsidR="00021FDD">
        <w:t>time</w:t>
      </w:r>
      <w:r w:rsidRPr="008C16D4">
        <w:t xml:space="preserve"> rate</w:t>
      </w:r>
      <w:r>
        <w:t>. E</w:t>
      </w:r>
      <w:r w:rsidRPr="008C16D4">
        <w:t xml:space="preserve">ligible service </w:t>
      </w:r>
      <w:r>
        <w:t>will</w:t>
      </w:r>
      <w:r w:rsidRPr="008C16D4">
        <w:t xml:space="preserve"> </w:t>
      </w:r>
      <w:r>
        <w:t xml:space="preserve">be </w:t>
      </w:r>
      <w:r w:rsidRPr="008C16D4">
        <w:t xml:space="preserve">affected. </w:t>
      </w:r>
    </w:p>
    <w:p w:rsidR="002A6C7C" w:rsidRPr="008C16D4" w:rsidRDefault="00E7686C" w:rsidP="00242277">
      <w:pPr>
        <w:pStyle w:val="DTFBodyText"/>
      </w:pPr>
      <w:r>
        <w:t>T</w:t>
      </w:r>
      <w:r w:rsidR="002A6C7C" w:rsidRPr="008C16D4">
        <w:t>hese</w:t>
      </w:r>
      <w:r>
        <w:t xml:space="preserve"> are all</w:t>
      </w:r>
      <w:r w:rsidR="002A6C7C" w:rsidRPr="008C16D4">
        <w:t xml:space="preserve"> scenarios you should be aware of</w:t>
      </w:r>
      <w:r w:rsidR="002A6C7C">
        <w:t>. That i</w:t>
      </w:r>
      <w:r w:rsidR="002A6C7C" w:rsidRPr="008C16D4">
        <w:t xml:space="preserve">s why we are here in the office to answer these sorts of questions. If you are considering going </w:t>
      </w:r>
      <w:r w:rsidR="00021FDD">
        <w:t>part</w:t>
      </w:r>
      <w:r w:rsidR="00021FDD">
        <w:rPr>
          <w:rFonts w:ascii="MS Gothic" w:eastAsia="MS Gothic" w:hAnsi="MS Gothic" w:cs="MS Gothic" w:hint="eastAsia"/>
        </w:rPr>
        <w:t>‑</w:t>
      </w:r>
      <w:r w:rsidR="00021FDD">
        <w:t>time</w:t>
      </w:r>
      <w:r w:rsidR="002A6C7C">
        <w:t>,</w:t>
      </w:r>
      <w:r w:rsidR="002A6C7C" w:rsidRPr="008C16D4">
        <w:t xml:space="preserve"> then please contact the office to make sure </w:t>
      </w:r>
      <w:r w:rsidR="002A6C7C">
        <w:t xml:space="preserve">that </w:t>
      </w:r>
      <w:r w:rsidR="002A6C7C" w:rsidRPr="008C16D4">
        <w:t xml:space="preserve">you are aware of all the consequences of doing so. If you were to go </w:t>
      </w:r>
      <w:r w:rsidR="00021FDD">
        <w:t>part</w:t>
      </w:r>
      <w:r w:rsidR="00021FDD">
        <w:rPr>
          <w:rFonts w:ascii="MS Gothic" w:eastAsia="MS Gothic" w:hAnsi="MS Gothic" w:cs="MS Gothic" w:hint="eastAsia"/>
        </w:rPr>
        <w:t>‑</w:t>
      </w:r>
      <w:r w:rsidR="00021FDD">
        <w:t>time</w:t>
      </w:r>
      <w:r w:rsidR="002A6C7C" w:rsidRPr="008C16D4">
        <w:t xml:space="preserve"> </w:t>
      </w:r>
      <w:r w:rsidR="002A6C7C">
        <w:t>after the 1</w:t>
      </w:r>
      <w:r w:rsidR="002A6C7C" w:rsidRPr="00553A30">
        <w:rPr>
          <w:vertAlign w:val="superscript"/>
        </w:rPr>
        <w:t>st</w:t>
      </w:r>
      <w:r w:rsidR="002A6C7C">
        <w:t xml:space="preserve"> of October </w:t>
      </w:r>
      <w:r>
        <w:t>(</w:t>
      </w:r>
      <w:r w:rsidR="002A6C7C">
        <w:t>the review date</w:t>
      </w:r>
      <w:r>
        <w:t>)</w:t>
      </w:r>
      <w:r w:rsidR="002A6C7C" w:rsidRPr="008C16D4">
        <w:t xml:space="preserve"> for example on the 15</w:t>
      </w:r>
      <w:r w:rsidR="002A6C7C" w:rsidRPr="008C16D4">
        <w:rPr>
          <w:vertAlign w:val="superscript"/>
        </w:rPr>
        <w:t>th</w:t>
      </w:r>
      <w:r w:rsidR="002A6C7C" w:rsidRPr="008C16D4">
        <w:t xml:space="preserve"> of October, we</w:t>
      </w:r>
      <w:r w:rsidR="002A6C7C">
        <w:t xml:space="preserve"> will ha</w:t>
      </w:r>
      <w:r w:rsidR="002A6C7C" w:rsidRPr="008C16D4">
        <w:t>ve already look</w:t>
      </w:r>
      <w:r w:rsidR="002A6C7C">
        <w:t>ed</w:t>
      </w:r>
      <w:r w:rsidR="002A6C7C" w:rsidRPr="008C16D4">
        <w:t xml:space="preserve"> at your salary on the 1</w:t>
      </w:r>
      <w:r w:rsidR="002A6C7C" w:rsidRPr="008C16D4">
        <w:rPr>
          <w:vertAlign w:val="superscript"/>
        </w:rPr>
        <w:t>st</w:t>
      </w:r>
      <w:r w:rsidR="002A6C7C" w:rsidRPr="008C16D4">
        <w:t xml:space="preserve"> of October</w:t>
      </w:r>
      <w:r w:rsidR="002A6C7C">
        <w:t>. Since we saw then that</w:t>
      </w:r>
      <w:r w:rsidR="002A6C7C" w:rsidRPr="008C16D4">
        <w:t xml:space="preserve"> you</w:t>
      </w:r>
      <w:r w:rsidR="002A6C7C">
        <w:t xml:space="preserve"> we</w:t>
      </w:r>
      <w:r w:rsidR="002A6C7C" w:rsidRPr="008C16D4">
        <w:t xml:space="preserve">re on the full time rate, you </w:t>
      </w:r>
      <w:r w:rsidR="002A6C7C">
        <w:t>will be</w:t>
      </w:r>
      <w:r w:rsidR="002A6C7C" w:rsidRPr="008C16D4">
        <w:t xml:space="preserve"> required to continue to contribute at the full time rate until the following 1</w:t>
      </w:r>
      <w:r w:rsidR="002A6C7C" w:rsidRPr="008C16D4">
        <w:rPr>
          <w:vertAlign w:val="superscript"/>
        </w:rPr>
        <w:t>st</w:t>
      </w:r>
      <w:r w:rsidR="002A6C7C" w:rsidRPr="008C16D4">
        <w:t xml:space="preserve"> of October. </w:t>
      </w:r>
      <w:r w:rsidR="002A6C7C">
        <w:t>It</w:t>
      </w:r>
      <w:r w:rsidR="002A6C7C" w:rsidRPr="008C16D4">
        <w:t xml:space="preserve"> depends on </w:t>
      </w:r>
      <w:r w:rsidR="002A6C7C">
        <w:t xml:space="preserve">the point in time at which you </w:t>
      </w:r>
      <w:r w:rsidR="002A6C7C" w:rsidRPr="008C16D4">
        <w:t xml:space="preserve">go </w:t>
      </w:r>
      <w:r w:rsidR="00021FDD">
        <w:t>part</w:t>
      </w:r>
      <w:r w:rsidR="00021FDD">
        <w:rPr>
          <w:rFonts w:ascii="MS Gothic" w:eastAsia="MS Gothic" w:hAnsi="MS Gothic" w:cs="MS Gothic" w:hint="eastAsia"/>
        </w:rPr>
        <w:t>‑</w:t>
      </w:r>
      <w:r w:rsidR="00021FDD">
        <w:t>time</w:t>
      </w:r>
      <w:r w:rsidR="002A6C7C" w:rsidRPr="008C16D4">
        <w:t xml:space="preserve">. </w:t>
      </w:r>
    </w:p>
    <w:p w:rsidR="00E7686C" w:rsidRDefault="00242277" w:rsidP="00E7686C">
      <w:pPr>
        <w:pStyle w:val="DTFHeading2"/>
      </w:pPr>
      <w:bookmarkStart w:id="12" w:name="_Toc415737035"/>
      <w:r>
        <w:t>Slide 8</w:t>
      </w:r>
      <w:r w:rsidR="005C1D51">
        <w:t>:</w:t>
      </w:r>
      <w:r w:rsidR="00E7686C" w:rsidRPr="00E7686C">
        <w:t xml:space="preserve"> </w:t>
      </w:r>
      <w:r w:rsidR="00E7686C" w:rsidRPr="0045798A">
        <w:t>Contributi</w:t>
      </w:r>
      <w:r w:rsidR="00E7686C">
        <w:t>o</w:t>
      </w:r>
      <w:r w:rsidR="00E7686C" w:rsidRPr="0045798A">
        <w:t>n</w:t>
      </w:r>
      <w:r w:rsidR="00E7686C">
        <w:t>s</w:t>
      </w:r>
      <w:bookmarkEnd w:id="12"/>
    </w:p>
    <w:p w:rsidR="002804F1" w:rsidRDefault="002804F1" w:rsidP="00242277">
      <w:pPr>
        <w:pStyle w:val="DTFBodyText"/>
      </w:pPr>
      <w:r>
        <w:t>T</w:t>
      </w:r>
      <w:r w:rsidR="002A6C7C" w:rsidRPr="008C16D4">
        <w:t xml:space="preserve">he Commonwealth </w:t>
      </w:r>
      <w:r w:rsidR="002A6C7C">
        <w:t>G</w:t>
      </w:r>
      <w:r w:rsidR="002A6C7C" w:rsidRPr="008C16D4">
        <w:t xml:space="preserve">overnment </w:t>
      </w:r>
      <w:r>
        <w:t>specifies</w:t>
      </w:r>
      <w:r w:rsidR="002A6C7C" w:rsidRPr="008C16D4">
        <w:t xml:space="preserve"> how much you can actually put into super, when you can take it out</w:t>
      </w:r>
      <w:r>
        <w:t xml:space="preserve"> and</w:t>
      </w:r>
      <w:r w:rsidR="002A6C7C" w:rsidRPr="008C16D4">
        <w:t xml:space="preserve"> what tax applies. In terms of what you can put into super, there are two contribution </w:t>
      </w:r>
      <w:r w:rsidR="002A6C7C">
        <w:t>caps:</w:t>
      </w:r>
      <w:r w:rsidR="002A6C7C" w:rsidRPr="008C16D4">
        <w:t xml:space="preserve"> </w:t>
      </w:r>
    </w:p>
    <w:p w:rsidR="002804F1" w:rsidRDefault="002A6C7C" w:rsidP="009562A6">
      <w:pPr>
        <w:pStyle w:val="DTFBulletText"/>
      </w:pPr>
      <w:r>
        <w:t>O</w:t>
      </w:r>
      <w:r w:rsidRPr="008C16D4">
        <w:t xml:space="preserve">ne is the </w:t>
      </w:r>
      <w:r w:rsidRPr="002804F1">
        <w:rPr>
          <w:b/>
        </w:rPr>
        <w:t>concessional</w:t>
      </w:r>
      <w:r w:rsidRPr="008C16D4">
        <w:t xml:space="preserve"> or pre-tax contribution cap</w:t>
      </w:r>
      <w:r>
        <w:t>.</w:t>
      </w:r>
      <w:r w:rsidRPr="008C16D4">
        <w:t xml:space="preserve"> </w:t>
      </w:r>
      <w:r w:rsidR="00021FDD">
        <w:t>‘</w:t>
      </w:r>
      <w:r>
        <w:t>C</w:t>
      </w:r>
      <w:r w:rsidRPr="008C16D4">
        <w:t>oncessional</w:t>
      </w:r>
      <w:r w:rsidR="00021FDD">
        <w:t>’</w:t>
      </w:r>
      <w:r w:rsidRPr="008C16D4">
        <w:t xml:space="preserve"> means the contributions are being </w:t>
      </w:r>
      <w:proofErr w:type="spellStart"/>
      <w:r w:rsidRPr="008C16D4">
        <w:t>concessionally</w:t>
      </w:r>
      <w:proofErr w:type="spellEnd"/>
      <w:r w:rsidRPr="008C16D4">
        <w:t xml:space="preserve"> taxed. </w:t>
      </w:r>
      <w:r>
        <w:t>Salary sacrifice is one example. I</w:t>
      </w:r>
      <w:r w:rsidRPr="008C16D4">
        <w:t>nstead of paying your marginal tax rate on this money, it</w:t>
      </w:r>
      <w:r>
        <w:t xml:space="preserve"> i</w:t>
      </w:r>
      <w:r w:rsidRPr="008C16D4">
        <w:t xml:space="preserve">s actually being taxed at </w:t>
      </w:r>
      <w:r>
        <w:t>15</w:t>
      </w:r>
      <w:r w:rsidR="00021FDD">
        <w:t> per cent</w:t>
      </w:r>
      <w:r w:rsidRPr="008C16D4">
        <w:t xml:space="preserve"> </w:t>
      </w:r>
      <w:r>
        <w:t>up</w:t>
      </w:r>
      <w:r w:rsidRPr="008C16D4">
        <w:t xml:space="preserve">on entry </w:t>
      </w:r>
      <w:r>
        <w:t>in</w:t>
      </w:r>
      <w:r w:rsidR="002804F1">
        <w:t>to</w:t>
      </w:r>
      <w:r>
        <w:t xml:space="preserve"> a</w:t>
      </w:r>
      <w:r w:rsidRPr="008C16D4">
        <w:t xml:space="preserve"> superannuation</w:t>
      </w:r>
      <w:r>
        <w:t xml:space="preserve"> fund</w:t>
      </w:r>
      <w:r w:rsidRPr="008C16D4">
        <w:t xml:space="preserve">. If the marginal tax rate is more than </w:t>
      </w:r>
      <w:r>
        <w:t>15</w:t>
      </w:r>
      <w:r w:rsidR="00021FDD">
        <w:t> per cent</w:t>
      </w:r>
      <w:r w:rsidRPr="008C16D4">
        <w:t xml:space="preserve">, in most cases </w:t>
      </w:r>
      <w:r>
        <w:t>people</w:t>
      </w:r>
      <w:r w:rsidRPr="008C16D4">
        <w:t xml:space="preserve"> may be saving tax by </w:t>
      </w:r>
      <w:r>
        <w:t>salary sacrificing</w:t>
      </w:r>
      <w:r w:rsidRPr="008C16D4">
        <w:t xml:space="preserve">. </w:t>
      </w:r>
      <w:r w:rsidR="002804F1">
        <w:t>For 2013-14, t</w:t>
      </w:r>
      <w:r w:rsidRPr="008C16D4">
        <w:t xml:space="preserve">he Commonwealth government </w:t>
      </w:r>
      <w:r>
        <w:t xml:space="preserve">applies </w:t>
      </w:r>
      <w:r w:rsidRPr="008C16D4">
        <w:t xml:space="preserve">a </w:t>
      </w:r>
      <w:r>
        <w:t>$</w:t>
      </w:r>
      <w:r w:rsidR="002804F1">
        <w:t>2</w:t>
      </w:r>
      <w:r>
        <w:t>5 000</w:t>
      </w:r>
      <w:r w:rsidRPr="008C16D4">
        <w:t xml:space="preserve"> yearly cap on these types of contributions</w:t>
      </w:r>
      <w:r>
        <w:t>,</w:t>
      </w:r>
      <w:r w:rsidRPr="008C16D4">
        <w:t xml:space="preserve"> or </w:t>
      </w:r>
      <w:r>
        <w:t>$35 000</w:t>
      </w:r>
      <w:r w:rsidRPr="008C16D4">
        <w:t xml:space="preserve"> if you are over age 60</w:t>
      </w:r>
      <w:r>
        <w:t>. T</w:t>
      </w:r>
      <w:r w:rsidRPr="008C16D4">
        <w:t>hese amounts will increase on 1</w:t>
      </w:r>
      <w:r w:rsidR="00246F46">
        <w:t> </w:t>
      </w:r>
      <w:r w:rsidRPr="008C16D4">
        <w:t>July 2014,</w:t>
      </w:r>
      <w:r w:rsidR="002804F1">
        <w:t xml:space="preserve"> to</w:t>
      </w:r>
      <w:r w:rsidRPr="008C16D4">
        <w:t xml:space="preserve"> </w:t>
      </w:r>
      <w:r>
        <w:t>$30 000</w:t>
      </w:r>
      <w:r w:rsidRPr="008C16D4">
        <w:t xml:space="preserve"> for everyone under 50 and </w:t>
      </w:r>
      <w:r>
        <w:t>$35 000</w:t>
      </w:r>
      <w:r w:rsidRPr="008C16D4">
        <w:t xml:space="preserve"> for everyone over 50. </w:t>
      </w:r>
    </w:p>
    <w:p w:rsidR="002804F1" w:rsidRDefault="002A6C7C" w:rsidP="009562A6">
      <w:pPr>
        <w:pStyle w:val="DTFBulletText"/>
      </w:pPr>
      <w:r w:rsidRPr="008C16D4">
        <w:t>The other cap is</w:t>
      </w:r>
      <w:r>
        <w:t xml:space="preserve"> a</w:t>
      </w:r>
      <w:r w:rsidRPr="008C16D4">
        <w:t xml:space="preserve"> </w:t>
      </w:r>
      <w:r w:rsidRPr="002804F1">
        <w:rPr>
          <w:b/>
        </w:rPr>
        <w:t>non-concessional</w:t>
      </w:r>
      <w:r w:rsidRPr="008C16D4">
        <w:t xml:space="preserve"> or post-tax contributions cap. Your compulsory NTGPASS member contributions are counted towards this cap, </w:t>
      </w:r>
      <w:r>
        <w:t>as well as</w:t>
      </w:r>
      <w:r w:rsidRPr="008C16D4">
        <w:t xml:space="preserve"> any voluntary or spouse contributions that are made to your account. </w:t>
      </w:r>
      <w:r w:rsidR="00246F46">
        <w:t>For 2013</w:t>
      </w:r>
      <w:r w:rsidR="00246F46">
        <w:noBreakHyphen/>
        <w:t>14, t</w:t>
      </w:r>
      <w:r w:rsidRPr="008C16D4">
        <w:t xml:space="preserve">he contributions in one year must be less than </w:t>
      </w:r>
      <w:r>
        <w:t>$150 000</w:t>
      </w:r>
      <w:r w:rsidRPr="008C16D4">
        <w:t xml:space="preserve">. On 1 July 2014 </w:t>
      </w:r>
      <w:r>
        <w:t>this limit will</w:t>
      </w:r>
      <w:r w:rsidRPr="008C16D4">
        <w:t xml:space="preserve"> increas</w:t>
      </w:r>
      <w:r>
        <w:t>e</w:t>
      </w:r>
      <w:r w:rsidRPr="008C16D4">
        <w:t xml:space="preserve"> to </w:t>
      </w:r>
      <w:r>
        <w:t xml:space="preserve">$180 000 which you can contribute each </w:t>
      </w:r>
      <w:r w:rsidRPr="008C16D4">
        <w:t xml:space="preserve">financial year. </w:t>
      </w:r>
      <w:r>
        <w:t>There is</w:t>
      </w:r>
      <w:r w:rsidRPr="008C16D4">
        <w:t xml:space="preserve"> also a bring</w:t>
      </w:r>
      <w:r>
        <w:t>-</w:t>
      </w:r>
      <w:r w:rsidRPr="008C16D4">
        <w:t xml:space="preserve">forward rule. </w:t>
      </w:r>
      <w:r>
        <w:t>F</w:t>
      </w:r>
      <w:r w:rsidRPr="008C16D4">
        <w:t>or example</w:t>
      </w:r>
      <w:r>
        <w:t>,</w:t>
      </w:r>
      <w:r w:rsidRPr="008C16D4">
        <w:t xml:space="preserve"> if someone intend</w:t>
      </w:r>
      <w:r>
        <w:t>s</w:t>
      </w:r>
      <w:r w:rsidRPr="008C16D4">
        <w:t xml:space="preserve"> to retire in the next one or two years</w:t>
      </w:r>
      <w:r>
        <w:t>,</w:t>
      </w:r>
      <w:r w:rsidRPr="008C16D4">
        <w:t xml:space="preserve"> they can bring forward </w:t>
      </w:r>
      <w:r w:rsidR="00246F46">
        <w:t xml:space="preserve">two </w:t>
      </w:r>
      <w:r w:rsidRPr="008C16D4">
        <w:t xml:space="preserve">future contribution cap years. </w:t>
      </w:r>
      <w:r w:rsidR="00246F46">
        <w:t>T</w:t>
      </w:r>
      <w:r w:rsidRPr="008C16D4">
        <w:t xml:space="preserve">he amounts average over a three year period. For example, currently a person could contribute </w:t>
      </w:r>
      <w:r>
        <w:t>$450 000</w:t>
      </w:r>
      <w:r w:rsidRPr="008C16D4">
        <w:t xml:space="preserve"> as long as they do</w:t>
      </w:r>
      <w:r>
        <w:t xml:space="preserve"> </w:t>
      </w:r>
      <w:r w:rsidRPr="008C16D4">
        <w:t>n</w:t>
      </w:r>
      <w:r>
        <w:t>o</w:t>
      </w:r>
      <w:r w:rsidRPr="008C16D4">
        <w:t xml:space="preserve">t exceed </w:t>
      </w:r>
      <w:r>
        <w:t>$450 000</w:t>
      </w:r>
      <w:r w:rsidRPr="008C16D4">
        <w:t xml:space="preserve"> over this financial year and the following two financial years.</w:t>
      </w:r>
    </w:p>
    <w:p w:rsidR="002A6C7C" w:rsidRPr="008C16D4" w:rsidRDefault="002A6C7C" w:rsidP="002804F1">
      <w:pPr>
        <w:pStyle w:val="DTFBodyText"/>
      </w:pPr>
      <w:r w:rsidRPr="008C16D4">
        <w:t>There are penalties for exceeding both of these caps</w:t>
      </w:r>
      <w:r>
        <w:t>,</w:t>
      </w:r>
      <w:r w:rsidRPr="008C16D4">
        <w:t xml:space="preserve"> so it is definitely worth keeping in mind how much you are contributing to super.</w:t>
      </w:r>
      <w:r w:rsidR="00021FDD">
        <w:t xml:space="preserve"> </w:t>
      </w:r>
    </w:p>
    <w:p w:rsidR="00246F46" w:rsidRDefault="00242277" w:rsidP="00246F46">
      <w:pPr>
        <w:pStyle w:val="DTFHeading2"/>
      </w:pPr>
      <w:bookmarkStart w:id="13" w:name="_Toc415737036"/>
      <w:r>
        <w:t>Slide 9</w:t>
      </w:r>
      <w:r w:rsidR="005C1D51">
        <w:t>:</w:t>
      </w:r>
      <w:r w:rsidR="00246F46" w:rsidRPr="00246F46">
        <w:t xml:space="preserve"> </w:t>
      </w:r>
      <w:r w:rsidR="00246F46" w:rsidRPr="0045798A">
        <w:t xml:space="preserve">When can </w:t>
      </w:r>
      <w:r w:rsidR="00246F46">
        <w:t>I access my</w:t>
      </w:r>
      <w:r w:rsidR="00246F46" w:rsidRPr="0045798A">
        <w:t xml:space="preserve"> </w:t>
      </w:r>
      <w:r w:rsidR="002B2A40">
        <w:t>benefit</w:t>
      </w:r>
      <w:r w:rsidR="009562A6">
        <w:t>?</w:t>
      </w:r>
      <w:bookmarkEnd w:id="13"/>
    </w:p>
    <w:p w:rsidR="002658C1" w:rsidRDefault="002A6C7C" w:rsidP="00242277">
      <w:pPr>
        <w:pStyle w:val="DTFBodyText"/>
      </w:pPr>
      <w:r w:rsidRPr="008B0F8F">
        <w:t xml:space="preserve">When you can </w:t>
      </w:r>
      <w:r w:rsidR="00246F46">
        <w:t>access</w:t>
      </w:r>
      <w:r w:rsidRPr="008B0F8F">
        <w:t xml:space="preserve"> your super</w:t>
      </w:r>
      <w:r>
        <w:rPr>
          <w:i/>
        </w:rPr>
        <w:t xml:space="preserve"> </w:t>
      </w:r>
      <w:r w:rsidRPr="008C16D4">
        <w:t>is dictated by Commonwealth legislation. Since 1999</w:t>
      </w:r>
      <w:r>
        <w:t>,</w:t>
      </w:r>
      <w:r w:rsidRPr="008C16D4">
        <w:t xml:space="preserve"> all contribution</w:t>
      </w:r>
      <w:r>
        <w:t>s</w:t>
      </w:r>
      <w:r w:rsidRPr="008C16D4">
        <w:t xml:space="preserve"> have been preserved in your account which means you can</w:t>
      </w:r>
      <w:r>
        <w:t>no</w:t>
      </w:r>
      <w:r w:rsidRPr="008C16D4">
        <w:t xml:space="preserve">t access them until you have satisfied a condition of release. There is a list of conditions of release, but the most relevant in this presentation is the condition that says you have met your preservation age. </w:t>
      </w:r>
      <w:r>
        <w:t>Your preservation age</w:t>
      </w:r>
      <w:r w:rsidRPr="008C16D4">
        <w:t xml:space="preserve"> will depend on your date of birth and </w:t>
      </w:r>
      <w:r>
        <w:t xml:space="preserve">also on whether </w:t>
      </w:r>
      <w:r w:rsidRPr="008C16D4">
        <w:t>you</w:t>
      </w:r>
      <w:r>
        <w:t xml:space="preserve"> ha</w:t>
      </w:r>
      <w:r w:rsidRPr="008C16D4">
        <w:t xml:space="preserve">ve either fully retired from the workforce or </w:t>
      </w:r>
      <w:r>
        <w:t xml:space="preserve">whether </w:t>
      </w:r>
      <w:r w:rsidRPr="008C16D4">
        <w:t>you are transitioning to retirement.</w:t>
      </w:r>
      <w:r w:rsidR="002658C1">
        <w:t xml:space="preserve"> </w:t>
      </w:r>
    </w:p>
    <w:p w:rsidR="002A6C7C" w:rsidRPr="008C16D4" w:rsidRDefault="002A6C7C" w:rsidP="00242277">
      <w:pPr>
        <w:pStyle w:val="DTFBodyText"/>
      </w:pPr>
      <w:r>
        <w:t>I</w:t>
      </w:r>
      <w:r w:rsidRPr="008C16D4">
        <w:t>f you were born before 1 July 1960, your preservation age will be 55. It gradually increases so that anyone born after 30 June 1964 will</w:t>
      </w:r>
      <w:r w:rsidR="009562A6">
        <w:t xml:space="preserve"> have a preservation age of 60. </w:t>
      </w:r>
      <w:r>
        <w:t>In most cases, y</w:t>
      </w:r>
      <w:r w:rsidRPr="008C16D4">
        <w:t xml:space="preserve">ou must meet these preservation ages before you can access your superannuation. </w:t>
      </w:r>
    </w:p>
    <w:p w:rsidR="002A6C7C" w:rsidRPr="008C16D4" w:rsidRDefault="002A6C7C" w:rsidP="00242277">
      <w:pPr>
        <w:pStyle w:val="DTFBodyText"/>
      </w:pPr>
      <w:r w:rsidRPr="008C16D4">
        <w:lastRenderedPageBreak/>
        <w:t>When you look at your statement, on the last page</w:t>
      </w:r>
      <w:r>
        <w:t xml:space="preserve">, </w:t>
      </w:r>
      <w:r w:rsidRPr="008C16D4">
        <w:t>page four</w:t>
      </w:r>
      <w:r>
        <w:t>,</w:t>
      </w:r>
      <w:r w:rsidRPr="008C16D4">
        <w:t xml:space="preserve"> you may see a non-preserved amount. Even though it is non-preserved</w:t>
      </w:r>
      <w:r>
        <w:t>,</w:t>
      </w:r>
      <w:r w:rsidRPr="008C16D4">
        <w:t xml:space="preserve"> it is still restricted which means that you have to actually resign from your current employment before you can access it. Accessing it usually means that there is tax payable if you withdr</w:t>
      </w:r>
      <w:r>
        <w:t>e</w:t>
      </w:r>
      <w:r w:rsidRPr="008C16D4">
        <w:t xml:space="preserve">w that amount in cash. </w:t>
      </w:r>
    </w:p>
    <w:p w:rsidR="002A6C7C" w:rsidRDefault="002A6C7C" w:rsidP="00242277">
      <w:pPr>
        <w:pStyle w:val="DTFBodyText"/>
      </w:pPr>
      <w:r>
        <w:t>You can find t</w:t>
      </w:r>
      <w:r w:rsidRPr="008C16D4">
        <w:t xml:space="preserve">he NTGPASS and </w:t>
      </w:r>
      <w:r>
        <w:t>NTSS</w:t>
      </w:r>
      <w:r w:rsidRPr="008C16D4">
        <w:t>S formulas</w:t>
      </w:r>
      <w:r>
        <w:t xml:space="preserve">, </w:t>
      </w:r>
      <w:r w:rsidRPr="008C16D4">
        <w:t>the comprising components</w:t>
      </w:r>
      <w:r>
        <w:t>,</w:t>
      </w:r>
      <w:r w:rsidRPr="008C16D4">
        <w:t xml:space="preserve"> the non</w:t>
      </w:r>
      <w:r w:rsidR="00021FDD">
        <w:noBreakHyphen/>
      </w:r>
      <w:r w:rsidRPr="008C16D4">
        <w:t>preserved amount</w:t>
      </w:r>
      <w:r>
        <w:t xml:space="preserve"> and</w:t>
      </w:r>
      <w:r w:rsidRPr="008C16D4">
        <w:t xml:space="preserve"> all the tax components on </w:t>
      </w:r>
      <w:r>
        <w:t>your annual statement</w:t>
      </w:r>
      <w:r w:rsidRPr="008C16D4">
        <w:t xml:space="preserve">. </w:t>
      </w:r>
    </w:p>
    <w:p w:rsidR="002658C1" w:rsidRDefault="00242277" w:rsidP="002658C1">
      <w:pPr>
        <w:pStyle w:val="DTFHeading2"/>
      </w:pPr>
      <w:bookmarkStart w:id="14" w:name="_Toc415737037"/>
      <w:r>
        <w:t>Slide 10</w:t>
      </w:r>
      <w:r w:rsidR="005C1D51">
        <w:t>:</w:t>
      </w:r>
      <w:r w:rsidR="002658C1" w:rsidRPr="002658C1">
        <w:t xml:space="preserve"> </w:t>
      </w:r>
      <w:r w:rsidR="002658C1" w:rsidRPr="0045798A">
        <w:t xml:space="preserve">Claiming your </w:t>
      </w:r>
      <w:r w:rsidR="002658C1">
        <w:t xml:space="preserve">NTGPASS </w:t>
      </w:r>
      <w:r w:rsidR="002658C1" w:rsidRPr="0045798A">
        <w:t>benefit</w:t>
      </w:r>
      <w:bookmarkEnd w:id="14"/>
    </w:p>
    <w:p w:rsidR="002A6C7C" w:rsidRPr="008C16D4" w:rsidRDefault="002A6C7C" w:rsidP="00242277">
      <w:pPr>
        <w:pStyle w:val="DTFBodyText"/>
      </w:pPr>
      <w:r w:rsidRPr="008C16D4">
        <w:t xml:space="preserve">In </w:t>
      </w:r>
      <w:r>
        <w:t xml:space="preserve">order to </w:t>
      </w:r>
      <w:r w:rsidRPr="008C16D4">
        <w:t>claim you</w:t>
      </w:r>
      <w:r>
        <w:t>r</w:t>
      </w:r>
      <w:r w:rsidRPr="008C16D4">
        <w:t xml:space="preserve"> NTGPASS benefit, </w:t>
      </w:r>
      <w:r>
        <w:t xml:space="preserve">you will need to fill out a </w:t>
      </w:r>
      <w:r w:rsidRPr="002658C1">
        <w:rPr>
          <w:b/>
        </w:rPr>
        <w:t>benefit claim form</w:t>
      </w:r>
      <w:r w:rsidRPr="008C16D4">
        <w:t xml:space="preserve">. This claim form will tell us what you want </w:t>
      </w:r>
      <w:r>
        <w:t>us to do</w:t>
      </w:r>
      <w:r w:rsidRPr="008C16D4">
        <w:t xml:space="preserve"> with your money. You also need to provide </w:t>
      </w:r>
      <w:r w:rsidRPr="002658C1">
        <w:rPr>
          <w:b/>
        </w:rPr>
        <w:t xml:space="preserve">certified </w:t>
      </w:r>
      <w:r w:rsidR="002658C1" w:rsidRPr="002658C1">
        <w:rPr>
          <w:b/>
        </w:rPr>
        <w:t>identification</w:t>
      </w:r>
      <w:r w:rsidR="002658C1">
        <w:t xml:space="preserve"> (ID)</w:t>
      </w:r>
      <w:r>
        <w:t>.</w:t>
      </w:r>
      <w:r w:rsidRPr="008C16D4">
        <w:t xml:space="preserve"> </w:t>
      </w:r>
      <w:r>
        <w:t>T</w:t>
      </w:r>
      <w:r w:rsidRPr="008C16D4">
        <w:t xml:space="preserve">he Commonwealth government has legislation in place that means we need to know with </w:t>
      </w:r>
      <w:r>
        <w:t>100</w:t>
      </w:r>
      <w:r w:rsidR="00021FDD">
        <w:t> per cent</w:t>
      </w:r>
      <w:r w:rsidRPr="008C16D4">
        <w:t xml:space="preserve"> certainty </w:t>
      </w:r>
      <w:r>
        <w:t xml:space="preserve">as to </w:t>
      </w:r>
      <w:r w:rsidRPr="008C16D4">
        <w:t>whom we are actually paying the money to. This is to avoid situation</w:t>
      </w:r>
      <w:r>
        <w:t>s</w:t>
      </w:r>
      <w:r w:rsidRPr="008C16D4">
        <w:t xml:space="preserve"> where a potential fraudster comes along and pretends </w:t>
      </w:r>
      <w:r>
        <w:t xml:space="preserve">to be </w:t>
      </w:r>
      <w:r w:rsidRPr="008C16D4">
        <w:t>someone else</w:t>
      </w:r>
      <w:r>
        <w:t>,</w:t>
      </w:r>
      <w:r w:rsidRPr="008C16D4">
        <w:t xml:space="preserve"> and we pay the money to where it should</w:t>
      </w:r>
      <w:r>
        <w:t xml:space="preserve"> </w:t>
      </w:r>
      <w:r w:rsidRPr="008C16D4">
        <w:t>n</w:t>
      </w:r>
      <w:r>
        <w:t>o</w:t>
      </w:r>
      <w:r w:rsidRPr="008C16D4">
        <w:t xml:space="preserve">t be going. A tax file number is also required. But the point in this slide is to illustrate the fact that it is a process, it is </w:t>
      </w:r>
      <w:r w:rsidR="00C602F4">
        <w:t xml:space="preserve">usually </w:t>
      </w:r>
      <w:r w:rsidR="002658C1">
        <w:t>a</w:t>
      </w:r>
      <w:r w:rsidRPr="008C16D4">
        <w:t xml:space="preserve"> reasonably quick process, but it can take at least a few weeks</w:t>
      </w:r>
      <w:r>
        <w:t>, ultimately</w:t>
      </w:r>
      <w:r w:rsidRPr="008C16D4">
        <w:t xml:space="preserve"> depending on your payroll department. </w:t>
      </w:r>
    </w:p>
    <w:p w:rsidR="002A6C7C" w:rsidRDefault="002A6C7C" w:rsidP="00242277">
      <w:pPr>
        <w:pStyle w:val="DTFBodyText"/>
      </w:pPr>
      <w:r>
        <w:t>Please note that you must return</w:t>
      </w:r>
      <w:r w:rsidRPr="008C16D4">
        <w:t xml:space="preserve"> </w:t>
      </w:r>
      <w:r w:rsidRPr="002658C1">
        <w:rPr>
          <w:b/>
        </w:rPr>
        <w:t>workplace security items</w:t>
      </w:r>
      <w:r>
        <w:t xml:space="preserve"> </w:t>
      </w:r>
      <w:r w:rsidR="002658C1">
        <w:t>when you leave employment</w:t>
      </w:r>
      <w:r w:rsidRPr="008C16D4">
        <w:t xml:space="preserve">. </w:t>
      </w:r>
      <w:r w:rsidR="002658C1">
        <w:t>W</w:t>
      </w:r>
      <w:r w:rsidRPr="008C16D4">
        <w:t>e can</w:t>
      </w:r>
      <w:r>
        <w:t>no</w:t>
      </w:r>
      <w:r w:rsidRPr="008C16D4">
        <w:t>t process your benefit</w:t>
      </w:r>
      <w:r>
        <w:t xml:space="preserve"> </w:t>
      </w:r>
      <w:r w:rsidRPr="008C16D4">
        <w:t xml:space="preserve">until we actually receive your detailed employment </w:t>
      </w:r>
      <w:r w:rsidR="002658C1">
        <w:t>history</w:t>
      </w:r>
      <w:r w:rsidRPr="008C16D4">
        <w:t xml:space="preserve"> from your payroll department</w:t>
      </w:r>
      <w:r w:rsidR="002658C1">
        <w:t>. Without this, w</w:t>
      </w:r>
      <w:r w:rsidRPr="008C16D4">
        <w:t>e can</w:t>
      </w:r>
      <w:r>
        <w:t>no</w:t>
      </w:r>
      <w:r w:rsidRPr="008C16D4">
        <w:t>t know the underlying salaries and eligible service</w:t>
      </w:r>
      <w:r>
        <w:t>, which are required</w:t>
      </w:r>
      <w:r w:rsidRPr="008C16D4">
        <w:t xml:space="preserve"> to calculate your benefits. So if you have a set of keys or a corporate credit card, </w:t>
      </w:r>
      <w:r>
        <w:t xml:space="preserve">or </w:t>
      </w:r>
      <w:r w:rsidRPr="008C16D4">
        <w:t>something</w:t>
      </w:r>
      <w:r>
        <w:t xml:space="preserve"> else</w:t>
      </w:r>
      <w:r w:rsidRPr="008C16D4">
        <w:t xml:space="preserve"> you have</w:t>
      </w:r>
      <w:r>
        <w:t xml:space="preserve"> </w:t>
      </w:r>
      <w:r w:rsidRPr="008C16D4">
        <w:t>n</w:t>
      </w:r>
      <w:r>
        <w:t>o</w:t>
      </w:r>
      <w:r w:rsidRPr="008C16D4">
        <w:t>t given back to your payroll department</w:t>
      </w:r>
      <w:r>
        <w:t>,</w:t>
      </w:r>
      <w:r w:rsidRPr="008C16D4">
        <w:t xml:space="preserve"> then they will </w:t>
      </w:r>
      <w:r>
        <w:t xml:space="preserve">probably </w:t>
      </w:r>
      <w:r w:rsidRPr="008C16D4">
        <w:t>withhold that information from us</w:t>
      </w:r>
      <w:r>
        <w:t>, which</w:t>
      </w:r>
      <w:r w:rsidRPr="008C16D4">
        <w:t xml:space="preserve"> can hold up the benefit payment process. </w:t>
      </w:r>
    </w:p>
    <w:p w:rsidR="002A6C7C" w:rsidRDefault="002A6C7C" w:rsidP="00242277">
      <w:pPr>
        <w:pStyle w:val="DTFBodyText"/>
      </w:pPr>
      <w:r>
        <w:t xml:space="preserve">Timeframes </w:t>
      </w:r>
      <w:r w:rsidRPr="008C16D4">
        <w:t>can depend on whether you are simply rolling over your money or taking some in cash</w:t>
      </w:r>
      <w:r>
        <w:t>. D</w:t>
      </w:r>
      <w:r w:rsidRPr="008C16D4">
        <w:t>epending on the situation</w:t>
      </w:r>
      <w:r>
        <w:t>,</w:t>
      </w:r>
      <w:r w:rsidRPr="008C16D4">
        <w:t xml:space="preserve"> it could take one or two weeks, or it could take up to thirty days. It depend</w:t>
      </w:r>
      <w:r>
        <w:t>s</w:t>
      </w:r>
      <w:r w:rsidRPr="008C16D4">
        <w:t xml:space="preserve"> on whether we receive the information quickly</w:t>
      </w:r>
      <w:r>
        <w:t xml:space="preserve"> regarding the</w:t>
      </w:r>
      <w:r w:rsidRPr="008C16D4">
        <w:t xml:space="preserve"> choices you have made for the payment. </w:t>
      </w:r>
    </w:p>
    <w:p w:rsidR="002A6C7C" w:rsidRDefault="002A6C7C" w:rsidP="00051F05">
      <w:pPr>
        <w:pStyle w:val="DTFHeading2"/>
      </w:pPr>
      <w:bookmarkStart w:id="15" w:name="_Toc415737038"/>
      <w:r>
        <w:t>Slide 11</w:t>
      </w:r>
      <w:r w:rsidR="005C1D51">
        <w:t>:</w:t>
      </w:r>
      <w:r w:rsidR="002658C1">
        <w:t xml:space="preserve"> Benefit Options</w:t>
      </w:r>
      <w:bookmarkEnd w:id="15"/>
    </w:p>
    <w:p w:rsidR="00C602F4" w:rsidRDefault="002A6C7C" w:rsidP="00242277">
      <w:pPr>
        <w:pStyle w:val="DTFBodyText"/>
      </w:pPr>
      <w:r>
        <w:t>W</w:t>
      </w:r>
      <w:r w:rsidRPr="008C16D4">
        <w:t xml:space="preserve">hen you claim your NTGPASS benefits you </w:t>
      </w:r>
      <w:r w:rsidR="002658C1">
        <w:t>have a number of options</w:t>
      </w:r>
      <w:r w:rsidRPr="008C16D4">
        <w:t>.</w:t>
      </w:r>
      <w:r w:rsidR="002658C1">
        <w:t xml:space="preserve"> Y</w:t>
      </w:r>
      <w:r w:rsidRPr="008C16D4">
        <w:t xml:space="preserve">our employer benefits from NTGPASS and </w:t>
      </w:r>
      <w:r>
        <w:t>NTSS</w:t>
      </w:r>
      <w:r w:rsidRPr="008C16D4">
        <w:t xml:space="preserve">S will actually be physically paid into your </w:t>
      </w:r>
      <w:r w:rsidR="002658C1">
        <w:t xml:space="preserve">accumulation </w:t>
      </w:r>
      <w:r w:rsidRPr="008C16D4">
        <w:t xml:space="preserve">account. </w:t>
      </w:r>
      <w:r w:rsidR="002658C1">
        <w:t>At this point</w:t>
      </w:r>
      <w:r w:rsidRPr="008C16D4">
        <w:t xml:space="preserve"> you will </w:t>
      </w:r>
      <w:r>
        <w:t>transfer</w:t>
      </w:r>
      <w:r w:rsidRPr="008C16D4">
        <w:t xml:space="preserve"> from active membership and having those defined employer benefits to a retained benefit. </w:t>
      </w:r>
      <w:r>
        <w:t>This</w:t>
      </w:r>
      <w:r w:rsidRPr="008C16D4">
        <w:t xml:space="preserve"> means </w:t>
      </w:r>
      <w:r>
        <w:t xml:space="preserve">that </w:t>
      </w:r>
      <w:r w:rsidRPr="008C16D4">
        <w:t xml:space="preserve">your entire benefit is </w:t>
      </w:r>
      <w:r w:rsidR="00051F05">
        <w:t xml:space="preserve">invested in an </w:t>
      </w:r>
      <w:r w:rsidR="00051F05" w:rsidRPr="008C16D4">
        <w:t>accumulation</w:t>
      </w:r>
      <w:r w:rsidR="00051F05">
        <w:t xml:space="preserve"> account</w:t>
      </w:r>
      <w:r w:rsidR="00051F05" w:rsidRPr="008C16D4">
        <w:t xml:space="preserve"> </w:t>
      </w:r>
      <w:r w:rsidR="00051F05">
        <w:t xml:space="preserve">and </w:t>
      </w:r>
      <w:r w:rsidRPr="008C16D4">
        <w:t xml:space="preserve">affected by investment movements. </w:t>
      </w:r>
    </w:p>
    <w:p w:rsidR="002A6C7C" w:rsidRPr="008C16D4" w:rsidRDefault="00A278D6" w:rsidP="00242277">
      <w:pPr>
        <w:pStyle w:val="DTFBodyText"/>
      </w:pPr>
      <w:r>
        <w:t xml:space="preserve">If you choose to </w:t>
      </w:r>
      <w:r w:rsidR="00C602F4">
        <w:t>keep</w:t>
      </w:r>
      <w:r>
        <w:t xml:space="preserve"> your benefit in an NTGPASS retained account, y</w:t>
      </w:r>
      <w:r w:rsidR="002A6C7C" w:rsidRPr="008C16D4">
        <w:t xml:space="preserve">ou will be required to </w:t>
      </w:r>
      <w:r w:rsidR="002A6C7C">
        <w:t>choose</w:t>
      </w:r>
      <w:r w:rsidR="002A6C7C" w:rsidRPr="008C16D4">
        <w:t xml:space="preserve"> an investment option</w:t>
      </w:r>
      <w:r w:rsidR="002A6C7C">
        <w:t xml:space="preserve"> for</w:t>
      </w:r>
      <w:r w:rsidR="002A6C7C" w:rsidRPr="008C16D4">
        <w:t xml:space="preserve"> your current account balance upon resignation</w:t>
      </w:r>
      <w:r w:rsidR="002A6C7C">
        <w:t>,</w:t>
      </w:r>
      <w:r w:rsidR="002A6C7C" w:rsidRPr="008C16D4">
        <w:t xml:space="preserve"> </w:t>
      </w:r>
      <w:r w:rsidR="00C602F4">
        <w:t>and</w:t>
      </w:r>
      <w:r w:rsidR="002A6C7C" w:rsidRPr="008C16D4">
        <w:t xml:space="preserve"> also for future contributions. </w:t>
      </w:r>
      <w:r w:rsidR="002A6C7C">
        <w:t xml:space="preserve">Thus, </w:t>
      </w:r>
      <w:r w:rsidR="002A6C7C" w:rsidRPr="008C16D4">
        <w:t xml:space="preserve">you can technically have your account balance in more than one </w:t>
      </w:r>
      <w:r w:rsidR="002A6C7C">
        <w:t xml:space="preserve">investment </w:t>
      </w:r>
      <w:r w:rsidR="002A6C7C" w:rsidRPr="008C16D4">
        <w:t>option going forward. A</w:t>
      </w:r>
      <w:r w:rsidR="00C602F4">
        <w:t xml:space="preserve"> second</w:t>
      </w:r>
      <w:r w:rsidR="002A6C7C" w:rsidRPr="008C16D4">
        <w:t xml:space="preserve"> option is</w:t>
      </w:r>
      <w:r w:rsidR="002A6C7C">
        <w:t xml:space="preserve"> to</w:t>
      </w:r>
      <w:r w:rsidR="002A6C7C" w:rsidRPr="008C16D4">
        <w:t xml:space="preserve"> roll your money over into another superannuation fund. If you were intending to commence a</w:t>
      </w:r>
      <w:r w:rsidR="002A6C7C">
        <w:t>n</w:t>
      </w:r>
      <w:r w:rsidR="002A6C7C" w:rsidRPr="008C16D4">
        <w:t xml:space="preserve"> account based pension</w:t>
      </w:r>
      <w:r w:rsidR="002A6C7C">
        <w:t xml:space="preserve"> for example,</w:t>
      </w:r>
      <w:r w:rsidR="002A6C7C" w:rsidRPr="008C16D4">
        <w:t xml:space="preserve"> then you will need to roll your money over into an</w:t>
      </w:r>
      <w:r w:rsidR="002A6C7C">
        <w:t>o</w:t>
      </w:r>
      <w:r w:rsidR="002A6C7C" w:rsidRPr="008C16D4">
        <w:t>ther superannuation fund. If you are eligible</w:t>
      </w:r>
      <w:r w:rsidR="002A6C7C">
        <w:t>,</w:t>
      </w:r>
      <w:r w:rsidR="002A6C7C" w:rsidRPr="008C16D4">
        <w:t xml:space="preserve"> </w:t>
      </w:r>
      <w:r>
        <w:t>that is</w:t>
      </w:r>
      <w:r w:rsidR="002A6C7C" w:rsidRPr="008C16D4">
        <w:t xml:space="preserve"> you have reached your preservation age and are retired, you can cho</w:t>
      </w:r>
      <w:r w:rsidR="002A6C7C">
        <w:t>o</w:t>
      </w:r>
      <w:r w:rsidR="002A6C7C" w:rsidRPr="008C16D4">
        <w:t>se to take a lump sum or you can cho</w:t>
      </w:r>
      <w:r w:rsidR="002A6C7C">
        <w:t>o</w:t>
      </w:r>
      <w:r w:rsidR="002A6C7C" w:rsidRPr="008C16D4">
        <w:t xml:space="preserve">se a combination of all three options. </w:t>
      </w:r>
      <w:r w:rsidR="002A6C7C">
        <w:t>W</w:t>
      </w:r>
      <w:r w:rsidR="002A6C7C" w:rsidRPr="008C16D4">
        <w:t>e suggest</w:t>
      </w:r>
      <w:r w:rsidR="002A6C7C">
        <w:t xml:space="preserve"> </w:t>
      </w:r>
      <w:r w:rsidR="002A6C7C" w:rsidRPr="008C16D4">
        <w:t xml:space="preserve">members </w:t>
      </w:r>
      <w:r>
        <w:t xml:space="preserve">seek </w:t>
      </w:r>
      <w:r w:rsidR="002A6C7C" w:rsidRPr="008C16D4">
        <w:t>professional financial planning advice</w:t>
      </w:r>
      <w:r w:rsidR="002A6C7C">
        <w:t xml:space="preserve">, which </w:t>
      </w:r>
      <w:r w:rsidR="002A6C7C" w:rsidRPr="008C16D4">
        <w:t xml:space="preserve">is always a good thing in these situations. </w:t>
      </w:r>
    </w:p>
    <w:p w:rsidR="00A278D6" w:rsidRDefault="00242277" w:rsidP="00A278D6">
      <w:pPr>
        <w:pStyle w:val="DTFHeading2"/>
      </w:pPr>
      <w:bookmarkStart w:id="16" w:name="_Toc415737039"/>
      <w:r>
        <w:lastRenderedPageBreak/>
        <w:t>Slide 12</w:t>
      </w:r>
      <w:r w:rsidR="005C1D51">
        <w:t>:</w:t>
      </w:r>
      <w:r w:rsidR="00A278D6" w:rsidRPr="00A278D6">
        <w:t xml:space="preserve"> </w:t>
      </w:r>
      <w:r w:rsidR="00A278D6">
        <w:t xml:space="preserve">Lump Sum </w:t>
      </w:r>
      <w:r w:rsidR="00A278D6" w:rsidRPr="00A968B2">
        <w:t>Tax</w:t>
      </w:r>
      <w:r w:rsidR="00A278D6">
        <w:t xml:space="preserve"> and Thresholds</w:t>
      </w:r>
      <w:bookmarkEnd w:id="16"/>
    </w:p>
    <w:p w:rsidR="002A6C7C" w:rsidRDefault="002A6C7C" w:rsidP="00242277">
      <w:pPr>
        <w:pStyle w:val="DTFBodyText"/>
      </w:pPr>
      <w:r>
        <w:t>L</w:t>
      </w:r>
      <w:r w:rsidRPr="008C16D4">
        <w:t>ump sum tax thresholds apply</w:t>
      </w:r>
      <w:r>
        <w:t xml:space="preserve"> to s</w:t>
      </w:r>
      <w:r w:rsidRPr="008C16D4">
        <w:t>omeone who has chosen to withdraw a</w:t>
      </w:r>
      <w:r>
        <w:t xml:space="preserve"> superannuation</w:t>
      </w:r>
      <w:r w:rsidRPr="008C16D4">
        <w:t xml:space="preserve"> lump sum from an NTGPASS account</w:t>
      </w:r>
      <w:r>
        <w:t>.</w:t>
      </w:r>
      <w:r w:rsidRPr="008C16D4">
        <w:t xml:space="preserve"> </w:t>
      </w:r>
      <w:r>
        <w:t>Depending on individual circumstances,</w:t>
      </w:r>
      <w:r w:rsidRPr="008C16D4">
        <w:t xml:space="preserve"> you will have three different tax components making up your total benefit</w:t>
      </w:r>
      <w:r w:rsidR="00A278D6">
        <w:t xml:space="preserve">: Tax Free, Taxable (taxed) and </w:t>
      </w:r>
      <w:r w:rsidR="00C602F4">
        <w:t>T</w:t>
      </w:r>
      <w:r w:rsidR="00A278D6">
        <w:t>axable (untaxed)</w:t>
      </w:r>
      <w:r w:rsidRPr="008C16D4">
        <w:t xml:space="preserve">. </w:t>
      </w:r>
    </w:p>
    <w:p w:rsidR="002A6C7C" w:rsidRDefault="00A278D6" w:rsidP="00242277">
      <w:pPr>
        <w:pStyle w:val="DTFBodyText"/>
      </w:pPr>
      <w:r>
        <w:t>The</w:t>
      </w:r>
      <w:r w:rsidR="002A6C7C" w:rsidRPr="008C16D4">
        <w:t xml:space="preserve"> tax free component will essentially comprise all your member contributio</w:t>
      </w:r>
      <w:r w:rsidR="002A6C7C">
        <w:t>ns and voluntary contributions. Y</w:t>
      </w:r>
      <w:r w:rsidR="002A6C7C" w:rsidRPr="008C16D4">
        <w:t>ou</w:t>
      </w:r>
      <w:r w:rsidR="002A6C7C">
        <w:t xml:space="preserve"> ha</w:t>
      </w:r>
      <w:r w:rsidR="002A6C7C" w:rsidRPr="008C16D4">
        <w:t>ve already paid marginal tax rates on these amounts so you w</w:t>
      </w:r>
      <w:r w:rsidR="002A6C7C">
        <w:t>ill not</w:t>
      </w:r>
      <w:r w:rsidR="002A6C7C" w:rsidRPr="008C16D4">
        <w:t xml:space="preserve"> pay any tax </w:t>
      </w:r>
      <w:r w:rsidR="002A6C7C">
        <w:t>upon withdrawal.</w:t>
      </w:r>
      <w:r w:rsidR="002A6C7C" w:rsidRPr="008C16D4">
        <w:t xml:space="preserve"> </w:t>
      </w:r>
      <w:r w:rsidR="002A6C7C">
        <w:t>T</w:t>
      </w:r>
      <w:r w:rsidR="002A6C7C" w:rsidRPr="008C16D4">
        <w:t xml:space="preserve">here will be a </w:t>
      </w:r>
      <w:r w:rsidR="00C602F4">
        <w:t>zero</w:t>
      </w:r>
      <w:r w:rsidR="00021FDD">
        <w:t> per cent</w:t>
      </w:r>
      <w:r w:rsidR="002A6C7C">
        <w:t xml:space="preserve"> </w:t>
      </w:r>
      <w:r w:rsidR="002A6C7C" w:rsidRPr="008C16D4">
        <w:t xml:space="preserve">tax rate. </w:t>
      </w:r>
    </w:p>
    <w:p w:rsidR="002A6C7C" w:rsidRDefault="002A6C7C" w:rsidP="00242277">
      <w:pPr>
        <w:pStyle w:val="DTFBodyText"/>
      </w:pPr>
      <w:r w:rsidRPr="008C16D4">
        <w:t>You</w:t>
      </w:r>
      <w:r>
        <w:t xml:space="preserve"> wi</w:t>
      </w:r>
      <w:r w:rsidRPr="008C16D4">
        <w:t>ll also have a taxable component</w:t>
      </w:r>
      <w:r w:rsidR="00C602F4">
        <w:t>, either taxed or</w:t>
      </w:r>
      <w:r w:rsidRPr="008C16D4">
        <w:t xml:space="preserve"> untaxed. The</w:t>
      </w:r>
      <w:r>
        <w:t xml:space="preserve"> untaxed component, </w:t>
      </w:r>
      <w:r w:rsidRPr="008C16D4">
        <w:t xml:space="preserve">in most </w:t>
      </w:r>
      <w:r>
        <w:t xml:space="preserve">cases, represents </w:t>
      </w:r>
      <w:r w:rsidRPr="008C16D4">
        <w:t xml:space="preserve">your employer benefits from NTGPASS and </w:t>
      </w:r>
      <w:r>
        <w:t>NTSS</w:t>
      </w:r>
      <w:r w:rsidRPr="008C16D4">
        <w:t>S</w:t>
      </w:r>
      <w:r>
        <w:t>.</w:t>
      </w:r>
      <w:r w:rsidRPr="008C16D4">
        <w:t xml:space="preserve"> </w:t>
      </w:r>
      <w:r w:rsidR="00C602F4">
        <w:t>T</w:t>
      </w:r>
      <w:r>
        <w:t xml:space="preserve">he </w:t>
      </w:r>
      <w:r w:rsidRPr="008C16D4">
        <w:t xml:space="preserve">taxed amount will refer to salary sacrifice contributions and investment earnings. </w:t>
      </w:r>
    </w:p>
    <w:p w:rsidR="002A6C7C" w:rsidRPr="008C16D4" w:rsidRDefault="002A6C7C" w:rsidP="00242277">
      <w:pPr>
        <w:pStyle w:val="DTFBodyText"/>
      </w:pPr>
      <w:r w:rsidRPr="008C16D4">
        <w:t xml:space="preserve">The low rate cap is </w:t>
      </w:r>
      <w:r>
        <w:t>$180 000. This</w:t>
      </w:r>
      <w:r w:rsidRPr="008C16D4">
        <w:t xml:space="preserve"> is significant because it is a cap the Commonwealth government puts in place. </w:t>
      </w:r>
      <w:r>
        <w:t>I</w:t>
      </w:r>
      <w:r w:rsidRPr="008C16D4">
        <w:t>f you were to withdraw money from your taxable component</w:t>
      </w:r>
      <w:r>
        <w:t>,</w:t>
      </w:r>
      <w:r w:rsidRPr="008C16D4">
        <w:t xml:space="preserve"> whether </w:t>
      </w:r>
      <w:r>
        <w:t xml:space="preserve">already taxed or still </w:t>
      </w:r>
      <w:r w:rsidRPr="008C16D4">
        <w:t xml:space="preserve">untaxed, up to </w:t>
      </w:r>
      <w:r>
        <w:t>$180 000,</w:t>
      </w:r>
      <w:r w:rsidRPr="008C16D4">
        <w:t xml:space="preserve"> you will pay a lower tax rate</w:t>
      </w:r>
      <w:r>
        <w:t xml:space="preserve"> of</w:t>
      </w:r>
      <w:r w:rsidRPr="008C16D4">
        <w:t xml:space="preserve"> </w:t>
      </w:r>
      <w:r w:rsidR="00C602F4">
        <w:t>zero</w:t>
      </w:r>
      <w:r w:rsidR="00021FDD">
        <w:t> per cent</w:t>
      </w:r>
      <w:r w:rsidR="00C602F4">
        <w:t xml:space="preserve"> </w:t>
      </w:r>
      <w:r w:rsidRPr="008C16D4">
        <w:t>for the taxed amount</w:t>
      </w:r>
      <w:r>
        <w:t xml:space="preserve"> and</w:t>
      </w:r>
      <w:r w:rsidRPr="008C16D4">
        <w:t xml:space="preserve"> </w:t>
      </w:r>
      <w:r>
        <w:t>16.5</w:t>
      </w:r>
      <w:r w:rsidR="00021FDD">
        <w:t> per cent</w:t>
      </w:r>
      <w:r w:rsidRPr="008C16D4">
        <w:t xml:space="preserve"> for the untaxed amount</w:t>
      </w:r>
      <w:r>
        <w:t>. T</w:t>
      </w:r>
      <w:r w:rsidRPr="008C16D4">
        <w:t>hat changes as you</w:t>
      </w:r>
      <w:r>
        <w:t>r age</w:t>
      </w:r>
      <w:r w:rsidRPr="008C16D4">
        <w:t xml:space="preserve"> increase</w:t>
      </w:r>
      <w:r>
        <w:t>s. If you are 60 years</w:t>
      </w:r>
      <w:r w:rsidRPr="008C16D4">
        <w:t xml:space="preserve"> or older</w:t>
      </w:r>
      <w:r>
        <w:t>,</w:t>
      </w:r>
      <w:r w:rsidRPr="008C16D4">
        <w:t xml:space="preserve"> you will pay</w:t>
      </w:r>
      <w:r w:rsidR="00C602F4">
        <w:t xml:space="preserve"> zero</w:t>
      </w:r>
      <w:r w:rsidR="00021FDD">
        <w:t> per cent</w:t>
      </w:r>
      <w:r w:rsidRPr="008C16D4">
        <w:t xml:space="preserve"> tax on the tax</w:t>
      </w:r>
      <w:r w:rsidR="00A278D6">
        <w:t>ed</w:t>
      </w:r>
      <w:r w:rsidRPr="008C16D4">
        <w:t xml:space="preserve"> component</w:t>
      </w:r>
      <w:r>
        <w:t>. H</w:t>
      </w:r>
      <w:r w:rsidRPr="008C16D4">
        <w:t xml:space="preserve">owever, you will still pay at least </w:t>
      </w:r>
      <w:r>
        <w:t>16.5</w:t>
      </w:r>
      <w:r w:rsidR="00021FDD">
        <w:t> per cent on your un</w:t>
      </w:r>
      <w:r w:rsidRPr="008C16D4">
        <w:t xml:space="preserve">taxed component. The </w:t>
      </w:r>
      <w:r>
        <w:t xml:space="preserve">tax on the </w:t>
      </w:r>
      <w:r w:rsidRPr="008C16D4">
        <w:t xml:space="preserve">untaxed </w:t>
      </w:r>
      <w:r>
        <w:t>component</w:t>
      </w:r>
      <w:r w:rsidRPr="008C16D4">
        <w:t xml:space="preserve"> is something you can</w:t>
      </w:r>
      <w:r>
        <w:t>no</w:t>
      </w:r>
      <w:r w:rsidRPr="008C16D4">
        <w:t xml:space="preserve">t avoid, </w:t>
      </w:r>
      <w:r>
        <w:t>regardless of your age and life situation</w:t>
      </w:r>
      <w:r w:rsidRPr="008C16D4">
        <w:t xml:space="preserve">. That tax will always be paid. </w:t>
      </w:r>
    </w:p>
    <w:p w:rsidR="002A6C7C" w:rsidRDefault="002A6C7C" w:rsidP="00AD2C96">
      <w:pPr>
        <w:pStyle w:val="DTFHeading2"/>
      </w:pPr>
      <w:bookmarkStart w:id="17" w:name="_Toc415737040"/>
      <w:r>
        <w:t>Slide 13</w:t>
      </w:r>
      <w:r w:rsidR="005C1D51">
        <w:t>:</w:t>
      </w:r>
      <w:r w:rsidR="00A278D6">
        <w:t xml:space="preserve"> Taxation on Rollover</w:t>
      </w:r>
      <w:bookmarkEnd w:id="17"/>
    </w:p>
    <w:p w:rsidR="00041ABC" w:rsidRDefault="002A6C7C" w:rsidP="00242277">
      <w:pPr>
        <w:pStyle w:val="DTFBodyText"/>
      </w:pPr>
      <w:r w:rsidRPr="008C16D4">
        <w:t>To illustrate t</w:t>
      </w:r>
      <w:r w:rsidR="00041ABC">
        <w:t>axation</w:t>
      </w:r>
      <w:r w:rsidRPr="008C16D4">
        <w:t xml:space="preserve"> a little bit further, we</w:t>
      </w:r>
      <w:r>
        <w:t xml:space="preserve"> ha</w:t>
      </w:r>
      <w:r w:rsidRPr="008C16D4">
        <w:t xml:space="preserve">ve </w:t>
      </w:r>
      <w:r>
        <w:t>the following example. A theoretical active member</w:t>
      </w:r>
      <w:r w:rsidRPr="008C16D4">
        <w:t xml:space="preserve"> is finishing up work and claiming their benefit. Th</w:t>
      </w:r>
      <w:r>
        <w:t>is member</w:t>
      </w:r>
      <w:r w:rsidRPr="008C16D4">
        <w:t xml:space="preserve"> will have the NTGPASS, NT</w:t>
      </w:r>
      <w:r>
        <w:t>SS</w:t>
      </w:r>
      <w:r w:rsidRPr="008C16D4">
        <w:t xml:space="preserve">S and total amounts broken up </w:t>
      </w:r>
      <w:r w:rsidR="00041ABC">
        <w:t>into three different components:</w:t>
      </w:r>
      <w:r w:rsidRPr="008C16D4">
        <w:t xml:space="preserve"> </w:t>
      </w:r>
    </w:p>
    <w:tbl>
      <w:tblPr>
        <w:tblStyle w:val="DTFTable1"/>
        <w:tblW w:w="0" w:type="auto"/>
        <w:tblLook w:val="04A0" w:firstRow="1" w:lastRow="0" w:firstColumn="1" w:lastColumn="0" w:noHBand="0" w:noVBand="1"/>
      </w:tblPr>
      <w:tblGrid>
        <w:gridCol w:w="3821"/>
        <w:gridCol w:w="1395"/>
      </w:tblGrid>
      <w:tr w:rsidR="009562A6" w:rsidRPr="009562A6" w:rsidTr="009562A6">
        <w:tc>
          <w:tcPr>
            <w:tcW w:w="3821" w:type="dxa"/>
          </w:tcPr>
          <w:p w:rsidR="009562A6" w:rsidRPr="009562A6" w:rsidRDefault="009562A6" w:rsidP="009562A6">
            <w:pPr>
              <w:pStyle w:val="DTFTableBody"/>
            </w:pPr>
            <w:r w:rsidRPr="009562A6">
              <w:t>Tax free</w:t>
            </w:r>
          </w:p>
        </w:tc>
        <w:tc>
          <w:tcPr>
            <w:tcW w:w="1395" w:type="dxa"/>
          </w:tcPr>
          <w:p w:rsidR="009562A6" w:rsidRPr="009562A6" w:rsidRDefault="009562A6" w:rsidP="009562A6">
            <w:pPr>
              <w:pStyle w:val="DTFTableNumbers"/>
            </w:pPr>
            <w:r w:rsidRPr="009562A6">
              <w:t>$142 000</w:t>
            </w:r>
          </w:p>
        </w:tc>
      </w:tr>
      <w:tr w:rsidR="009562A6" w:rsidRPr="009562A6" w:rsidTr="009562A6">
        <w:tc>
          <w:tcPr>
            <w:tcW w:w="3821" w:type="dxa"/>
          </w:tcPr>
          <w:p w:rsidR="009562A6" w:rsidRPr="009562A6" w:rsidRDefault="009562A6" w:rsidP="009562A6">
            <w:pPr>
              <w:pStyle w:val="DTFTableBody"/>
            </w:pPr>
            <w:r w:rsidRPr="009562A6">
              <w:t xml:space="preserve">Taxed </w:t>
            </w:r>
          </w:p>
        </w:tc>
        <w:tc>
          <w:tcPr>
            <w:tcW w:w="1395" w:type="dxa"/>
          </w:tcPr>
          <w:p w:rsidR="009562A6" w:rsidRPr="009562A6" w:rsidRDefault="009562A6" w:rsidP="009562A6">
            <w:pPr>
              <w:pStyle w:val="DTFTableNumbers"/>
            </w:pPr>
            <w:r w:rsidRPr="009562A6">
              <w:t>$170 000</w:t>
            </w:r>
          </w:p>
        </w:tc>
      </w:tr>
      <w:tr w:rsidR="009562A6" w:rsidRPr="009562A6" w:rsidTr="009562A6">
        <w:tc>
          <w:tcPr>
            <w:tcW w:w="3821" w:type="dxa"/>
          </w:tcPr>
          <w:p w:rsidR="009562A6" w:rsidRPr="009562A6" w:rsidRDefault="009562A6" w:rsidP="009562A6">
            <w:pPr>
              <w:pStyle w:val="DTFTableBody"/>
            </w:pPr>
            <w:r w:rsidRPr="009562A6">
              <w:t>Untaxed</w:t>
            </w:r>
          </w:p>
        </w:tc>
        <w:tc>
          <w:tcPr>
            <w:tcW w:w="1395" w:type="dxa"/>
          </w:tcPr>
          <w:p w:rsidR="009562A6" w:rsidRPr="009562A6" w:rsidRDefault="009562A6" w:rsidP="009562A6">
            <w:pPr>
              <w:pStyle w:val="DTFTableNumbers"/>
            </w:pPr>
            <w:r w:rsidRPr="009562A6">
              <w:t>$386 000</w:t>
            </w:r>
          </w:p>
        </w:tc>
      </w:tr>
      <w:tr w:rsidR="009562A6" w:rsidRPr="009562A6" w:rsidTr="009562A6">
        <w:tc>
          <w:tcPr>
            <w:tcW w:w="3821" w:type="dxa"/>
          </w:tcPr>
          <w:p w:rsidR="009562A6" w:rsidRPr="009562A6" w:rsidRDefault="009562A6" w:rsidP="009562A6">
            <w:pPr>
              <w:pStyle w:val="DTFTableBody"/>
              <w:rPr>
                <w:rStyle w:val="DTFBold"/>
              </w:rPr>
            </w:pPr>
            <w:r w:rsidRPr="009562A6">
              <w:rPr>
                <w:rStyle w:val="DTFBold"/>
              </w:rPr>
              <w:t>Total</w:t>
            </w:r>
          </w:p>
        </w:tc>
        <w:tc>
          <w:tcPr>
            <w:tcW w:w="1395" w:type="dxa"/>
          </w:tcPr>
          <w:p w:rsidR="009562A6" w:rsidRPr="009562A6" w:rsidRDefault="009562A6" w:rsidP="009562A6">
            <w:pPr>
              <w:pStyle w:val="DTFTableNumbers"/>
              <w:rPr>
                <w:rStyle w:val="DTFBold"/>
              </w:rPr>
            </w:pPr>
            <w:r w:rsidRPr="009562A6">
              <w:rPr>
                <w:rStyle w:val="DTFBold"/>
              </w:rPr>
              <w:t>$698 000</w:t>
            </w:r>
          </w:p>
        </w:tc>
      </w:tr>
    </w:tbl>
    <w:p w:rsidR="002A6C7C" w:rsidRDefault="002A6C7C" w:rsidP="00041ABC">
      <w:pPr>
        <w:pStyle w:val="DTFBodyText"/>
        <w:spacing w:before="120"/>
      </w:pPr>
      <w:r>
        <w:t>The member</w:t>
      </w:r>
      <w:r w:rsidRPr="008C16D4">
        <w:t xml:space="preserve"> can cho</w:t>
      </w:r>
      <w:r>
        <w:t>o</w:t>
      </w:r>
      <w:r w:rsidRPr="008C16D4">
        <w:t>se to take all of this money in cash if he</w:t>
      </w:r>
      <w:r>
        <w:t xml:space="preserve"> or she</w:t>
      </w:r>
      <w:r w:rsidRPr="008C16D4">
        <w:t xml:space="preserve"> retired</w:t>
      </w:r>
      <w:r>
        <w:t>,</w:t>
      </w:r>
      <w:r w:rsidRPr="008C16D4">
        <w:t xml:space="preserve"> but if the</w:t>
      </w:r>
      <w:r>
        <w:t xml:space="preserve"> member</w:t>
      </w:r>
      <w:r w:rsidRPr="008C16D4">
        <w:t xml:space="preserve"> take</w:t>
      </w:r>
      <w:r>
        <w:t>s</w:t>
      </w:r>
      <w:r w:rsidRPr="008C16D4">
        <w:t xml:space="preserve"> the tax free amount it is paid tax free. </w:t>
      </w:r>
    </w:p>
    <w:p w:rsidR="00041ABC" w:rsidRDefault="002A6C7C" w:rsidP="00242277">
      <w:pPr>
        <w:pStyle w:val="DTFBodyText"/>
      </w:pPr>
      <w:r>
        <w:t xml:space="preserve">Please note that this scenario </w:t>
      </w:r>
      <w:r w:rsidRPr="008C16D4">
        <w:t>indicat</w:t>
      </w:r>
      <w:r>
        <w:t>es</w:t>
      </w:r>
      <w:r w:rsidRPr="008C16D4">
        <w:t xml:space="preserve"> a roll over</w:t>
      </w:r>
      <w:r>
        <w:t>.</w:t>
      </w:r>
      <w:r w:rsidRPr="008C16D4">
        <w:t xml:space="preserve"> </w:t>
      </w:r>
      <w:r>
        <w:t>T</w:t>
      </w:r>
      <w:r w:rsidRPr="008C16D4">
        <w:t xml:space="preserve">he difference between taking a lump sum as cash and a roll over is </w:t>
      </w:r>
      <w:r>
        <w:t>that with a rollover</w:t>
      </w:r>
      <w:r w:rsidRPr="008C16D4">
        <w:t xml:space="preserve"> </w:t>
      </w:r>
      <w:r>
        <w:t>your benefit gets paid</w:t>
      </w:r>
      <w:r w:rsidRPr="008C16D4">
        <w:t xml:space="preserve"> to another superannuation fund. So you</w:t>
      </w:r>
      <w:r>
        <w:t xml:space="preserve"> a</w:t>
      </w:r>
      <w:r w:rsidRPr="008C16D4">
        <w:t xml:space="preserve">re not actually taking any cash, but even in this situation </w:t>
      </w:r>
      <w:r>
        <w:t xml:space="preserve">tax </w:t>
      </w:r>
      <w:r w:rsidRPr="008C16D4">
        <w:t>will still</w:t>
      </w:r>
      <w:r>
        <w:t xml:space="preserve"> be</w:t>
      </w:r>
      <w:r w:rsidRPr="008C16D4">
        <w:t xml:space="preserve"> pa</w:t>
      </w:r>
      <w:r>
        <w:t>id on the untaxed component</w:t>
      </w:r>
      <w:r w:rsidR="00041ABC">
        <w:t xml:space="preserve">, which </w:t>
      </w:r>
      <w:r>
        <w:t xml:space="preserve">in our example </w:t>
      </w:r>
      <w:r w:rsidR="00041ABC">
        <w:t xml:space="preserve">is </w:t>
      </w:r>
      <w:r>
        <w:t>$386 000</w:t>
      </w:r>
      <w:r w:rsidRPr="008C16D4">
        <w:t>.</w:t>
      </w:r>
    </w:p>
    <w:p w:rsidR="001976B9" w:rsidRDefault="002A6C7C" w:rsidP="00242277">
      <w:pPr>
        <w:pStyle w:val="DTFBodyText"/>
      </w:pPr>
      <w:r>
        <w:t>I</w:t>
      </w:r>
      <w:r w:rsidRPr="008C16D4">
        <w:t>f th</w:t>
      </w:r>
      <w:r>
        <w:t>is person</w:t>
      </w:r>
      <w:r w:rsidRPr="008C16D4">
        <w:t xml:space="preserve"> were to look at </w:t>
      </w:r>
      <w:r>
        <w:t xml:space="preserve">his or her member statement or </w:t>
      </w:r>
      <w:r w:rsidRPr="008C16D4">
        <w:t xml:space="preserve">ending benefits and </w:t>
      </w:r>
      <w:r>
        <w:t xml:space="preserve">expect to </w:t>
      </w:r>
      <w:r w:rsidRPr="008C16D4">
        <w:t>receiv</w:t>
      </w:r>
      <w:r>
        <w:t>e</w:t>
      </w:r>
      <w:r w:rsidRPr="008C16D4">
        <w:t xml:space="preserve"> </w:t>
      </w:r>
      <w:r w:rsidR="00041ABC">
        <w:t>$698 </w:t>
      </w:r>
      <w:r>
        <w:t>000</w:t>
      </w:r>
      <w:r w:rsidRPr="008C16D4">
        <w:t xml:space="preserve"> that is not quite correct</w:t>
      </w:r>
      <w:r>
        <w:t xml:space="preserve">. </w:t>
      </w:r>
      <w:r w:rsidR="007E7860">
        <w:t>Fifteen</w:t>
      </w:r>
      <w:r w:rsidR="00021FDD">
        <w:t> per cent</w:t>
      </w:r>
      <w:r>
        <w:t xml:space="preserve"> </w:t>
      </w:r>
      <w:r w:rsidRPr="008C16D4">
        <w:t>tax</w:t>
      </w:r>
      <w:r>
        <w:t xml:space="preserve"> still need</w:t>
      </w:r>
      <w:r w:rsidR="007E7860">
        <w:t>s</w:t>
      </w:r>
      <w:r>
        <w:t xml:space="preserve"> to be paid</w:t>
      </w:r>
      <w:r w:rsidRPr="008C16D4">
        <w:t xml:space="preserve"> on their untaxed component, even if the</w:t>
      </w:r>
      <w:r>
        <w:t xml:space="preserve"> member is</w:t>
      </w:r>
      <w:r w:rsidRPr="008C16D4">
        <w:t xml:space="preserve"> over </w:t>
      </w:r>
      <w:r w:rsidR="00F115F9">
        <w:t>60</w:t>
      </w:r>
      <w:r w:rsidRPr="008C16D4">
        <w:t xml:space="preserve">. </w:t>
      </w:r>
      <w:r>
        <w:t xml:space="preserve">The tax will need to be paid at the time of a rollover or withdrawal </w:t>
      </w:r>
      <w:r w:rsidRPr="008C16D4">
        <w:t>because you</w:t>
      </w:r>
      <w:r>
        <w:t xml:space="preserve"> a</w:t>
      </w:r>
      <w:r w:rsidRPr="008C16D4">
        <w:t>re under a defined benefit scheme and your employer is</w:t>
      </w:r>
      <w:r>
        <w:t xml:space="preserve"> </w:t>
      </w:r>
      <w:r w:rsidRPr="008C16D4">
        <w:t>n</w:t>
      </w:r>
      <w:r>
        <w:t>o</w:t>
      </w:r>
      <w:r w:rsidRPr="008C16D4">
        <w:t>t actually contributing on a regular basis every pay day</w:t>
      </w:r>
      <w:r>
        <w:t>. E</w:t>
      </w:r>
      <w:r w:rsidRPr="008C16D4">
        <w:t>mployer components are not paid until the member actually resigns or exits the scheme. So</w:t>
      </w:r>
      <w:r w:rsidR="00021FDD">
        <w:t>,</w:t>
      </w:r>
      <w:r w:rsidRPr="008C16D4">
        <w:t xml:space="preserve"> </w:t>
      </w:r>
      <w:r w:rsidRPr="008C16D4">
        <w:lastRenderedPageBreak/>
        <w:t>therefore</w:t>
      </w:r>
      <w:r w:rsidR="00021FDD">
        <w:t>,</w:t>
      </w:r>
      <w:r w:rsidRPr="008C16D4">
        <w:t xml:space="preserve"> the</w:t>
      </w:r>
      <w:r>
        <w:t xml:space="preserve"> benefit</w:t>
      </w:r>
      <w:r w:rsidRPr="008C16D4">
        <w:t xml:space="preserve"> ha</w:t>
      </w:r>
      <w:r>
        <w:t>s</w:t>
      </w:r>
      <w:r w:rsidRPr="008C16D4">
        <w:t xml:space="preserve"> never been taxed along the way and that is why </w:t>
      </w:r>
      <w:r>
        <w:t>it</w:t>
      </w:r>
      <w:r w:rsidRPr="008C16D4">
        <w:t xml:space="preserve"> must always be taxed when the member claims the money. </w:t>
      </w:r>
    </w:p>
    <w:p w:rsidR="002A6C7C" w:rsidRPr="008C16D4" w:rsidRDefault="002A6C7C" w:rsidP="00242277">
      <w:pPr>
        <w:pStyle w:val="DTFBodyText"/>
      </w:pPr>
      <w:r>
        <w:t>In comparison</w:t>
      </w:r>
      <w:r w:rsidRPr="008C16D4">
        <w:t>, for someone who is</w:t>
      </w:r>
      <w:r>
        <w:t xml:space="preserve"> i</w:t>
      </w:r>
      <w:r w:rsidRPr="008C16D4">
        <w:t>n</w:t>
      </w:r>
      <w:r>
        <w:t xml:space="preserve"> an accumulation type superannuation fund, </w:t>
      </w:r>
      <w:r w:rsidRPr="008C16D4">
        <w:t>the employer is contributing every pay day. For example</w:t>
      </w:r>
      <w:r w:rsidR="00021FDD">
        <w:t>,</w:t>
      </w:r>
      <w:r w:rsidRPr="008C16D4">
        <w:t xml:space="preserve"> if their employer pay</w:t>
      </w:r>
      <w:r w:rsidR="001976B9">
        <w:t>s</w:t>
      </w:r>
      <w:r w:rsidRPr="008C16D4">
        <w:t xml:space="preserve"> </w:t>
      </w:r>
      <w:r>
        <w:t xml:space="preserve">$100 </w:t>
      </w:r>
      <w:r w:rsidRPr="008C16D4">
        <w:t xml:space="preserve">as employer contributions to their super fund, that super fund is required to send </w:t>
      </w:r>
      <w:r>
        <w:t>15</w:t>
      </w:r>
      <w:r w:rsidR="00021FDD">
        <w:t> per cent</w:t>
      </w:r>
      <w:r w:rsidRPr="008C16D4">
        <w:t xml:space="preserve"> </w:t>
      </w:r>
      <w:r>
        <w:t>immediately</w:t>
      </w:r>
      <w:r w:rsidRPr="008C16D4">
        <w:t xml:space="preserve"> to the tax office. So</w:t>
      </w:r>
      <w:r w:rsidR="00021FDD">
        <w:t>, if</w:t>
      </w:r>
      <w:r w:rsidRPr="008C16D4">
        <w:t xml:space="preserve"> </w:t>
      </w:r>
      <w:r>
        <w:t xml:space="preserve">$100 </w:t>
      </w:r>
      <w:r w:rsidR="001976B9">
        <w:t>is</w:t>
      </w:r>
      <w:r w:rsidRPr="008C16D4">
        <w:t xml:space="preserve"> paid, </w:t>
      </w:r>
      <w:r>
        <w:t>15</w:t>
      </w:r>
      <w:r w:rsidR="00021FDD">
        <w:t> per cent</w:t>
      </w:r>
      <w:r>
        <w:t xml:space="preserve"> </w:t>
      </w:r>
      <w:r w:rsidRPr="008C16D4">
        <w:t xml:space="preserve">or </w:t>
      </w:r>
      <w:r>
        <w:t>$15</w:t>
      </w:r>
      <w:r w:rsidRPr="008C16D4">
        <w:t xml:space="preserve"> go</w:t>
      </w:r>
      <w:r w:rsidR="00021FDD">
        <w:t>es</w:t>
      </w:r>
      <w:r w:rsidRPr="008C16D4">
        <w:t xml:space="preserve"> directly to the tax office</w:t>
      </w:r>
      <w:r w:rsidR="001976B9">
        <w:t>, and the remaining</w:t>
      </w:r>
      <w:r>
        <w:t xml:space="preserve"> $85 </w:t>
      </w:r>
      <w:r w:rsidR="001976B9">
        <w:t>is credited to</w:t>
      </w:r>
      <w:r w:rsidRPr="008C16D4">
        <w:t xml:space="preserve"> </w:t>
      </w:r>
      <w:r>
        <w:t>t</w:t>
      </w:r>
      <w:r w:rsidRPr="008C16D4">
        <w:t>he superannuation account. This does</w:t>
      </w:r>
      <w:r>
        <w:t xml:space="preserve"> </w:t>
      </w:r>
      <w:r w:rsidRPr="008C16D4">
        <w:t>n</w:t>
      </w:r>
      <w:r>
        <w:t>o</w:t>
      </w:r>
      <w:r w:rsidRPr="008C16D4">
        <w:t>t happen with NTGPASS</w:t>
      </w:r>
      <w:r>
        <w:t>. In the current example</w:t>
      </w:r>
      <w:r w:rsidRPr="008C16D4">
        <w:t xml:space="preserve">, </w:t>
      </w:r>
      <w:r>
        <w:t>15</w:t>
      </w:r>
      <w:r w:rsidR="00021FDD">
        <w:t> per cent</w:t>
      </w:r>
      <w:r w:rsidRPr="008C16D4">
        <w:t xml:space="preserve"> tax on </w:t>
      </w:r>
      <w:r>
        <w:t>$386 000 equals</w:t>
      </w:r>
      <w:r w:rsidRPr="008C16D4">
        <w:t xml:space="preserve"> </w:t>
      </w:r>
      <w:r>
        <w:t xml:space="preserve">$57 900. The member receives </w:t>
      </w:r>
      <w:r w:rsidRPr="008C16D4">
        <w:t xml:space="preserve">a net benefit of </w:t>
      </w:r>
      <w:r>
        <w:t>$640 100. T</w:t>
      </w:r>
      <w:r w:rsidRPr="008C16D4">
        <w:t xml:space="preserve">his amount is what </w:t>
      </w:r>
      <w:r>
        <w:t>will arrive at the superannuation fund the member rolls the benefit over to.</w:t>
      </w:r>
      <w:r w:rsidRPr="008C16D4">
        <w:t xml:space="preserve"> Again, these amounts </w:t>
      </w:r>
      <w:r>
        <w:t xml:space="preserve">and figures are </w:t>
      </w:r>
      <w:r w:rsidRPr="008C16D4">
        <w:t xml:space="preserve">on the last page of your statement. </w:t>
      </w:r>
    </w:p>
    <w:p w:rsidR="001976B9" w:rsidRPr="00A968B2" w:rsidRDefault="00242277" w:rsidP="001976B9">
      <w:pPr>
        <w:pStyle w:val="DTFHeading2"/>
      </w:pPr>
      <w:bookmarkStart w:id="18" w:name="_Toc415737041"/>
      <w:r>
        <w:t>Slide 14</w:t>
      </w:r>
      <w:r w:rsidR="005C1D51">
        <w:t>:</w:t>
      </w:r>
      <w:r w:rsidR="001976B9" w:rsidRPr="001976B9">
        <w:t xml:space="preserve"> </w:t>
      </w:r>
      <w:r w:rsidR="001976B9" w:rsidRPr="00A968B2">
        <w:t>Opting out of NTGPASS</w:t>
      </w:r>
      <w:r w:rsidR="006912B3">
        <w:t>/NTSSS</w:t>
      </w:r>
      <w:bookmarkEnd w:id="18"/>
    </w:p>
    <w:p w:rsidR="002A6C7C" w:rsidRPr="008C16D4" w:rsidRDefault="00434E0C" w:rsidP="00242277">
      <w:pPr>
        <w:pStyle w:val="DTFBodyText"/>
      </w:pPr>
      <w:r>
        <w:t>Y</w:t>
      </w:r>
      <w:r w:rsidR="002A6C7C">
        <w:t xml:space="preserve">ou don’t have to </w:t>
      </w:r>
      <w:r w:rsidR="006912B3">
        <w:t>stay</w:t>
      </w:r>
      <w:r w:rsidR="002A6C7C">
        <w:t xml:space="preserve"> an active member </w:t>
      </w:r>
      <w:r>
        <w:t xml:space="preserve">of NTGPASS </w:t>
      </w:r>
      <w:r w:rsidR="002A6C7C">
        <w:t xml:space="preserve">once </w:t>
      </w:r>
      <w:r w:rsidR="002A6C7C" w:rsidRPr="008C16D4">
        <w:t>you reach your preservation age</w:t>
      </w:r>
      <w:r w:rsidR="002A6C7C">
        <w:t>.</w:t>
      </w:r>
      <w:r w:rsidR="002A6C7C" w:rsidRPr="008C16D4">
        <w:t xml:space="preserve"> </w:t>
      </w:r>
      <w:r w:rsidR="002A6C7C">
        <w:t>Y</w:t>
      </w:r>
      <w:r w:rsidR="002A6C7C" w:rsidRPr="008C16D4">
        <w:t>ou can ch</w:t>
      </w:r>
      <w:r w:rsidR="002A6C7C">
        <w:t>o</w:t>
      </w:r>
      <w:r w:rsidR="002A6C7C" w:rsidRPr="008C16D4">
        <w:t xml:space="preserve">ose to opt out of </w:t>
      </w:r>
      <w:r w:rsidR="002A6C7C">
        <w:t xml:space="preserve">the </w:t>
      </w:r>
      <w:r w:rsidR="006912B3">
        <w:t>scheme</w:t>
      </w:r>
      <w:r w:rsidR="002A6C7C" w:rsidRPr="008C16D4">
        <w:t>. There are various reasons</w:t>
      </w:r>
      <w:r w:rsidR="002A6C7C">
        <w:t xml:space="preserve"> for</w:t>
      </w:r>
      <w:r w:rsidR="002A6C7C" w:rsidRPr="008C16D4">
        <w:t xml:space="preserve"> people to do </w:t>
      </w:r>
      <w:r w:rsidR="002A6C7C">
        <w:t>so. O</w:t>
      </w:r>
      <w:r w:rsidR="002A6C7C" w:rsidRPr="008C16D4">
        <w:t xml:space="preserve">ne is transition to retirement, which means </w:t>
      </w:r>
      <w:r w:rsidR="002A6C7C">
        <w:t xml:space="preserve">that </w:t>
      </w:r>
      <w:r w:rsidR="002A6C7C" w:rsidRPr="008C16D4">
        <w:t>you choos</w:t>
      </w:r>
      <w:r w:rsidR="002A6C7C">
        <w:t>e</w:t>
      </w:r>
      <w:r w:rsidR="002A6C7C" w:rsidRPr="008C16D4">
        <w:t xml:space="preserve"> to continue </w:t>
      </w:r>
      <w:r w:rsidR="002A6C7C">
        <w:t>w</w:t>
      </w:r>
      <w:r w:rsidR="002A6C7C" w:rsidRPr="008C16D4">
        <w:t>ork</w:t>
      </w:r>
      <w:r w:rsidR="002A6C7C">
        <w:t>ing</w:t>
      </w:r>
      <w:r w:rsidR="002A6C7C" w:rsidRPr="008C16D4">
        <w:t>, but you are also draw</w:t>
      </w:r>
      <w:r w:rsidR="002A6C7C">
        <w:t>ing</w:t>
      </w:r>
      <w:r w:rsidR="002A6C7C" w:rsidRPr="008C16D4">
        <w:t xml:space="preserve"> down on your superannuation</w:t>
      </w:r>
      <w:r w:rsidR="002A6C7C">
        <w:t xml:space="preserve"> benefit</w:t>
      </w:r>
      <w:r w:rsidR="002A6C7C" w:rsidRPr="008C16D4">
        <w:t xml:space="preserve"> in the form of a transition to</w:t>
      </w:r>
      <w:r w:rsidR="002A6C7C">
        <w:t xml:space="preserve"> </w:t>
      </w:r>
      <w:r w:rsidR="002A6C7C" w:rsidRPr="008C16D4">
        <w:t>retirement pension. An NTGPASS member wanting to do this will have to opt out of NTGPASS membership</w:t>
      </w:r>
      <w:r w:rsidR="002A6C7C">
        <w:t>.</w:t>
      </w:r>
      <w:r w:rsidR="002A6C7C" w:rsidRPr="008C16D4">
        <w:t xml:space="preserve"> </w:t>
      </w:r>
      <w:r w:rsidR="002A6C7C">
        <w:t>O</w:t>
      </w:r>
      <w:r w:rsidR="002A6C7C" w:rsidRPr="008C16D4">
        <w:t>pt</w:t>
      </w:r>
      <w:r w:rsidR="002A6C7C">
        <w:t>ing</w:t>
      </w:r>
      <w:r w:rsidR="002A6C7C" w:rsidRPr="008C16D4">
        <w:t xml:space="preserve"> out means that </w:t>
      </w:r>
      <w:r w:rsidR="002A6C7C">
        <w:t>you</w:t>
      </w:r>
      <w:r w:rsidR="002A6C7C" w:rsidRPr="008C16D4">
        <w:t xml:space="preserve"> are no longer required </w:t>
      </w:r>
      <w:proofErr w:type="gramStart"/>
      <w:r w:rsidR="002A6C7C" w:rsidRPr="008C16D4">
        <w:t>to contribute</w:t>
      </w:r>
      <w:proofErr w:type="gramEnd"/>
      <w:r w:rsidR="002A6C7C" w:rsidRPr="008C16D4">
        <w:t xml:space="preserve"> the </w:t>
      </w:r>
      <w:r w:rsidR="00021FDD">
        <w:t>2 to </w:t>
      </w:r>
      <w:r w:rsidR="002A6C7C">
        <w:t>6</w:t>
      </w:r>
      <w:r w:rsidR="00021FDD">
        <w:t> per cent</w:t>
      </w:r>
      <w:r w:rsidR="002A6C7C">
        <w:t xml:space="preserve"> </w:t>
      </w:r>
      <w:r w:rsidR="00021FDD">
        <w:t xml:space="preserve">of your </w:t>
      </w:r>
      <w:r w:rsidR="002A6C7C" w:rsidRPr="008C16D4">
        <w:t xml:space="preserve">salary. However, employer benefits from NTGPASS and </w:t>
      </w:r>
      <w:r w:rsidR="002A6C7C">
        <w:t>NTSSS are paid into your</w:t>
      </w:r>
      <w:r w:rsidR="002A6C7C" w:rsidRPr="008C16D4">
        <w:t xml:space="preserve"> account</w:t>
      </w:r>
      <w:r w:rsidR="002A6C7C">
        <w:t>, so they become</w:t>
      </w:r>
      <w:r w:rsidR="002A6C7C" w:rsidRPr="008C16D4">
        <w:t xml:space="preserve"> actual money</w:t>
      </w:r>
      <w:r w:rsidR="002A6C7C">
        <w:t>. F</w:t>
      </w:r>
      <w:r w:rsidR="002A6C7C" w:rsidRPr="008C16D4">
        <w:t xml:space="preserve">rom then on </w:t>
      </w:r>
      <w:r w:rsidR="002A6C7C">
        <w:t>you</w:t>
      </w:r>
      <w:r w:rsidR="002A6C7C" w:rsidRPr="008C16D4">
        <w:t xml:space="preserve"> ha</w:t>
      </w:r>
      <w:r w:rsidR="002A6C7C">
        <w:t>ve</w:t>
      </w:r>
      <w:r w:rsidR="002A6C7C" w:rsidRPr="008C16D4">
        <w:t xml:space="preserve"> </w:t>
      </w:r>
      <w:r w:rsidR="002A6C7C">
        <w:t>100</w:t>
      </w:r>
      <w:r w:rsidR="00021FDD">
        <w:t> per cent</w:t>
      </w:r>
      <w:r w:rsidR="002A6C7C" w:rsidRPr="008C16D4">
        <w:t xml:space="preserve"> of </w:t>
      </w:r>
      <w:r w:rsidR="002A6C7C">
        <w:t>your</w:t>
      </w:r>
      <w:r w:rsidR="002A6C7C" w:rsidRPr="008C16D4">
        <w:t xml:space="preserve"> </w:t>
      </w:r>
      <w:r>
        <w:t>benefit</w:t>
      </w:r>
      <w:r w:rsidR="002A6C7C" w:rsidRPr="008C16D4">
        <w:t xml:space="preserve"> in an accumulation style fund. </w:t>
      </w:r>
    </w:p>
    <w:p w:rsidR="002A6C7C" w:rsidRDefault="002A6C7C" w:rsidP="00242277">
      <w:pPr>
        <w:pStyle w:val="DTFBodyText"/>
      </w:pPr>
      <w:r w:rsidRPr="008C16D4">
        <w:t>Opting out of NTGPASS als</w:t>
      </w:r>
      <w:r>
        <w:t>o means that your employer is</w:t>
      </w:r>
      <w:r w:rsidRPr="008C16D4">
        <w:t xml:space="preserve"> only required</w:t>
      </w:r>
      <w:r>
        <w:t xml:space="preserve"> from now on</w:t>
      </w:r>
      <w:r w:rsidRPr="008C16D4">
        <w:t xml:space="preserve"> to contribute the minimum superannuation guarantee, which is currently</w:t>
      </w:r>
      <w:r w:rsidR="00AC3AE0">
        <w:t xml:space="preserve"> (for 2013-14)</w:t>
      </w:r>
      <w:r w:rsidRPr="008C16D4">
        <w:t xml:space="preserve"> </w:t>
      </w:r>
      <w:r>
        <w:t>9.25</w:t>
      </w:r>
      <w:r w:rsidR="00021FDD">
        <w:t> per cent</w:t>
      </w:r>
      <w:r w:rsidRPr="008C16D4">
        <w:t xml:space="preserve">. As an active NTGPASS member contributing </w:t>
      </w:r>
      <w:r>
        <w:t>6</w:t>
      </w:r>
      <w:r w:rsidR="00021FDD">
        <w:t> per cent</w:t>
      </w:r>
      <w:r w:rsidRPr="008C16D4">
        <w:t xml:space="preserve"> of you</w:t>
      </w:r>
      <w:r>
        <w:t>r</w:t>
      </w:r>
      <w:r w:rsidRPr="008C16D4">
        <w:t xml:space="preserve"> salary you are effectively receiving up to </w:t>
      </w:r>
      <w:r>
        <w:t>18</w:t>
      </w:r>
      <w:r w:rsidR="00021FDD">
        <w:t> per cent</w:t>
      </w:r>
      <w:r>
        <w:t xml:space="preserve"> </w:t>
      </w:r>
      <w:r w:rsidRPr="008C16D4">
        <w:t xml:space="preserve">as an employer contribution. So </w:t>
      </w:r>
      <w:r>
        <w:t xml:space="preserve">theoretically </w:t>
      </w:r>
      <w:r w:rsidRPr="008C16D4">
        <w:t>you see a drop in employer contributions going forward. Opting out of the scheme does</w:t>
      </w:r>
      <w:r>
        <w:t xml:space="preserve"> </w:t>
      </w:r>
      <w:r w:rsidRPr="008C16D4">
        <w:t>n</w:t>
      </w:r>
      <w:r>
        <w:t>o</w:t>
      </w:r>
      <w:r w:rsidRPr="008C16D4">
        <w:t>t mean you can access lump sums</w:t>
      </w:r>
      <w:r>
        <w:t>. A</w:t>
      </w:r>
      <w:r w:rsidRPr="008C16D4">
        <w:t xml:space="preserve">s </w:t>
      </w:r>
      <w:r>
        <w:t xml:space="preserve">stated </w:t>
      </w:r>
      <w:r w:rsidR="00434E0C">
        <w:t>earlier</w:t>
      </w:r>
      <w:r>
        <w:t>,</w:t>
      </w:r>
      <w:r w:rsidRPr="008C16D4">
        <w:t xml:space="preserve"> you may have a non-preserved amount</w:t>
      </w:r>
      <w:r w:rsidR="00434E0C">
        <w:t>, but</w:t>
      </w:r>
      <w:r w:rsidRPr="008C16D4">
        <w:t xml:space="preserve"> you can</w:t>
      </w:r>
      <w:r>
        <w:t>no</w:t>
      </w:r>
      <w:r w:rsidRPr="008C16D4">
        <w:t xml:space="preserve">t access it because it is restricted until you resign from your current employment. </w:t>
      </w:r>
    </w:p>
    <w:p w:rsidR="00AC3AE0" w:rsidRDefault="002A6C7C" w:rsidP="00242277">
      <w:pPr>
        <w:pStyle w:val="DTFBodyText"/>
      </w:pPr>
      <w:r w:rsidRPr="008C16D4">
        <w:t xml:space="preserve">As an active NTGPASS member you will have a certain amount of death and invalidity </w:t>
      </w:r>
      <w:r w:rsidR="00434E0C">
        <w:t>benefit</w:t>
      </w:r>
      <w:r w:rsidRPr="008C16D4">
        <w:t xml:space="preserve">. But even if you opt out, you continue to have that </w:t>
      </w:r>
      <w:r w:rsidR="00AC3AE0">
        <w:t>benefit</w:t>
      </w:r>
      <w:r>
        <w:t xml:space="preserve"> under</w:t>
      </w:r>
      <w:r w:rsidRPr="008C16D4">
        <w:t xml:space="preserve"> a different scheme called </w:t>
      </w:r>
      <w:r w:rsidR="00434E0C">
        <w:t>Northern Territory Government Death a</w:t>
      </w:r>
      <w:r w:rsidRPr="008C16D4">
        <w:t xml:space="preserve">nd </w:t>
      </w:r>
      <w:r w:rsidR="00434E0C">
        <w:t>I</w:t>
      </w:r>
      <w:r w:rsidRPr="008C16D4">
        <w:t xml:space="preserve">nvalidity </w:t>
      </w:r>
      <w:r w:rsidR="00434E0C">
        <w:t>S</w:t>
      </w:r>
      <w:r w:rsidRPr="008C16D4">
        <w:t>cheme</w:t>
      </w:r>
      <w:r w:rsidR="00434E0C" w:rsidRPr="00434E0C">
        <w:t xml:space="preserve"> </w:t>
      </w:r>
      <w:r w:rsidR="00434E0C">
        <w:t>(</w:t>
      </w:r>
      <w:r w:rsidR="00434E0C" w:rsidRPr="008C16D4">
        <w:t>NTGDIS</w:t>
      </w:r>
      <w:r w:rsidR="00434E0C">
        <w:t>)</w:t>
      </w:r>
      <w:r>
        <w:t xml:space="preserve">. </w:t>
      </w:r>
    </w:p>
    <w:p w:rsidR="002A6C7C" w:rsidRDefault="002A6C7C" w:rsidP="00242277">
      <w:pPr>
        <w:pStyle w:val="DTFBodyText"/>
      </w:pPr>
      <w:r w:rsidRPr="008C16D4">
        <w:t xml:space="preserve">One final thing to know about opting out of the scheme is that the decision is irreversible. If you chose to opt out of active membership you cannot get back into the scheme, </w:t>
      </w:r>
      <w:r>
        <w:t>which</w:t>
      </w:r>
      <w:r w:rsidRPr="008C16D4">
        <w:t xml:space="preserve"> closed in 1999</w:t>
      </w:r>
      <w:r>
        <w:t xml:space="preserve"> to new members</w:t>
      </w:r>
      <w:r w:rsidRPr="008C16D4">
        <w:t>. Therefore, we can</w:t>
      </w:r>
      <w:r>
        <w:t>no</w:t>
      </w:r>
      <w:r w:rsidRPr="008C16D4">
        <w:t xml:space="preserve">t let you back in if you change your mind. So it is very important to seek financial advice before deciding to opt out of active membership. </w:t>
      </w:r>
    </w:p>
    <w:p w:rsidR="00434E0C" w:rsidRDefault="00242277" w:rsidP="00434E0C">
      <w:pPr>
        <w:pStyle w:val="DTFHeading2"/>
      </w:pPr>
      <w:bookmarkStart w:id="19" w:name="_Toc415737042"/>
      <w:r>
        <w:t>Slide 15</w:t>
      </w:r>
      <w:r w:rsidR="005C1D51">
        <w:t>:</w:t>
      </w:r>
      <w:r w:rsidR="00434E0C" w:rsidRPr="00434E0C">
        <w:t xml:space="preserve"> </w:t>
      </w:r>
      <w:r w:rsidR="00434E0C" w:rsidRPr="00A968B2">
        <w:t>Retirement planning</w:t>
      </w:r>
      <w:bookmarkEnd w:id="19"/>
    </w:p>
    <w:p w:rsidR="00434E0C" w:rsidRDefault="002A6C7C" w:rsidP="00242277">
      <w:pPr>
        <w:pStyle w:val="DTFBodyText"/>
      </w:pPr>
      <w:r>
        <w:t xml:space="preserve">For your </w:t>
      </w:r>
      <w:r w:rsidRPr="008C16D4">
        <w:t>retirement planning</w:t>
      </w:r>
      <w:r>
        <w:t xml:space="preserve">, we have some figures to give you a bit of an idea as to how much money you will need </w:t>
      </w:r>
      <w:r w:rsidR="00434E0C">
        <w:t>in</w:t>
      </w:r>
      <w:r>
        <w:t xml:space="preserve"> your retirement</w:t>
      </w:r>
      <w:r w:rsidRPr="008C16D4">
        <w:t>. The numbers</w:t>
      </w:r>
      <w:r>
        <w:t xml:space="preserve"> have been taken from </w:t>
      </w:r>
      <w:r w:rsidRPr="008C16D4">
        <w:t>the ASFA</w:t>
      </w:r>
      <w:r>
        <w:t xml:space="preserve"> (</w:t>
      </w:r>
      <w:r w:rsidRPr="008C16D4">
        <w:t>Association of Superannuation Funds of Australia</w:t>
      </w:r>
      <w:r>
        <w:t>)</w:t>
      </w:r>
      <w:r w:rsidRPr="008C16D4">
        <w:t xml:space="preserve"> retirement standard. </w:t>
      </w:r>
      <w:r>
        <w:t>ASFA</w:t>
      </w:r>
      <w:r w:rsidRPr="008C16D4">
        <w:t xml:space="preserve"> publish</w:t>
      </w:r>
      <w:r w:rsidR="00021FDD">
        <w:t>es</w:t>
      </w:r>
      <w:r w:rsidRPr="008C16D4">
        <w:t xml:space="preserve"> these numbers every quarter</w:t>
      </w:r>
      <w:r>
        <w:t>. T</w:t>
      </w:r>
      <w:r w:rsidRPr="008C16D4">
        <w:t xml:space="preserve">hey are intended to illustrate the estimated living requirements of the average Australian retiree. They split them up into single and couple scenarios, and </w:t>
      </w:r>
      <w:r w:rsidR="00434E0C">
        <w:t xml:space="preserve">a </w:t>
      </w:r>
      <w:r w:rsidRPr="008C16D4">
        <w:t xml:space="preserve">modest and comfortable lifestyle. </w:t>
      </w:r>
      <w:r w:rsidR="00021FDD">
        <w:t>‘</w:t>
      </w:r>
      <w:r>
        <w:t>M</w:t>
      </w:r>
      <w:r w:rsidRPr="008C16D4">
        <w:t>odest</w:t>
      </w:r>
      <w:r w:rsidR="00021FDD">
        <w:t>’</w:t>
      </w:r>
      <w:r w:rsidRPr="008C16D4">
        <w:t xml:space="preserve"> and </w:t>
      </w:r>
      <w:r w:rsidR="00021FDD">
        <w:t>‘</w:t>
      </w:r>
      <w:r w:rsidRPr="008C16D4">
        <w:t>comfortable</w:t>
      </w:r>
      <w:r w:rsidR="00021FDD">
        <w:t>’</w:t>
      </w:r>
      <w:r w:rsidRPr="008C16D4">
        <w:t xml:space="preserve"> are fairly </w:t>
      </w:r>
      <w:r w:rsidRPr="008C16D4">
        <w:lastRenderedPageBreak/>
        <w:t>generic terms</w:t>
      </w:r>
      <w:r>
        <w:t>. I</w:t>
      </w:r>
      <w:r w:rsidRPr="008C16D4">
        <w:t>n a general sense</w:t>
      </w:r>
      <w:r>
        <w:t xml:space="preserve">, modest lifestyle is cost covering, no more. There is not a lot </w:t>
      </w:r>
      <w:r w:rsidRPr="008C16D4">
        <w:t xml:space="preserve">of extra money to spend on the nice things that we would like to spend on in retirement; such as going out for dinner every week, perhaps going on a holiday every year. These sorts </w:t>
      </w:r>
      <w:r>
        <w:t>of things are potentially included</w:t>
      </w:r>
      <w:r w:rsidRPr="008C16D4">
        <w:t xml:space="preserve"> in what </w:t>
      </w:r>
      <w:r>
        <w:t>ASFA</w:t>
      </w:r>
      <w:r w:rsidRPr="008C16D4">
        <w:t xml:space="preserve"> consider to be a comfortable lifestyle. </w:t>
      </w:r>
    </w:p>
    <w:p w:rsidR="002A6C7C" w:rsidRDefault="00434E0C" w:rsidP="00242277">
      <w:pPr>
        <w:pStyle w:val="DTFBodyText"/>
      </w:pPr>
      <w:r>
        <w:t>According to ASFA,</w:t>
      </w:r>
      <w:r w:rsidR="002A6C7C" w:rsidRPr="008C16D4">
        <w:t xml:space="preserve"> the theoretical comfortable couple will need </w:t>
      </w:r>
      <w:r>
        <w:t xml:space="preserve">an annual income of </w:t>
      </w:r>
      <w:r w:rsidR="002A6C7C" w:rsidRPr="008C16D4">
        <w:t xml:space="preserve">about </w:t>
      </w:r>
      <w:r w:rsidR="002A6C7C">
        <w:t xml:space="preserve">$57 665 </w:t>
      </w:r>
      <w:r w:rsidR="002A6C7C" w:rsidRPr="008C16D4">
        <w:t>to live off in retirement. Remembering that these amounts are after tax, and they also assume the mortgage and any other loans</w:t>
      </w:r>
      <w:r>
        <w:t xml:space="preserve"> have been paid off</w:t>
      </w:r>
      <w:r w:rsidR="002A6C7C" w:rsidRPr="008C16D4">
        <w:t xml:space="preserve">. </w:t>
      </w:r>
      <w:r>
        <w:t>For a single person, the annual amount required for a comfortable lifestyle according to ASFA is $42 158.</w:t>
      </w:r>
    </w:p>
    <w:p w:rsidR="00434E0C" w:rsidRPr="008C16D4" w:rsidRDefault="00434E0C" w:rsidP="00242277">
      <w:pPr>
        <w:pStyle w:val="DTFBodyText"/>
      </w:pPr>
      <w:r>
        <w:t xml:space="preserve">The amount required for a modest lifestyle </w:t>
      </w:r>
      <w:r w:rsidR="004F5692">
        <w:t xml:space="preserve">according to ASFA </w:t>
      </w:r>
      <w:r>
        <w:t xml:space="preserve">is </w:t>
      </w:r>
      <w:r w:rsidR="004F5692">
        <w:t>$23 175 for a single person and $33 358 for a couple.</w:t>
      </w:r>
    </w:p>
    <w:p w:rsidR="002A6C7C" w:rsidRPr="008C16D4" w:rsidRDefault="002A6C7C" w:rsidP="00242277">
      <w:pPr>
        <w:pStyle w:val="DTFBodyText"/>
      </w:pPr>
      <w:r>
        <w:t>While th</w:t>
      </w:r>
      <w:r w:rsidRPr="008C16D4">
        <w:t xml:space="preserve">e modest lifestyle </w:t>
      </w:r>
      <w:r>
        <w:t>i</w:t>
      </w:r>
      <w:r w:rsidRPr="008C16D4">
        <w:t>s</w:t>
      </w:r>
      <w:r>
        <w:t xml:space="preserve"> only</w:t>
      </w:r>
      <w:r w:rsidRPr="008C16D4">
        <w:t xml:space="preserve"> covering the basic cost, it is still </w:t>
      </w:r>
      <w:r>
        <w:t xml:space="preserve">a </w:t>
      </w:r>
      <w:r w:rsidRPr="008C16D4">
        <w:t>larger amount than what you would get on the current Centrelink age pension</w:t>
      </w:r>
      <w:r>
        <w:t>, which</w:t>
      </w:r>
      <w:r w:rsidR="004F5692">
        <w:t xml:space="preserve"> would amount to $19 916</w:t>
      </w:r>
      <w:r>
        <w:t xml:space="preserve"> a year for a single person</w:t>
      </w:r>
      <w:r w:rsidR="004F5692">
        <w:t>, or $30 025 for</w:t>
      </w:r>
      <w:r w:rsidRPr="008C16D4">
        <w:t xml:space="preserve"> </w:t>
      </w:r>
      <w:r w:rsidR="004F5692">
        <w:t>c</w:t>
      </w:r>
      <w:r w:rsidRPr="008C16D4">
        <w:t>ouple</w:t>
      </w:r>
      <w:r>
        <w:t>s</w:t>
      </w:r>
      <w:r w:rsidRPr="008C16D4">
        <w:t xml:space="preserve">. </w:t>
      </w:r>
      <w:r>
        <w:t>Hence</w:t>
      </w:r>
      <w:r w:rsidR="00021FDD">
        <w:t>,</w:t>
      </w:r>
      <w:r>
        <w:t xml:space="preserve"> it is very important to have a superannuation benefit behind you</w:t>
      </w:r>
      <w:r w:rsidR="00021FDD">
        <w:t xml:space="preserve"> </w:t>
      </w:r>
      <w:r w:rsidR="004F5692">
        <w:t>t</w:t>
      </w:r>
      <w:r>
        <w:t>hat</w:t>
      </w:r>
      <w:r w:rsidRPr="008C16D4">
        <w:t xml:space="preserve"> </w:t>
      </w:r>
      <w:r>
        <w:t xml:space="preserve">will assist you in not having to rely </w:t>
      </w:r>
      <w:r w:rsidRPr="008C16D4">
        <w:t xml:space="preserve">on </w:t>
      </w:r>
      <w:r w:rsidR="004F5692">
        <w:t>the age pension</w:t>
      </w:r>
      <w:r w:rsidRPr="008C16D4">
        <w:t xml:space="preserve"> from Centrelink in retirement. </w:t>
      </w:r>
      <w:r>
        <w:t>You</w:t>
      </w:r>
      <w:r w:rsidRPr="008C16D4">
        <w:t xml:space="preserve"> can get part of the age pension in retirement if you do have </w:t>
      </w:r>
      <w:r>
        <w:t xml:space="preserve">some superannuation benefit. </w:t>
      </w:r>
      <w:r w:rsidRPr="008C16D4">
        <w:t xml:space="preserve">The Centrelink </w:t>
      </w:r>
      <w:r>
        <w:t>age pension is subject to</w:t>
      </w:r>
      <w:r w:rsidRPr="008C16D4">
        <w:t xml:space="preserve"> an income and asset test</w:t>
      </w:r>
      <w:r>
        <w:t>.</w:t>
      </w:r>
      <w:r w:rsidRPr="008C16D4">
        <w:t xml:space="preserve"> </w:t>
      </w:r>
      <w:r>
        <w:t>B</w:t>
      </w:r>
      <w:r w:rsidRPr="008C16D4">
        <w:t>ased on your income and assets</w:t>
      </w:r>
      <w:r w:rsidR="00021FDD">
        <w:t>,</w:t>
      </w:r>
      <w:r w:rsidRPr="008C16D4">
        <w:t xml:space="preserve"> you may be eligible to receive part if not the full Centrelink age pension in retirement. </w:t>
      </w:r>
    </w:p>
    <w:p w:rsidR="004F5692" w:rsidRDefault="00242277" w:rsidP="004F5692">
      <w:pPr>
        <w:pStyle w:val="DTFHeading2"/>
      </w:pPr>
      <w:bookmarkStart w:id="20" w:name="_Toc415737043"/>
      <w:r>
        <w:t>Slide 16</w:t>
      </w:r>
      <w:r w:rsidR="005C1D51">
        <w:t>:</w:t>
      </w:r>
      <w:r w:rsidR="004F5692" w:rsidRPr="004F5692">
        <w:t xml:space="preserve"> </w:t>
      </w:r>
      <w:r w:rsidR="004F5692" w:rsidRPr="00A968B2">
        <w:t>Financial advice</w:t>
      </w:r>
      <w:bookmarkEnd w:id="20"/>
    </w:p>
    <w:p w:rsidR="002A6C7C" w:rsidRPr="008C16D4" w:rsidRDefault="002A6C7C" w:rsidP="00242277">
      <w:pPr>
        <w:pStyle w:val="DTFBodyText"/>
      </w:pPr>
      <w:r w:rsidRPr="008C16D4">
        <w:t>When talking about superannuation in retirement</w:t>
      </w:r>
      <w:r w:rsidR="00021FDD">
        <w:t>,</w:t>
      </w:r>
      <w:r w:rsidRPr="008C16D4">
        <w:t xml:space="preserve"> it is fairly compulsory to talk about financial advice. </w:t>
      </w:r>
      <w:r w:rsidR="004F5692">
        <w:t>We</w:t>
      </w:r>
      <w:r w:rsidRPr="008C16D4">
        <w:t xml:space="preserve"> </w:t>
      </w:r>
      <w:r>
        <w:t xml:space="preserve">at the NTSO </w:t>
      </w:r>
      <w:r w:rsidR="004F5692">
        <w:t>can</w:t>
      </w:r>
      <w:r>
        <w:t xml:space="preserve">not </w:t>
      </w:r>
      <w:r w:rsidRPr="008C16D4">
        <w:t>give you financial advice</w:t>
      </w:r>
      <w:r>
        <w:t>, but we suggest seeking such advice elsewhere.</w:t>
      </w:r>
      <w:r w:rsidRPr="008C16D4">
        <w:t xml:space="preserve"> </w:t>
      </w:r>
      <w:r>
        <w:t>W</w:t>
      </w:r>
      <w:r w:rsidRPr="008C16D4">
        <w:t xml:space="preserve">e suggest seeking several sources of information, </w:t>
      </w:r>
      <w:r>
        <w:t>such as</w:t>
      </w:r>
      <w:r w:rsidRPr="008C16D4">
        <w:t xml:space="preserve"> getting </w:t>
      </w:r>
      <w:r>
        <w:t xml:space="preserve">recommendations </w:t>
      </w:r>
      <w:r w:rsidRPr="008C16D4">
        <w:t>from friends and family</w:t>
      </w:r>
      <w:r>
        <w:t xml:space="preserve"> where</w:t>
      </w:r>
      <w:r w:rsidRPr="008C16D4">
        <w:t xml:space="preserve"> they have existing relationships with a financial advisor. </w:t>
      </w:r>
      <w:r w:rsidR="00DF1756">
        <w:t>The w</w:t>
      </w:r>
      <w:r w:rsidRPr="008C16D4">
        <w:t xml:space="preserve">ebsite </w:t>
      </w:r>
      <w:hyperlink r:id="rId16" w:history="1">
        <w:r w:rsidRPr="00965C1B">
          <w:rPr>
            <w:rStyle w:val="DTFHyperlinkColour"/>
          </w:rPr>
          <w:t>www.moneysmart.gov.au</w:t>
        </w:r>
      </w:hyperlink>
      <w:r>
        <w:t xml:space="preserve"> ha</w:t>
      </w:r>
      <w:r w:rsidR="00DF1756">
        <w:t>s</w:t>
      </w:r>
      <w:r>
        <w:t xml:space="preserve"> </w:t>
      </w:r>
      <w:r w:rsidRPr="008C16D4">
        <w:t xml:space="preserve">a publication called </w:t>
      </w:r>
      <w:r w:rsidR="00021FDD">
        <w:t>‘</w:t>
      </w:r>
      <w:r>
        <w:t>G</w:t>
      </w:r>
      <w:r w:rsidRPr="008C16D4">
        <w:t>etting</w:t>
      </w:r>
      <w:r w:rsidR="00021FDD">
        <w:t> </w:t>
      </w:r>
      <w:r w:rsidRPr="008C16D4">
        <w:t>advice</w:t>
      </w:r>
      <w:r w:rsidR="00021FDD">
        <w:t>’</w:t>
      </w:r>
      <w:r w:rsidRPr="008C16D4">
        <w:t xml:space="preserve">, which will give you a list of questions to ask a potential financial advisor. </w:t>
      </w:r>
      <w:r>
        <w:t xml:space="preserve">Entering such meetings </w:t>
      </w:r>
      <w:r w:rsidRPr="008C16D4">
        <w:t xml:space="preserve">with a list of questions is a good idea because you need to know how this person is paid, who their employer is, what their experience is, whether they know anything about NTGPASS and defined benefit schemes. </w:t>
      </w:r>
    </w:p>
    <w:p w:rsidR="002A6C7C" w:rsidRPr="008C16D4" w:rsidRDefault="002A6C7C" w:rsidP="00242277">
      <w:pPr>
        <w:pStyle w:val="DTFBodyText"/>
      </w:pPr>
      <w:r w:rsidRPr="008C16D4">
        <w:t>The financial planning association</w:t>
      </w:r>
      <w:r>
        <w:t xml:space="preserve"> (</w:t>
      </w:r>
      <w:hyperlink r:id="rId17" w:history="1">
        <w:r w:rsidRPr="00965C1B">
          <w:rPr>
            <w:rStyle w:val="DTFHyperlinkColour"/>
          </w:rPr>
          <w:t>www.fpa.com.au</w:t>
        </w:r>
      </w:hyperlink>
      <w:r>
        <w:t>)</w:t>
      </w:r>
      <w:r w:rsidRPr="008C16D4">
        <w:t xml:space="preserve"> has a </w:t>
      </w:r>
      <w:r w:rsidR="00965C1B">
        <w:t>‘</w:t>
      </w:r>
      <w:r>
        <w:t>F</w:t>
      </w:r>
      <w:r w:rsidRPr="008C16D4">
        <w:t xml:space="preserve">ind a </w:t>
      </w:r>
      <w:r>
        <w:t xml:space="preserve">financial </w:t>
      </w:r>
      <w:r w:rsidRPr="008C16D4">
        <w:t>planner</w:t>
      </w:r>
      <w:r w:rsidR="00965C1B">
        <w:t>’</w:t>
      </w:r>
      <w:r w:rsidRPr="008C16D4">
        <w:t xml:space="preserve"> facility on their website, which is where you put in your post code and they come up with a list of financial advisors in your</w:t>
      </w:r>
      <w:r>
        <w:t xml:space="preserve"> area. </w:t>
      </w:r>
      <w:r w:rsidR="004F5692">
        <w:t>A financial adviser</w:t>
      </w:r>
      <w:r>
        <w:t xml:space="preserve"> must have a licence </w:t>
      </w:r>
      <w:r w:rsidRPr="008C16D4">
        <w:t>to provide you with appropriate advice, w</w:t>
      </w:r>
      <w:r>
        <w:t xml:space="preserve">hich NTSO does not have. </w:t>
      </w:r>
      <w:r w:rsidRPr="008C16D4">
        <w:t>They</w:t>
      </w:r>
      <w:r>
        <w:t xml:space="preserve"> wi</w:t>
      </w:r>
      <w:r w:rsidRPr="008C16D4">
        <w:t xml:space="preserve">ll </w:t>
      </w:r>
      <w:r>
        <w:t xml:space="preserve">need to </w:t>
      </w:r>
      <w:r w:rsidRPr="008C16D4">
        <w:t>find out as much information about you as possible</w:t>
      </w:r>
      <w:r>
        <w:t xml:space="preserve"> in order to </w:t>
      </w:r>
      <w:r w:rsidRPr="008C16D4">
        <w:t>give you appropriate advice. NTGPASS is not likely to be on any advisors approved product list. So ask</w:t>
      </w:r>
      <w:r>
        <w:t xml:space="preserve"> </w:t>
      </w:r>
      <w:r w:rsidRPr="008C16D4">
        <w:t>the questions</w:t>
      </w:r>
      <w:r>
        <w:t>:</w:t>
      </w:r>
      <w:r w:rsidRPr="008C16D4">
        <w:t xml:space="preserve"> </w:t>
      </w:r>
      <w:r w:rsidR="004F5692">
        <w:t>W</w:t>
      </w:r>
      <w:r w:rsidRPr="008C16D4">
        <w:t xml:space="preserve">hy are you giving me this advice to move my money from here to there? They may have a very good reason, but asking the question is always a good policy. </w:t>
      </w:r>
    </w:p>
    <w:p w:rsidR="002A6C7C" w:rsidRDefault="002A6C7C" w:rsidP="00242277">
      <w:pPr>
        <w:pStyle w:val="DTFBodyText"/>
      </w:pPr>
      <w:r w:rsidRPr="008C16D4">
        <w:t>Centrelink</w:t>
      </w:r>
      <w:r>
        <w:t xml:space="preserve"> also</w:t>
      </w:r>
      <w:r w:rsidRPr="008C16D4">
        <w:t xml:space="preserve"> has a financial information service</w:t>
      </w:r>
      <w:r>
        <w:t>. I</w:t>
      </w:r>
      <w:r w:rsidRPr="008C16D4">
        <w:t>t</w:t>
      </w:r>
      <w:r>
        <w:t xml:space="preserve"> i</w:t>
      </w:r>
      <w:r w:rsidRPr="008C16D4">
        <w:t xml:space="preserve">s a free and independent service. We certainly recommend </w:t>
      </w:r>
      <w:r>
        <w:t>contacting</w:t>
      </w:r>
      <w:r w:rsidRPr="008C16D4">
        <w:t xml:space="preserve"> Centrelink in the lead up to retirement. It does</w:t>
      </w:r>
      <w:r>
        <w:t xml:space="preserve"> </w:t>
      </w:r>
      <w:r w:rsidRPr="008C16D4">
        <w:t>n</w:t>
      </w:r>
      <w:r>
        <w:t>o</w:t>
      </w:r>
      <w:r w:rsidRPr="008C16D4">
        <w:t>t matter whether you think you are going to get Centrelink benefits or not</w:t>
      </w:r>
      <w:r>
        <w:t>. Staff</w:t>
      </w:r>
      <w:r w:rsidRPr="008C16D4">
        <w:t xml:space="preserve"> there can provide you with independent advice</w:t>
      </w:r>
      <w:r>
        <w:t xml:space="preserve"> </w:t>
      </w:r>
      <w:r w:rsidRPr="008C16D4">
        <w:t>on superannuation</w:t>
      </w:r>
      <w:r w:rsidR="00021FDD">
        <w:t xml:space="preserve">, </w:t>
      </w:r>
      <w:r w:rsidRPr="008C16D4">
        <w:t>Centrelink</w:t>
      </w:r>
      <w:r w:rsidR="004F5692">
        <w:t xml:space="preserve"> benefits</w:t>
      </w:r>
      <w:r>
        <w:t>, or otherwise. I</w:t>
      </w:r>
      <w:r w:rsidRPr="008C16D4">
        <w:t>f you are in doubt</w:t>
      </w:r>
      <w:r>
        <w:t xml:space="preserve"> about your financial adviser,</w:t>
      </w:r>
      <w:r w:rsidRPr="008C16D4">
        <w:t xml:space="preserve"> even if you </w:t>
      </w:r>
      <w:r>
        <w:t>have already signed</w:t>
      </w:r>
      <w:r w:rsidRPr="008C16D4">
        <w:t xml:space="preserve"> up</w:t>
      </w:r>
      <w:r>
        <w:t>, it</w:t>
      </w:r>
      <w:r w:rsidRPr="008C16D4">
        <w:t xml:space="preserve"> should</w:t>
      </w:r>
      <w:r>
        <w:t xml:space="preserve"> always</w:t>
      </w:r>
      <w:r w:rsidRPr="008C16D4">
        <w:t xml:space="preserve"> be within your power to change that relationship at any time. If you are not happy with the advice you are getting</w:t>
      </w:r>
      <w:r>
        <w:t xml:space="preserve">, </w:t>
      </w:r>
      <w:r w:rsidRPr="008C16D4">
        <w:t xml:space="preserve">we certainly suggest that you seek other professional opinions. </w:t>
      </w:r>
    </w:p>
    <w:p w:rsidR="004F5692" w:rsidRDefault="00242277" w:rsidP="004F5692">
      <w:pPr>
        <w:pStyle w:val="DTFHeading2"/>
      </w:pPr>
      <w:bookmarkStart w:id="21" w:name="_Toc415737044"/>
      <w:r>
        <w:lastRenderedPageBreak/>
        <w:t>Slide 17</w:t>
      </w:r>
      <w:r w:rsidR="005C1D51">
        <w:t>:</w:t>
      </w:r>
      <w:r w:rsidR="004F5692" w:rsidRPr="004F5692">
        <w:t xml:space="preserve"> </w:t>
      </w:r>
      <w:r w:rsidR="00563610">
        <w:t>Invalidity R</w:t>
      </w:r>
      <w:r w:rsidR="004F5692" w:rsidRPr="00A968B2">
        <w:t>etirement</w:t>
      </w:r>
      <w:r w:rsidR="00563610">
        <w:t xml:space="preserve"> Benefit</w:t>
      </w:r>
      <w:bookmarkEnd w:id="21"/>
    </w:p>
    <w:p w:rsidR="002A6C7C" w:rsidRPr="00D6061F" w:rsidRDefault="002A6C7C" w:rsidP="00242277">
      <w:pPr>
        <w:pStyle w:val="DTFBodyText"/>
      </w:pPr>
      <w:r w:rsidRPr="00D6061F">
        <w:t>Thinking about invalidity retirement raises a number of daunting questions in many of us:</w:t>
      </w:r>
      <w:r>
        <w:t xml:space="preserve"> </w:t>
      </w:r>
      <w:r w:rsidRPr="00D6061F">
        <w:t>What if I can’t work anymore?</w:t>
      </w:r>
      <w:r>
        <w:t xml:space="preserve"> </w:t>
      </w:r>
      <w:r w:rsidRPr="00D6061F">
        <w:t>What is the definition of invalidity?</w:t>
      </w:r>
      <w:r>
        <w:t xml:space="preserve"> </w:t>
      </w:r>
      <w:r w:rsidRPr="00D6061F">
        <w:t>What is the assessment process for invalidity retirement?</w:t>
      </w:r>
      <w:r>
        <w:t xml:space="preserve"> </w:t>
      </w:r>
      <w:r w:rsidRPr="00D6061F">
        <w:t>How much money can I expect from my benefit?</w:t>
      </w:r>
    </w:p>
    <w:p w:rsidR="00480BB8" w:rsidRDefault="002A6C7C" w:rsidP="00242277">
      <w:pPr>
        <w:pStyle w:val="DTFBodyText"/>
      </w:pPr>
      <w:r>
        <w:t>I</w:t>
      </w:r>
      <w:r w:rsidRPr="00D6061F">
        <w:t>nvalidity</w:t>
      </w:r>
      <w:r>
        <w:t xml:space="preserve"> is defined as follows: </w:t>
      </w:r>
    </w:p>
    <w:p w:rsidR="002A6C7C" w:rsidRPr="00965C1B" w:rsidRDefault="00965C1B" w:rsidP="00242277">
      <w:pPr>
        <w:pStyle w:val="DTFBodyText"/>
        <w:rPr>
          <w:rStyle w:val="DTFItalics"/>
        </w:rPr>
      </w:pPr>
      <w:r w:rsidRPr="00965C1B">
        <w:rPr>
          <w:rStyle w:val="DTFItalics"/>
        </w:rPr>
        <w:t>‘</w:t>
      </w:r>
      <w:r w:rsidR="002A6C7C" w:rsidRPr="00965C1B">
        <w:rPr>
          <w:rStyle w:val="DTFItalics"/>
        </w:rPr>
        <w:t>Invalidity means the physical or mental incapacity to continue any work for which you are reasonably qualified either by training, experience, or education, and you cannot perform that work anymore for any employer who is covered by the NTGPAS scheme, which covers a variety of NT Government agencies.</w:t>
      </w:r>
      <w:r w:rsidRPr="00965C1B">
        <w:rPr>
          <w:rStyle w:val="DTFItalics"/>
        </w:rPr>
        <w:t>’</w:t>
      </w:r>
    </w:p>
    <w:p w:rsidR="002A6C7C" w:rsidRPr="00D6061F" w:rsidRDefault="002A6C7C" w:rsidP="00242277">
      <w:pPr>
        <w:pStyle w:val="DTFBodyText"/>
      </w:pPr>
      <w:r w:rsidRPr="00D6061F">
        <w:t xml:space="preserve">The assessment process can be quite long and complex. </w:t>
      </w:r>
      <w:r>
        <w:t xml:space="preserve">The following </w:t>
      </w:r>
      <w:r w:rsidR="00642A4B">
        <w:t>information</w:t>
      </w:r>
      <w:r>
        <w:t xml:space="preserve"> only focus</w:t>
      </w:r>
      <w:r w:rsidR="00642A4B">
        <w:t>es</w:t>
      </w:r>
      <w:r>
        <w:t xml:space="preserve"> </w:t>
      </w:r>
      <w:r w:rsidRPr="00D6061F">
        <w:t>on those aspects of</w:t>
      </w:r>
      <w:r w:rsidR="00642A4B">
        <w:t xml:space="preserve"> the process that matter to you.</w:t>
      </w:r>
    </w:p>
    <w:p w:rsidR="002A6C7C" w:rsidRPr="00D6061F" w:rsidRDefault="002A6C7C" w:rsidP="00242277">
      <w:pPr>
        <w:pStyle w:val="DTFBodyText"/>
      </w:pPr>
      <w:r w:rsidRPr="00D6061F">
        <w:t>If you or your doctor think</w:t>
      </w:r>
      <w:r>
        <w:t>s</w:t>
      </w:r>
      <w:r w:rsidRPr="00D6061F">
        <w:t xml:space="preserve"> that you are suffering f</w:t>
      </w:r>
      <w:r>
        <w:t>rom a serious medical condition</w:t>
      </w:r>
      <w:r w:rsidRPr="00D6061F">
        <w:t xml:space="preserve"> and that you may have a case for invalidity retirement, you will need to report this to your manager and your human resources area. They will initiate the invalidity retirement assessment process for you. During this process, you will need to get two further medical opinions. One needs to be from a GP who is not your treating GP, in order to get an independent opinion. The second medical report must come from a medical specialist in the field in which your invalidity may lie. You will have to return these medical reports to your human resources area, and they will pass it on to us for review by the NT medical advisor. </w:t>
      </w:r>
    </w:p>
    <w:p w:rsidR="002A6C7C" w:rsidRPr="00D6061F" w:rsidRDefault="002A6C7C" w:rsidP="00242277">
      <w:pPr>
        <w:pStyle w:val="DTFBodyText"/>
      </w:pPr>
      <w:r w:rsidRPr="00D6061F">
        <w:t xml:space="preserve">During this assessment process, please communicate only with the human resources area of your agency and your doctors. Please do not ring us in order to inquire about the progress of your invalidity retirement application, or in order to inquire about the contents of your medical reports. </w:t>
      </w:r>
    </w:p>
    <w:p w:rsidR="002A6C7C" w:rsidRPr="00D6061F" w:rsidRDefault="00AC3AE0" w:rsidP="00242277">
      <w:pPr>
        <w:pStyle w:val="DTFBodyText"/>
      </w:pPr>
      <w:r>
        <w:t>While this gives the impression we do not want to talk to you, t</w:t>
      </w:r>
      <w:r w:rsidR="002A6C7C" w:rsidRPr="00D6061F">
        <w:t xml:space="preserve">he reason behind this is that we have a duty of care. </w:t>
      </w:r>
      <w:r w:rsidR="002A6C7C">
        <w:t>S</w:t>
      </w:r>
      <w:r w:rsidR="002A6C7C" w:rsidRPr="00D6061F">
        <w:t xml:space="preserve">taff </w:t>
      </w:r>
      <w:r w:rsidR="00021FDD">
        <w:t xml:space="preserve">members </w:t>
      </w:r>
      <w:r w:rsidR="002A6C7C" w:rsidRPr="00D6061F">
        <w:t>at the Superannuation Office do not have medical training and it would not be appropriate for us to discuss the content of your medical report</w:t>
      </w:r>
      <w:r w:rsidR="002A6C7C">
        <w:t>s</w:t>
      </w:r>
      <w:r w:rsidR="002A6C7C" w:rsidRPr="00D6061F">
        <w:t xml:space="preserve"> with you. </w:t>
      </w:r>
    </w:p>
    <w:p w:rsidR="00642A4B" w:rsidRDefault="00242277" w:rsidP="00642A4B">
      <w:pPr>
        <w:pStyle w:val="DTFHeading2"/>
      </w:pPr>
      <w:bookmarkStart w:id="22" w:name="_Toc415737045"/>
      <w:r>
        <w:t>Slide 18</w:t>
      </w:r>
      <w:r w:rsidR="005C1D51">
        <w:t>:</w:t>
      </w:r>
      <w:r w:rsidR="00642A4B" w:rsidRPr="00642A4B">
        <w:t xml:space="preserve"> </w:t>
      </w:r>
      <w:r w:rsidR="00AC3AE0">
        <w:t>Invalidity Retirement B</w:t>
      </w:r>
      <w:r w:rsidR="00642A4B" w:rsidRPr="00A968B2">
        <w:t xml:space="preserve">enefit </w:t>
      </w:r>
      <w:r w:rsidR="00AC3AE0">
        <w:t>(continued)</w:t>
      </w:r>
      <w:bookmarkEnd w:id="22"/>
    </w:p>
    <w:p w:rsidR="002A6C7C" w:rsidRPr="00D6061F" w:rsidRDefault="002A6C7C" w:rsidP="001A3A97">
      <w:pPr>
        <w:pStyle w:val="DTFBodyText"/>
      </w:pPr>
      <w:r w:rsidRPr="00D6061F">
        <w:t>Your invalidity retirement benefit will comprise your NTGPASS benefit</w:t>
      </w:r>
      <w:r>
        <w:t xml:space="preserve"> </w:t>
      </w:r>
      <w:r w:rsidR="00563610">
        <w:t xml:space="preserve">accumulated to date, </w:t>
      </w:r>
      <w:r w:rsidR="00AC3AE0">
        <w:t>for which the calculation has been</w:t>
      </w:r>
      <w:r>
        <w:t xml:space="preserve"> explained </w:t>
      </w:r>
      <w:r w:rsidR="00563610">
        <w:t>previously</w:t>
      </w:r>
      <w:r>
        <w:t>.</w:t>
      </w:r>
      <w:r w:rsidRPr="00D6061F">
        <w:t xml:space="preserve"> This includes a refund of your accumulation account, and the NTGPASS employer benefit.</w:t>
      </w:r>
    </w:p>
    <w:p w:rsidR="002A6C7C" w:rsidRPr="00D6061F" w:rsidRDefault="002A6C7C" w:rsidP="001A3A97">
      <w:pPr>
        <w:pStyle w:val="DTFBodyText"/>
      </w:pPr>
      <w:r w:rsidRPr="00D6061F">
        <w:t xml:space="preserve">However, when retiring on the grounds of invalidity, you </w:t>
      </w:r>
      <w:r>
        <w:t xml:space="preserve">probably </w:t>
      </w:r>
      <w:r w:rsidRPr="00D6061F">
        <w:t xml:space="preserve">exit the workforce a lot earlier than you originally planned, and your NTGPASS benefit is not </w:t>
      </w:r>
      <w:r>
        <w:t>as substantial</w:t>
      </w:r>
      <w:r w:rsidRPr="00D6061F">
        <w:t xml:space="preserve"> as if you had been working until your retirement age. </w:t>
      </w:r>
    </w:p>
    <w:p w:rsidR="00563610" w:rsidRDefault="002A6C7C" w:rsidP="001A3A97">
      <w:pPr>
        <w:pStyle w:val="DTFBodyText"/>
      </w:pPr>
      <w:r w:rsidRPr="00D6061F">
        <w:t>That</w:t>
      </w:r>
      <w:r>
        <w:t xml:space="preserve"> i</w:t>
      </w:r>
      <w:r w:rsidRPr="00D6061F">
        <w:t xml:space="preserve">s why there is also a prospective employer </w:t>
      </w:r>
      <w:r w:rsidR="00563610">
        <w:t>component. This is calculated as:</w:t>
      </w:r>
    </w:p>
    <w:p w:rsidR="002A6C7C" w:rsidRPr="00563610" w:rsidRDefault="00563610" w:rsidP="001A3A97">
      <w:pPr>
        <w:pStyle w:val="DTFBodyText"/>
        <w:rPr>
          <w:b/>
        </w:rPr>
      </w:pPr>
      <w:r w:rsidRPr="00563610">
        <w:rPr>
          <w:b/>
        </w:rPr>
        <w:t>17.5% x years (or part thereof) of prospective service x benefit salary.</w:t>
      </w:r>
    </w:p>
    <w:p w:rsidR="002A6C7C" w:rsidRPr="00D6061F" w:rsidRDefault="002A6C7C" w:rsidP="001A3A97">
      <w:pPr>
        <w:pStyle w:val="DTFBodyText"/>
      </w:pPr>
      <w:r w:rsidRPr="00D6061F">
        <w:t xml:space="preserve">However, </w:t>
      </w:r>
      <w:r w:rsidR="00E73CD3">
        <w:t>this</w:t>
      </w:r>
      <w:r w:rsidRPr="00D6061F">
        <w:t xml:space="preserve"> benefit </w:t>
      </w:r>
      <w:r w:rsidR="00E73CD3">
        <w:t xml:space="preserve">reduces from the age of 50 and </w:t>
      </w:r>
      <w:r w:rsidRPr="00D6061F">
        <w:t xml:space="preserve">gradually phases out if you retire on the grounds of invalidity between ages 50 and 60. </w:t>
      </w:r>
    </w:p>
    <w:p w:rsidR="00E73CD3" w:rsidRDefault="00E73CD3">
      <w:pPr>
        <w:rPr>
          <w:rFonts w:eastAsia="Times New Roman" w:cs="Arial MT Std Light"/>
          <w:color w:val="3BB0C9"/>
          <w:w w:val="90"/>
          <w:sz w:val="28"/>
          <w:szCs w:val="28"/>
          <w:lang w:eastAsia="en-AU"/>
        </w:rPr>
      </w:pPr>
      <w:r>
        <w:br w:type="page"/>
      </w:r>
    </w:p>
    <w:p w:rsidR="002A6C7C" w:rsidRDefault="002A6C7C" w:rsidP="00563610">
      <w:pPr>
        <w:pStyle w:val="DTFHeading2"/>
      </w:pPr>
      <w:bookmarkStart w:id="23" w:name="_Toc415737046"/>
      <w:r>
        <w:lastRenderedPageBreak/>
        <w:t>Slide 19</w:t>
      </w:r>
      <w:r w:rsidR="005C1D51">
        <w:t>:</w:t>
      </w:r>
      <w:r w:rsidR="00563610">
        <w:t xml:space="preserve"> </w:t>
      </w:r>
      <w:r w:rsidR="00E73CD3">
        <w:t xml:space="preserve">Invalidity Retirement Benefit </w:t>
      </w:r>
      <w:r w:rsidR="005C1D51">
        <w:t>–</w:t>
      </w:r>
      <w:r w:rsidR="00E73CD3">
        <w:t xml:space="preserve"> </w:t>
      </w:r>
      <w:r w:rsidR="00563610">
        <w:t>Key</w:t>
      </w:r>
      <w:r w:rsidR="005C1D51">
        <w:t xml:space="preserve"> </w:t>
      </w:r>
      <w:r w:rsidR="00563610">
        <w:t>Points</w:t>
      </w:r>
      <w:bookmarkEnd w:id="23"/>
    </w:p>
    <w:p w:rsidR="00E73CD3" w:rsidRDefault="00563610" w:rsidP="001A3A97">
      <w:pPr>
        <w:pStyle w:val="DTFBodyText"/>
      </w:pPr>
      <w:r>
        <w:t>Key points to remember are that the prospective employer component phases out between ages 50 and 60</w:t>
      </w:r>
      <w:r w:rsidR="002A6C7C" w:rsidRPr="00D6061F">
        <w:t>.</w:t>
      </w:r>
      <w:r w:rsidR="002A6C7C">
        <w:t xml:space="preserve"> </w:t>
      </w:r>
      <w:r w:rsidR="002A6C7C" w:rsidRPr="00D6061F">
        <w:t xml:space="preserve">Another key point to remember is that you will only receive the invalidity retirement benefit once you have </w:t>
      </w:r>
      <w:r>
        <w:t xml:space="preserve">been </w:t>
      </w:r>
      <w:r w:rsidR="002A6C7C" w:rsidRPr="00D6061F">
        <w:t xml:space="preserve">formally retired on the grounds of invalidity. </w:t>
      </w:r>
      <w:r>
        <w:t>T</w:t>
      </w:r>
      <w:r w:rsidR="002A6C7C" w:rsidRPr="00D6061F">
        <w:t>he assessment process for invalidity retirement can take quite a long</w:t>
      </w:r>
      <w:r w:rsidR="002A6C7C">
        <w:t xml:space="preserve"> time</w:t>
      </w:r>
      <w:r w:rsidR="002A6C7C" w:rsidRPr="00D6061F">
        <w:t xml:space="preserve">. </w:t>
      </w:r>
    </w:p>
    <w:p w:rsidR="002A6C7C" w:rsidRPr="00D6061F" w:rsidRDefault="002A6C7C" w:rsidP="001A3A97">
      <w:pPr>
        <w:pStyle w:val="DTFBodyText"/>
      </w:pPr>
      <w:r w:rsidRPr="00D6061F">
        <w:t xml:space="preserve">Also, sometimes, you may be required to undergo a rehabilitation program while on leave without pay in order to see whether can </w:t>
      </w:r>
      <w:r w:rsidR="00E73CD3">
        <w:t>be</w:t>
      </w:r>
      <w:r w:rsidRPr="00D6061F">
        <w:t xml:space="preserve"> fit for work after all. Time wise, there can be quite a gap between your accident and formal retirement. If you have no more sick </w:t>
      </w:r>
      <w:proofErr w:type="gramStart"/>
      <w:r w:rsidRPr="00D6061F">
        <w:t>leave</w:t>
      </w:r>
      <w:proofErr w:type="gramEnd"/>
      <w:r w:rsidRPr="00D6061F">
        <w:t xml:space="preserve"> left, and are therefore on leave without pay, you may be eligible for a </w:t>
      </w:r>
      <w:r w:rsidRPr="00161215">
        <w:rPr>
          <w:b/>
        </w:rPr>
        <w:t>temporary invalidity income benefit</w:t>
      </w:r>
      <w:r w:rsidRPr="00D6061F">
        <w:t>. While on leave without pay and being assessed for invalidity retirement, this benefit pays up to 80</w:t>
      </w:r>
      <w:r w:rsidR="00021FDD">
        <w:t> per cent</w:t>
      </w:r>
      <w:r w:rsidRPr="00D6061F">
        <w:t xml:space="preserve"> of your previous income until you become formally retired.</w:t>
      </w:r>
    </w:p>
    <w:p w:rsidR="002A6C7C" w:rsidRPr="00D6061F" w:rsidRDefault="002A6C7C" w:rsidP="001A3A97">
      <w:pPr>
        <w:pStyle w:val="DTFBodyText"/>
      </w:pPr>
      <w:r w:rsidRPr="00D6061F">
        <w:t xml:space="preserve">If the outcome of the invalidity retirement process is that you are somewhat, but not totally, incapacitated, and can continue to work in a lower paid position, you also may be eligible for a </w:t>
      </w:r>
      <w:r w:rsidRPr="00161215">
        <w:rPr>
          <w:b/>
        </w:rPr>
        <w:t>continuing invalidity income benefit</w:t>
      </w:r>
      <w:r w:rsidRPr="00D6061F">
        <w:t>, which supplements your lower new salary in order to bring it a bit closer to your previous higher salary, although it will not be fully matched.</w:t>
      </w:r>
    </w:p>
    <w:p w:rsidR="002A6C7C" w:rsidRPr="00D6061F" w:rsidRDefault="002A6C7C" w:rsidP="001A3A97">
      <w:pPr>
        <w:pStyle w:val="DTFBodyText"/>
      </w:pPr>
      <w:r w:rsidRPr="00D6061F">
        <w:t>During the retirement process, members with a terminal illness will be given priority.</w:t>
      </w:r>
    </w:p>
    <w:p w:rsidR="002A6C7C" w:rsidRPr="00D6061F" w:rsidRDefault="002A6C7C" w:rsidP="001A3A97">
      <w:pPr>
        <w:pStyle w:val="DTFBodyText"/>
      </w:pPr>
      <w:r w:rsidRPr="00D6061F">
        <w:t>Another important aspect to remember is that the prospective employer component may be offset by any workers’ compensation payments which you may also receive. Only the prospective employer component can be offset by workers’ compensation, as the other elements of your benefit, the refund of your accumulation account and the employer component, represent your money. You have worked for it.</w:t>
      </w:r>
    </w:p>
    <w:p w:rsidR="00161215" w:rsidRDefault="00242277" w:rsidP="00161215">
      <w:pPr>
        <w:pStyle w:val="DTFHeading2"/>
      </w:pPr>
      <w:bookmarkStart w:id="24" w:name="_Toc415737047"/>
      <w:r>
        <w:t xml:space="preserve">Slide </w:t>
      </w:r>
      <w:r w:rsidR="00161215">
        <w:t>20</w:t>
      </w:r>
      <w:r w:rsidR="005C1D51">
        <w:t>:</w:t>
      </w:r>
      <w:r w:rsidR="00161215" w:rsidRPr="00161215">
        <w:t xml:space="preserve"> </w:t>
      </w:r>
      <w:r w:rsidR="005C1D51">
        <w:t>Death B</w:t>
      </w:r>
      <w:r w:rsidR="00161215" w:rsidRPr="00A968B2">
        <w:t>enefit</w:t>
      </w:r>
      <w:bookmarkEnd w:id="24"/>
    </w:p>
    <w:p w:rsidR="002A6C7C" w:rsidRDefault="002A6C7C" w:rsidP="001A3A97">
      <w:pPr>
        <w:pStyle w:val="DTFBodyText"/>
      </w:pPr>
      <w:r w:rsidRPr="00D6061F">
        <w:t xml:space="preserve">If you pass away, your dependants may be eligible for a death benefit. This benefit is calculated in the same way as your invalidity retirement benefit. </w:t>
      </w:r>
    </w:p>
    <w:p w:rsidR="002A6C7C" w:rsidRDefault="002A6C7C" w:rsidP="00AD2C96">
      <w:pPr>
        <w:pStyle w:val="DTFHeading2"/>
      </w:pPr>
      <w:bookmarkStart w:id="25" w:name="_Toc415737048"/>
      <w:r>
        <w:t>Slide 2</w:t>
      </w:r>
      <w:r w:rsidR="00161215">
        <w:t>1</w:t>
      </w:r>
      <w:r w:rsidR="005C1D51">
        <w:t>:</w:t>
      </w:r>
      <w:r w:rsidR="00E73CD3">
        <w:t xml:space="preserve"> Death Benefit (continued)</w:t>
      </w:r>
      <w:bookmarkEnd w:id="25"/>
    </w:p>
    <w:p w:rsidR="002A6C7C" w:rsidRPr="00D6061F" w:rsidRDefault="002A6C7C" w:rsidP="001A3A97">
      <w:pPr>
        <w:pStyle w:val="DTFBodyText"/>
      </w:pPr>
      <w:r w:rsidRPr="00D6061F">
        <w:t>Once again, if you pass away as an active contributing member between age 50 and 60, the prospective employer component phases out.</w:t>
      </w:r>
    </w:p>
    <w:p w:rsidR="002A6C7C" w:rsidRPr="00D6061F" w:rsidRDefault="002A6C7C" w:rsidP="001A3A97">
      <w:pPr>
        <w:pStyle w:val="DTFBodyText"/>
      </w:pPr>
      <w:r w:rsidRPr="00D6061F">
        <w:t>The Superannuation Office’s definition of a dependant includes a spouse including a same</w:t>
      </w:r>
      <w:r w:rsidR="00021FDD">
        <w:t> </w:t>
      </w:r>
      <w:r w:rsidRPr="00D6061F">
        <w:t xml:space="preserve">sex spouse, a child of any age including adopted children, </w:t>
      </w:r>
      <w:r>
        <w:t>or</w:t>
      </w:r>
      <w:r w:rsidRPr="00D6061F">
        <w:t xml:space="preserve"> anyone else who has a legal right to look to you for financial support. Please note that even if someone is regarded as a dependant for NTGAPSS they may not necessarily be a dependant </w:t>
      </w:r>
      <w:r w:rsidR="00E73CD3">
        <w:t>for</w:t>
      </w:r>
      <w:r w:rsidRPr="00D6061F">
        <w:t xml:space="preserve"> ATO </w:t>
      </w:r>
      <w:r w:rsidR="00E73CD3">
        <w:t>purposes</w:t>
      </w:r>
      <w:r w:rsidRPr="00D6061F">
        <w:t>.</w:t>
      </w:r>
    </w:p>
    <w:p w:rsidR="002A6C7C" w:rsidRPr="00D6061F" w:rsidRDefault="002A6C7C" w:rsidP="001A3A97">
      <w:pPr>
        <w:pStyle w:val="DTFBodyText"/>
      </w:pPr>
      <w:r w:rsidRPr="00D6061F">
        <w:t xml:space="preserve">As an NTGPASS member, you do not nominate a beneficiary, as we will only pay your death benefit to your estate. </w:t>
      </w:r>
      <w:r>
        <w:t xml:space="preserve">For that reason </w:t>
      </w:r>
      <w:r w:rsidRPr="00D6061F">
        <w:t xml:space="preserve">it is very important that you have a will. Your will indicates to us that you have dependants, and that therefore a death benefit might be payable. Another thing to bear in mind is the </w:t>
      </w:r>
      <w:r w:rsidR="00161215">
        <w:t xml:space="preserve">current </w:t>
      </w:r>
      <w:r w:rsidRPr="00D6061F">
        <w:t>$20 000 threshold. If your death benefit is less than $20 000, we can pay it directly to your dependants.</w:t>
      </w:r>
    </w:p>
    <w:p w:rsidR="002A6C7C" w:rsidRDefault="002A6C7C" w:rsidP="001A3A97">
      <w:pPr>
        <w:pStyle w:val="DTFBodyText"/>
      </w:pPr>
      <w:r>
        <w:t xml:space="preserve">While this is a daunting topic, it is not our intention </w:t>
      </w:r>
      <w:r w:rsidRPr="00D6061F">
        <w:t>to frighten you</w:t>
      </w:r>
      <w:r>
        <w:t xml:space="preserve">, but to provide </w:t>
      </w:r>
      <w:r w:rsidRPr="00D6061F">
        <w:t xml:space="preserve">you and your family members with some reassurance that if things go bad, there is some financial support to be had. While some of the benefits may be offset by workers’ compensation payments, you get these benefits in addition to any private health/life insurance benefits which you may also have. </w:t>
      </w:r>
    </w:p>
    <w:p w:rsidR="00161215" w:rsidRDefault="00161215" w:rsidP="00161215">
      <w:pPr>
        <w:pStyle w:val="DTFHeading2"/>
      </w:pPr>
      <w:bookmarkStart w:id="26" w:name="_Toc415737049"/>
      <w:r>
        <w:lastRenderedPageBreak/>
        <w:t>Useful Resources</w:t>
      </w:r>
      <w:bookmarkEnd w:id="26"/>
    </w:p>
    <w:p w:rsidR="002A6C7C" w:rsidRPr="00D6061F" w:rsidRDefault="00161215" w:rsidP="001A3A97">
      <w:pPr>
        <w:pStyle w:val="DTFBodyText"/>
      </w:pPr>
      <w:r>
        <w:t>The following are some useful resources you can access f</w:t>
      </w:r>
      <w:r w:rsidR="002A6C7C" w:rsidRPr="00D6061F">
        <w:t>or further information</w:t>
      </w:r>
      <w:r>
        <w:t>.</w:t>
      </w:r>
    </w:p>
    <w:p w:rsidR="002A6C7C" w:rsidRPr="00D6061F" w:rsidRDefault="002A6C7C" w:rsidP="009562A6">
      <w:pPr>
        <w:pStyle w:val="DTFBulletText"/>
      </w:pPr>
      <w:r w:rsidRPr="00D6061F">
        <w:t>NT Super - www.super.nt.gov.au</w:t>
      </w:r>
    </w:p>
    <w:p w:rsidR="002A6C7C" w:rsidRPr="00D6061F" w:rsidRDefault="002A6C7C" w:rsidP="009562A6">
      <w:pPr>
        <w:pStyle w:val="DTFBulletText"/>
      </w:pPr>
      <w:r w:rsidRPr="00D6061F">
        <w:t>ASIC - www.moneysmart.gov.au</w:t>
      </w:r>
    </w:p>
    <w:p w:rsidR="002A6C7C" w:rsidRPr="00D6061F" w:rsidRDefault="002A6C7C" w:rsidP="009562A6">
      <w:pPr>
        <w:pStyle w:val="DTFBulletText"/>
      </w:pPr>
      <w:r w:rsidRPr="00D6061F">
        <w:t>ASFA - www.superguru.com.au</w:t>
      </w:r>
    </w:p>
    <w:p w:rsidR="002A6C7C" w:rsidRPr="00D6061F" w:rsidRDefault="002A6C7C" w:rsidP="009562A6">
      <w:pPr>
        <w:pStyle w:val="DTFBulletText"/>
      </w:pPr>
      <w:r w:rsidRPr="00D6061F">
        <w:t>www.nicri.org.au</w:t>
      </w:r>
    </w:p>
    <w:p w:rsidR="002A6C7C" w:rsidRPr="00D6061F" w:rsidRDefault="002A6C7C" w:rsidP="009562A6">
      <w:pPr>
        <w:pStyle w:val="DTFBulletText"/>
      </w:pPr>
      <w:r w:rsidRPr="00D6061F">
        <w:t>www.superguide.com.au</w:t>
      </w:r>
    </w:p>
    <w:p w:rsidR="002A6C7C" w:rsidRPr="00D6061F" w:rsidRDefault="002A6C7C" w:rsidP="009562A6">
      <w:pPr>
        <w:pStyle w:val="DTFBulletText"/>
      </w:pPr>
      <w:r w:rsidRPr="00D6061F">
        <w:t>www.industrysuper.com</w:t>
      </w:r>
    </w:p>
    <w:p w:rsidR="002A6C7C" w:rsidRPr="00D6061F" w:rsidRDefault="002A6C7C" w:rsidP="009562A6">
      <w:pPr>
        <w:pStyle w:val="DTFBulletText"/>
      </w:pPr>
      <w:r w:rsidRPr="00D6061F">
        <w:t>www.asx.com.au</w:t>
      </w:r>
    </w:p>
    <w:p w:rsidR="002A6C7C" w:rsidRPr="00D6061F" w:rsidRDefault="002A6C7C" w:rsidP="009562A6">
      <w:pPr>
        <w:pStyle w:val="DTFBulletText"/>
      </w:pPr>
      <w:r w:rsidRPr="00D6061F">
        <w:t>www.centrelink.gov.au</w:t>
      </w:r>
    </w:p>
    <w:p w:rsidR="002A6C7C" w:rsidRDefault="002A6C7C" w:rsidP="009562A6">
      <w:pPr>
        <w:pStyle w:val="DTFBulletText"/>
      </w:pPr>
      <w:r w:rsidRPr="00D6061F">
        <w:t>Magazines, books, etc.</w:t>
      </w:r>
    </w:p>
    <w:p w:rsidR="00F410DE" w:rsidRDefault="00F410DE" w:rsidP="00F410DE">
      <w:pPr>
        <w:pStyle w:val="DTFBodyText"/>
      </w:pPr>
    </w:p>
    <w:p w:rsidR="00F410DE" w:rsidRPr="00F410DE" w:rsidRDefault="00F410DE" w:rsidP="00F410DE">
      <w:pPr>
        <w:pStyle w:val="DTFBodyText"/>
      </w:pPr>
      <w:r w:rsidRPr="00F410DE">
        <w:t>On that note, we wish you a happy, heal</w:t>
      </w:r>
      <w:r w:rsidR="00021FDD">
        <w:t>thy</w:t>
      </w:r>
      <w:r w:rsidRPr="00F410DE">
        <w:t xml:space="preserve"> and long life!</w:t>
      </w:r>
    </w:p>
    <w:p w:rsidR="00F410DE" w:rsidRDefault="00F410DE" w:rsidP="00F410DE">
      <w:pPr>
        <w:pStyle w:val="DTFBulletText"/>
        <w:numPr>
          <w:ilvl w:val="0"/>
          <w:numId w:val="0"/>
        </w:numPr>
        <w:ind w:left="1702"/>
      </w:pPr>
    </w:p>
    <w:p w:rsidR="002A6C7C" w:rsidRDefault="002A6C7C" w:rsidP="001C4787">
      <w:pPr>
        <w:pStyle w:val="DTFBodyText"/>
      </w:pPr>
    </w:p>
    <w:p w:rsidR="002A6C7C" w:rsidRDefault="002A6C7C" w:rsidP="001C4787">
      <w:pPr>
        <w:pStyle w:val="DTFBodyText"/>
      </w:pPr>
    </w:p>
    <w:p w:rsidR="002A6C7C" w:rsidRDefault="002A6C7C" w:rsidP="001C4787">
      <w:pPr>
        <w:pStyle w:val="DTFBodyText"/>
      </w:pPr>
    </w:p>
    <w:sectPr w:rsidR="002A6C7C" w:rsidSect="004519E9">
      <w:headerReference w:type="even" r:id="rId18"/>
      <w:headerReference w:type="first" r:id="rId19"/>
      <w:pgSz w:w="11906" w:h="16838"/>
      <w:pgMar w:top="1950" w:right="1134" w:bottom="992" w:left="1134" w:header="709"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ABC" w:rsidRPr="007E2A52" w:rsidRDefault="00041ABC" w:rsidP="007E2A52">
      <w:r>
        <w:separator/>
      </w:r>
    </w:p>
  </w:endnote>
  <w:endnote w:type="continuationSeparator" w:id="0">
    <w:p w:rsidR="00041ABC" w:rsidRPr="007E2A52" w:rsidRDefault="00041ABC" w:rsidP="007E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T Std Light">
    <w:panose1 w:val="020B03020304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20B0402020200020204"/>
    <w:charset w:val="00"/>
    <w:family w:val="swiss"/>
    <w:notTrueType/>
    <w:pitch w:val="variable"/>
    <w:sig w:usb0="800000AF" w:usb1="4000204A" w:usb2="00000000" w:usb3="00000000" w:csb0="00000001" w:csb1="00000000"/>
  </w:font>
  <w:font w:name="Arial MT Std Light Cond">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BC" w:rsidRPr="0076278B" w:rsidRDefault="00041ABC" w:rsidP="0076278B">
    <w:pPr>
      <w:pStyle w:val="DTFFooterEvenPage"/>
    </w:pPr>
    <w:r w:rsidRPr="0076278B">
      <w:fldChar w:fldCharType="begin"/>
    </w:r>
    <w:r w:rsidRPr="0076278B">
      <w:instrText xml:space="preserve"> PAGE   \* MERGEFORMAT </w:instrText>
    </w:r>
    <w:r w:rsidRPr="0076278B">
      <w:fldChar w:fldCharType="separate"/>
    </w:r>
    <w:r w:rsidR="00920C6D">
      <w:rPr>
        <w:noProof/>
      </w:rPr>
      <w:t>2</w:t>
    </w:r>
    <w:r w:rsidRPr="0076278B">
      <w:fldChar w:fldCharType="end"/>
    </w:r>
    <w:r w:rsidRPr="0076278B">
      <w:tab/>
    </w:r>
    <w:r>
      <w:t>NTSO Webinar Transcript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BC" w:rsidRPr="0076278B" w:rsidRDefault="00041ABC" w:rsidP="0076278B">
    <w:pPr>
      <w:pStyle w:val="DTFFooterOddPage"/>
    </w:pPr>
    <w:r w:rsidRPr="0076278B">
      <w:t>Department of Treasury and Finance</w:t>
    </w:r>
    <w:r w:rsidRPr="0076278B">
      <w:tab/>
    </w:r>
    <w:r w:rsidRPr="0076278B">
      <w:fldChar w:fldCharType="begin"/>
    </w:r>
    <w:r w:rsidRPr="0076278B">
      <w:instrText xml:space="preserve"> PAGE   \* MERGEFORMAT </w:instrText>
    </w:r>
    <w:r w:rsidRPr="0076278B">
      <w:fldChar w:fldCharType="separate"/>
    </w:r>
    <w:r w:rsidR="00920C6D">
      <w:rPr>
        <w:noProof/>
      </w:rPr>
      <w:t>3</w:t>
    </w:r>
    <w:r w:rsidRPr="0076278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BC" w:rsidRPr="004519E9" w:rsidRDefault="00041ABC" w:rsidP="004519E9">
    <w:pPr>
      <w:pStyle w:val="DTFPublicationDate"/>
    </w:pPr>
    <w:r w:rsidRPr="004519E9">
      <w:t xml:space="preserve">Updated: </w:t>
    </w:r>
    <w:r>
      <w:t>March 2015</w:t>
    </w:r>
  </w:p>
  <w:p w:rsidR="00041ABC" w:rsidRPr="007E2A52" w:rsidRDefault="000857A1" w:rsidP="000857A1">
    <w:pPr>
      <w:pStyle w:val="DTFPublicationIdentifier"/>
    </w:pPr>
    <w:r w:rsidRPr="000857A1">
      <w:t>WEB-NTSO-NTGPASS-2014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ABC" w:rsidRPr="007E2A52" w:rsidRDefault="00041ABC" w:rsidP="007E2A52">
      <w:r>
        <w:separator/>
      </w:r>
    </w:p>
  </w:footnote>
  <w:footnote w:type="continuationSeparator" w:id="0">
    <w:p w:rsidR="00041ABC" w:rsidRPr="007E2A52" w:rsidRDefault="00041ABC" w:rsidP="007E2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BC" w:rsidRDefault="00041ABC">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BC" w:rsidRDefault="00041ABC">
    <w:r w:rsidRPr="007E2A52">
      <w:rPr>
        <w:noProof/>
        <w:lang w:eastAsia="en-AU"/>
      </w:rPr>
      <w:drawing>
        <wp:anchor distT="0" distB="0" distL="114300" distR="114300" simplePos="0" relativeHeight="251664384" behindDoc="1" locked="0" layoutInCell="1" allowOverlap="1" wp14:anchorId="641FF492" wp14:editId="38F67C2D">
          <wp:simplePos x="0" y="0"/>
          <wp:positionH relativeFrom="page">
            <wp:posOffset>5</wp:posOffset>
          </wp:positionH>
          <wp:positionV relativeFrom="page">
            <wp:posOffset>457200</wp:posOffset>
          </wp:positionV>
          <wp:extent cx="7537204" cy="719999"/>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phi\Desktop\New Internal template\header image artwork_PMS158.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37204" cy="71999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BC" w:rsidRDefault="00041ABC" w:rsidP="005B5CF3">
    <w:r w:rsidRPr="007E2A52">
      <w:rPr>
        <w:noProof/>
        <w:lang w:eastAsia="en-AU"/>
      </w:rPr>
      <w:drawing>
        <wp:anchor distT="0" distB="0" distL="114300" distR="114300" simplePos="0" relativeHeight="251667456" behindDoc="1" locked="0" layoutInCell="1" allowOverlap="1" wp14:anchorId="2BDE81CC" wp14:editId="122642F5">
          <wp:simplePos x="0" y="0"/>
          <wp:positionH relativeFrom="page">
            <wp:posOffset>0</wp:posOffset>
          </wp:positionH>
          <wp:positionV relativeFrom="page">
            <wp:posOffset>0</wp:posOffset>
          </wp:positionV>
          <wp:extent cx="7628013" cy="107855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phi\Desktop\New  Template\Design elements\Cover Page PMS 647.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28013" cy="107855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2A52">
      <w:t xml:space="preserve"> </w:t>
    </w:r>
    <w:r w:rsidRPr="007E2A52">
      <w:rPr>
        <w:noProof/>
        <w:lang w:eastAsia="en-AU"/>
      </w:rPr>
      <w:drawing>
        <wp:anchor distT="0" distB="0" distL="114300" distR="114300" simplePos="0" relativeHeight="251669504" behindDoc="1" locked="0" layoutInCell="1" allowOverlap="1" wp14:anchorId="60E36E4B" wp14:editId="100B236B">
          <wp:simplePos x="0" y="0"/>
          <wp:positionH relativeFrom="page">
            <wp:posOffset>664845</wp:posOffset>
          </wp:positionH>
          <wp:positionV relativeFrom="page">
            <wp:posOffset>664845</wp:posOffset>
          </wp:positionV>
          <wp:extent cx="1011600" cy="932400"/>
          <wp:effectExtent l="0" t="0" r="0" b="1270"/>
          <wp:wrapNone/>
          <wp:docPr id="18" name="Picture 18" descr="NTG Logo"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rpSupport\COMMUNICATIONS UNIT\11. Logos\Left_Aligned_Revers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16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BC" w:rsidRPr="006F1E98" w:rsidRDefault="00920C6D" w:rsidP="006F1E98">
    <w:pPr>
      <w:spacing w:before="600" w:after="0" w:line="240" w:lineRule="auto"/>
    </w:pPr>
    <w:r>
      <w:pict>
        <v:rect id="_x0000_i1025" style="width:481.9pt;height:.5pt" o:hralign="center" o:hrstd="t" o:hrnoshade="t" o:hr="t" fillcolor="#165788" stroked="f"/>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BC" w:rsidRDefault="00041ABC" w:rsidP="005B5CF3">
    <w:r w:rsidRPr="007E2A52">
      <w:t xml:space="preserve"> </w:t>
    </w:r>
    <w:r w:rsidRPr="007E2A52">
      <w:rPr>
        <w:noProof/>
        <w:lang w:eastAsia="en-AU"/>
      </w:rPr>
      <w:drawing>
        <wp:anchor distT="0" distB="0" distL="114300" distR="114300" simplePos="0" relativeHeight="251672576" behindDoc="1" locked="0" layoutInCell="1" allowOverlap="1" wp14:anchorId="1DAF4647" wp14:editId="6827E0EA">
          <wp:simplePos x="0" y="0"/>
          <wp:positionH relativeFrom="page">
            <wp:posOffset>664845</wp:posOffset>
          </wp:positionH>
          <wp:positionV relativeFrom="page">
            <wp:posOffset>664845</wp:posOffset>
          </wp:positionV>
          <wp:extent cx="1011600" cy="932400"/>
          <wp:effectExtent l="0" t="0" r="0" b="1270"/>
          <wp:wrapNone/>
          <wp:docPr id="3" name="Picture 3" descr="NTG Logo" title="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rpSupport\COMMUNICATIONS UNIT\11. Logos\Left_Aligned_Revers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16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8E8D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4363E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70B4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18D836"/>
    <w:lvl w:ilvl="0">
      <w:start w:val="1"/>
      <w:numFmt w:val="lowerLetter"/>
      <w:lvlText w:val="%1."/>
      <w:lvlJc w:val="left"/>
      <w:pPr>
        <w:ind w:left="643" w:hanging="360"/>
      </w:pPr>
      <w:rPr>
        <w:rFonts w:hint="default"/>
        <w:color w:val="E74360"/>
      </w:rPr>
    </w:lvl>
  </w:abstractNum>
  <w:abstractNum w:abstractNumId="4">
    <w:nsid w:val="FFFFFF80"/>
    <w:multiLevelType w:val="singleLevel"/>
    <w:tmpl w:val="D0107D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0418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5E4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061F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DA3B9C"/>
    <w:lvl w:ilvl="0">
      <w:start w:val="1"/>
      <w:numFmt w:val="decimal"/>
      <w:lvlText w:val="%1."/>
      <w:lvlJc w:val="left"/>
      <w:pPr>
        <w:tabs>
          <w:tab w:val="num" w:pos="360"/>
        </w:tabs>
        <w:ind w:left="360" w:hanging="360"/>
      </w:pPr>
      <w:rPr>
        <w:rFonts w:hint="default"/>
        <w:color w:val="E74360"/>
      </w:rPr>
    </w:lvl>
  </w:abstractNum>
  <w:abstractNum w:abstractNumId="9">
    <w:nsid w:val="FFFFFF89"/>
    <w:multiLevelType w:val="singleLevel"/>
    <w:tmpl w:val="5C0CD176"/>
    <w:lvl w:ilvl="0">
      <w:start w:val="1"/>
      <w:numFmt w:val="bullet"/>
      <w:lvlText w:val=""/>
      <w:lvlJc w:val="left"/>
      <w:pPr>
        <w:tabs>
          <w:tab w:val="num" w:pos="360"/>
        </w:tabs>
        <w:ind w:left="360" w:hanging="360"/>
      </w:pPr>
      <w:rPr>
        <w:rFonts w:ascii="Symbol" w:hAnsi="Symbol" w:hint="default"/>
      </w:rPr>
    </w:lvl>
  </w:abstractNum>
  <w:abstractNum w:abstractNumId="10">
    <w:nsid w:val="1BF368EA"/>
    <w:multiLevelType w:val="hybridMultilevel"/>
    <w:tmpl w:val="052CA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F021F16">
      <w:start w:val="1"/>
      <w:numFmt w:val="bullet"/>
      <w:pStyle w:val="DTFBulletDash"/>
      <w:lvlText w:val=""/>
      <w:lvlJc w:val="left"/>
      <w:pPr>
        <w:ind w:left="2160" w:hanging="360"/>
      </w:pPr>
      <w:rPr>
        <w:rFonts w:ascii="Symbol" w:hAnsi="Symbol" w:hint="default"/>
        <w:color w:val="3BB0C9"/>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DD06FAA"/>
    <w:multiLevelType w:val="hybridMultilevel"/>
    <w:tmpl w:val="6D7E1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B62214">
      <w:start w:val="1"/>
      <w:numFmt w:val="bullet"/>
      <w:pStyle w:val="DTFBulletText"/>
      <w:lvlText w:val=""/>
      <w:lvlJc w:val="left"/>
      <w:pPr>
        <w:ind w:left="2160" w:hanging="360"/>
      </w:pPr>
      <w:rPr>
        <w:rFonts w:ascii="Symbol" w:hAnsi="Symbol" w:hint="default"/>
        <w:color w:val="3BB0C9"/>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5C2C5F"/>
    <w:multiLevelType w:val="hybridMultilevel"/>
    <w:tmpl w:val="9B0C8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D82CB1A8">
      <w:start w:val="1"/>
      <w:numFmt w:val="bullet"/>
      <w:lvlText w:val=""/>
      <w:lvlJc w:val="left"/>
      <w:pPr>
        <w:ind w:left="2160" w:hanging="360"/>
      </w:pPr>
      <w:rPr>
        <w:rFonts w:ascii="Symbol" w:hAnsi="Symbol" w:hint="default"/>
        <w:color w:val="E7436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71307F"/>
    <w:multiLevelType w:val="hybridMultilevel"/>
    <w:tmpl w:val="528E6290"/>
    <w:lvl w:ilvl="0" w:tplc="86E441D2">
      <w:start w:val="1"/>
      <w:numFmt w:val="bullet"/>
      <w:pStyle w:val="DTFTableBullet"/>
      <w:lvlText w:val=""/>
      <w:lvlJc w:val="left"/>
      <w:pPr>
        <w:ind w:left="785" w:hanging="360"/>
      </w:pPr>
      <w:rPr>
        <w:rFonts w:ascii="Symbol" w:hAnsi="Symbol" w:hint="default"/>
        <w:color w:val="3BB0C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C0153D"/>
    <w:multiLevelType w:val="hybridMultilevel"/>
    <w:tmpl w:val="71D68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52225510">
      <w:start w:val="1"/>
      <w:numFmt w:val="bullet"/>
      <w:lvlText w:val=""/>
      <w:lvlJc w:val="left"/>
      <w:pPr>
        <w:ind w:left="2160" w:hanging="360"/>
      </w:pPr>
      <w:rPr>
        <w:rFonts w:ascii="Symbol" w:hAnsi="Symbol" w:hint="default"/>
        <w:color w:val="290088"/>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CE1568"/>
    <w:multiLevelType w:val="hybridMultilevel"/>
    <w:tmpl w:val="44A26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A51EDDC6">
      <w:start w:val="1"/>
      <w:numFmt w:val="bullet"/>
      <w:lvlText w:val=""/>
      <w:lvlJc w:val="left"/>
      <w:pPr>
        <w:ind w:left="2160" w:hanging="360"/>
      </w:pPr>
      <w:rPr>
        <w:rFonts w:ascii="Symbol" w:hAnsi="Symbol" w:hint="default"/>
        <w:color w:val="005595"/>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C5381F"/>
    <w:multiLevelType w:val="hybridMultilevel"/>
    <w:tmpl w:val="8864E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5F4D664">
      <w:start w:val="1"/>
      <w:numFmt w:val="bullet"/>
      <w:pStyle w:val="ListBullet"/>
      <w:lvlText w:val=""/>
      <w:lvlJc w:val="left"/>
      <w:pPr>
        <w:ind w:left="2160" w:hanging="360"/>
      </w:pPr>
      <w:rPr>
        <w:rFonts w:ascii="Symbol" w:hAnsi="Symbol" w:hint="default"/>
        <w:color w:val="005595"/>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40A71CD"/>
    <w:multiLevelType w:val="hybridMultilevel"/>
    <w:tmpl w:val="2FB24FF8"/>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8">
    <w:nsid w:val="46532551"/>
    <w:multiLevelType w:val="multilevel"/>
    <w:tmpl w:val="0282836C"/>
    <w:lvl w:ilvl="0">
      <w:start w:val="1"/>
      <w:numFmt w:val="decimal"/>
      <w:pStyle w:val="DTFNumberedText"/>
      <w:lvlText w:val="%1."/>
      <w:lvlJc w:val="left"/>
      <w:pPr>
        <w:ind w:left="1701" w:hanging="283"/>
      </w:pPr>
      <w:rPr>
        <w:rFonts w:hint="default"/>
        <w:color w:val="3BB0C9"/>
      </w:rPr>
    </w:lvl>
    <w:lvl w:ilvl="1">
      <w:start w:val="1"/>
      <w:numFmt w:val="decimal"/>
      <w:lvlText w:val="%1.%2."/>
      <w:lvlJc w:val="left"/>
      <w:pPr>
        <w:ind w:left="1701" w:hanging="283"/>
      </w:pPr>
      <w:rPr>
        <w:rFonts w:hint="default"/>
      </w:rPr>
    </w:lvl>
    <w:lvl w:ilvl="2">
      <w:start w:val="1"/>
      <w:numFmt w:val="decimal"/>
      <w:lvlText w:val="%1.%2.%3."/>
      <w:lvlJc w:val="left"/>
      <w:pPr>
        <w:ind w:left="1701" w:hanging="283"/>
      </w:pPr>
      <w:rPr>
        <w:rFonts w:hint="default"/>
      </w:rPr>
    </w:lvl>
    <w:lvl w:ilvl="3">
      <w:start w:val="1"/>
      <w:numFmt w:val="decimal"/>
      <w:lvlText w:val="%1.%2.%3.%4."/>
      <w:lvlJc w:val="left"/>
      <w:pPr>
        <w:ind w:left="1701" w:hanging="283"/>
      </w:pPr>
      <w:rPr>
        <w:rFonts w:hint="default"/>
      </w:rPr>
    </w:lvl>
    <w:lvl w:ilvl="4">
      <w:start w:val="1"/>
      <w:numFmt w:val="decimal"/>
      <w:lvlText w:val="%1.%2.%3.%4.%5."/>
      <w:lvlJc w:val="left"/>
      <w:pPr>
        <w:ind w:left="1701" w:hanging="283"/>
      </w:pPr>
      <w:rPr>
        <w:rFonts w:hint="default"/>
      </w:rPr>
    </w:lvl>
    <w:lvl w:ilvl="5">
      <w:start w:val="1"/>
      <w:numFmt w:val="decimal"/>
      <w:lvlText w:val="%1.%2.%3.%4.%5.%6."/>
      <w:lvlJc w:val="left"/>
      <w:pPr>
        <w:ind w:left="1701" w:hanging="283"/>
      </w:pPr>
      <w:rPr>
        <w:rFonts w:hint="default"/>
      </w:rPr>
    </w:lvl>
    <w:lvl w:ilvl="6">
      <w:start w:val="1"/>
      <w:numFmt w:val="decimal"/>
      <w:lvlText w:val="%1.%2.%3.%4.%5.%6.%7."/>
      <w:lvlJc w:val="left"/>
      <w:pPr>
        <w:ind w:left="1701" w:hanging="283"/>
      </w:pPr>
      <w:rPr>
        <w:rFonts w:hint="default"/>
      </w:rPr>
    </w:lvl>
    <w:lvl w:ilvl="7">
      <w:start w:val="1"/>
      <w:numFmt w:val="decimal"/>
      <w:lvlText w:val="%1.%2.%3.%4.%5.%6.%7.%8."/>
      <w:lvlJc w:val="left"/>
      <w:pPr>
        <w:ind w:left="1701" w:hanging="283"/>
      </w:pPr>
      <w:rPr>
        <w:rFonts w:hint="default"/>
      </w:rPr>
    </w:lvl>
    <w:lvl w:ilvl="8">
      <w:start w:val="1"/>
      <w:numFmt w:val="decimal"/>
      <w:lvlText w:val="%1.%2.%3.%4.%5.%6.%7.%8.%9."/>
      <w:lvlJc w:val="left"/>
      <w:pPr>
        <w:ind w:left="1701" w:hanging="283"/>
      </w:pPr>
      <w:rPr>
        <w:rFonts w:hint="default"/>
      </w:rPr>
    </w:lvl>
  </w:abstractNum>
  <w:abstractNum w:abstractNumId="19">
    <w:nsid w:val="4A1E1F6F"/>
    <w:multiLevelType w:val="hybridMultilevel"/>
    <w:tmpl w:val="4FD2C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9A6A6A92">
      <w:start w:val="1"/>
      <w:numFmt w:val="bullet"/>
      <w:lvlText w:val=""/>
      <w:lvlJc w:val="left"/>
      <w:pPr>
        <w:ind w:left="2160" w:hanging="360"/>
      </w:pPr>
      <w:rPr>
        <w:rFonts w:ascii="Symbol" w:hAnsi="Symbol" w:hint="default"/>
        <w:color w:val="E7436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6E24BF"/>
    <w:multiLevelType w:val="hybridMultilevel"/>
    <w:tmpl w:val="33B8A2EE"/>
    <w:lvl w:ilvl="0" w:tplc="A4B6474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E294691"/>
    <w:multiLevelType w:val="hybridMultilevel"/>
    <w:tmpl w:val="9A9E1D96"/>
    <w:lvl w:ilvl="0" w:tplc="561E0CE2">
      <w:start w:val="1"/>
      <w:numFmt w:val="bullet"/>
      <w:pStyle w:val="DTFTableDash"/>
      <w:lvlText w:val=""/>
      <w:lvlJc w:val="left"/>
      <w:pPr>
        <w:ind w:left="785" w:hanging="360"/>
      </w:pPr>
      <w:rPr>
        <w:rFonts w:ascii="Symbol" w:hAnsi="Symbol" w:hint="default"/>
        <w:color w:val="3BB0C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7B87A72"/>
    <w:multiLevelType w:val="hybridMultilevel"/>
    <w:tmpl w:val="FA646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2E968A10">
      <w:start w:val="1"/>
      <w:numFmt w:val="bullet"/>
      <w:lvlText w:val=""/>
      <w:lvlJc w:val="left"/>
      <w:pPr>
        <w:ind w:left="2160" w:hanging="360"/>
      </w:pPr>
      <w:rPr>
        <w:rFonts w:ascii="Symbol" w:hAnsi="Symbol" w:hint="default"/>
        <w:color w:val="290088"/>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36260E9"/>
    <w:multiLevelType w:val="hybridMultilevel"/>
    <w:tmpl w:val="27BCA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70699B"/>
    <w:multiLevelType w:val="hybridMultilevel"/>
    <w:tmpl w:val="0EE24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7E91AAD"/>
    <w:multiLevelType w:val="hybridMultilevel"/>
    <w:tmpl w:val="93FA8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A39E89E6">
      <w:start w:val="1"/>
      <w:numFmt w:val="bullet"/>
      <w:lvlText w:val=""/>
      <w:lvlJc w:val="left"/>
      <w:pPr>
        <w:ind w:left="2160" w:hanging="360"/>
      </w:pPr>
      <w:rPr>
        <w:rFonts w:ascii="Symbol" w:hAnsi="Symbol" w:hint="default"/>
        <w:color w:val="E7436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ADD7FD4"/>
    <w:multiLevelType w:val="multilevel"/>
    <w:tmpl w:val="364C8640"/>
    <w:lvl w:ilvl="0">
      <w:start w:val="1"/>
      <w:numFmt w:val="lowerLetter"/>
      <w:lvlText w:val="%1."/>
      <w:lvlJc w:val="left"/>
      <w:pPr>
        <w:ind w:left="1701" w:hanging="283"/>
      </w:pPr>
      <w:rPr>
        <w:rFonts w:hint="default"/>
        <w:color w:val="3BB0C9"/>
      </w:rPr>
    </w:lvl>
    <w:lvl w:ilvl="1">
      <w:start w:val="1"/>
      <w:numFmt w:val="decimal"/>
      <w:lvlText w:val="%1.%2."/>
      <w:lvlJc w:val="left"/>
      <w:pPr>
        <w:ind w:left="1701" w:hanging="283"/>
      </w:pPr>
      <w:rPr>
        <w:rFonts w:hint="default"/>
      </w:rPr>
    </w:lvl>
    <w:lvl w:ilvl="2">
      <w:start w:val="1"/>
      <w:numFmt w:val="decimal"/>
      <w:lvlText w:val="%1.%2.%3."/>
      <w:lvlJc w:val="left"/>
      <w:pPr>
        <w:ind w:left="1701" w:hanging="283"/>
      </w:pPr>
      <w:rPr>
        <w:rFonts w:hint="default"/>
      </w:rPr>
    </w:lvl>
    <w:lvl w:ilvl="3">
      <w:start w:val="1"/>
      <w:numFmt w:val="decimal"/>
      <w:lvlText w:val="%1.%2.%3.%4."/>
      <w:lvlJc w:val="left"/>
      <w:pPr>
        <w:ind w:left="1701" w:hanging="283"/>
      </w:pPr>
      <w:rPr>
        <w:rFonts w:hint="default"/>
      </w:rPr>
    </w:lvl>
    <w:lvl w:ilvl="4">
      <w:start w:val="1"/>
      <w:numFmt w:val="decimal"/>
      <w:lvlText w:val="%1.%2.%3.%4.%5."/>
      <w:lvlJc w:val="left"/>
      <w:pPr>
        <w:ind w:left="1701" w:hanging="283"/>
      </w:pPr>
      <w:rPr>
        <w:rFonts w:hint="default"/>
      </w:rPr>
    </w:lvl>
    <w:lvl w:ilvl="5">
      <w:start w:val="1"/>
      <w:numFmt w:val="decimal"/>
      <w:lvlText w:val="%1.%2.%3.%4.%5.%6."/>
      <w:lvlJc w:val="left"/>
      <w:pPr>
        <w:ind w:left="1701" w:hanging="283"/>
      </w:pPr>
      <w:rPr>
        <w:rFonts w:hint="default"/>
      </w:rPr>
    </w:lvl>
    <w:lvl w:ilvl="6">
      <w:start w:val="1"/>
      <w:numFmt w:val="decimal"/>
      <w:lvlText w:val="%1.%2.%3.%4.%5.%6.%7."/>
      <w:lvlJc w:val="left"/>
      <w:pPr>
        <w:ind w:left="1701" w:hanging="283"/>
      </w:pPr>
      <w:rPr>
        <w:rFonts w:hint="default"/>
      </w:rPr>
    </w:lvl>
    <w:lvl w:ilvl="7">
      <w:start w:val="1"/>
      <w:numFmt w:val="decimal"/>
      <w:lvlText w:val="%1.%2.%3.%4.%5.%6.%7.%8."/>
      <w:lvlJc w:val="left"/>
      <w:pPr>
        <w:ind w:left="1701" w:hanging="283"/>
      </w:pPr>
      <w:rPr>
        <w:rFonts w:hint="default"/>
      </w:rPr>
    </w:lvl>
    <w:lvl w:ilvl="8">
      <w:start w:val="1"/>
      <w:numFmt w:val="decimal"/>
      <w:lvlText w:val="%1.%2.%3.%4.%5.%6.%7.%8.%9."/>
      <w:lvlJc w:val="left"/>
      <w:pPr>
        <w:ind w:left="1701" w:hanging="283"/>
      </w:pPr>
      <w:rPr>
        <w:rFonts w:hint="default"/>
      </w:rPr>
    </w:lvl>
  </w:abstractNum>
  <w:num w:numId="1">
    <w:abstractNumId w:val="16"/>
  </w:num>
  <w:num w:numId="2">
    <w:abstractNumId w:val="15"/>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2"/>
  </w:num>
  <w:num w:numId="14">
    <w:abstractNumId w:val="14"/>
  </w:num>
  <w:num w:numId="15">
    <w:abstractNumId w:val="25"/>
  </w:num>
  <w:num w:numId="16">
    <w:abstractNumId w:val="19"/>
  </w:num>
  <w:num w:numId="17">
    <w:abstractNumId w:val="26"/>
  </w:num>
  <w:num w:numId="18">
    <w:abstractNumId w:val="18"/>
  </w:num>
  <w:num w:numId="19">
    <w:abstractNumId w:val="13"/>
  </w:num>
  <w:num w:numId="20">
    <w:abstractNumId w:val="21"/>
  </w:num>
  <w:num w:numId="21">
    <w:abstractNumId w:val="19"/>
  </w:num>
  <w:num w:numId="22">
    <w:abstractNumId w:val="25"/>
  </w:num>
  <w:num w:numId="23">
    <w:abstractNumId w:val="26"/>
  </w:num>
  <w:num w:numId="24">
    <w:abstractNumId w:val="18"/>
  </w:num>
  <w:num w:numId="25">
    <w:abstractNumId w:val="11"/>
  </w:num>
  <w:num w:numId="26">
    <w:abstractNumId w:val="12"/>
  </w:num>
  <w:num w:numId="27">
    <w:abstractNumId w:val="10"/>
  </w:num>
  <w:num w:numId="28">
    <w:abstractNumId w:val="20"/>
  </w:num>
  <w:num w:numId="29">
    <w:abstractNumId w:val="23"/>
  </w:num>
  <w:num w:numId="30">
    <w:abstractNumId w:val="2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cryptProviderType="rsaFull" w:cryptAlgorithmClass="hash" w:cryptAlgorithmType="typeAny" w:cryptAlgorithmSid="4" w:cryptSpinCount="100000" w:hash="5H8cYjy0czbXx0W49S+5zLvTLhc=" w:salt="zMYxh767Hz/SQwCwOEIOtQ=="/>
  <w:defaultTabStop w:val="720"/>
  <w:evenAndOddHeaders/>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C2"/>
    <w:rsid w:val="00021FDD"/>
    <w:rsid w:val="00025218"/>
    <w:rsid w:val="0003401D"/>
    <w:rsid w:val="00041ABC"/>
    <w:rsid w:val="000443C9"/>
    <w:rsid w:val="00051F05"/>
    <w:rsid w:val="00057C89"/>
    <w:rsid w:val="000756D2"/>
    <w:rsid w:val="0008031A"/>
    <w:rsid w:val="000857A1"/>
    <w:rsid w:val="000A035A"/>
    <w:rsid w:val="000B425D"/>
    <w:rsid w:val="00123605"/>
    <w:rsid w:val="00161215"/>
    <w:rsid w:val="00161CCC"/>
    <w:rsid w:val="00165729"/>
    <w:rsid w:val="001976B9"/>
    <w:rsid w:val="001A3A97"/>
    <w:rsid w:val="001C4787"/>
    <w:rsid w:val="001E3D87"/>
    <w:rsid w:val="001F00F4"/>
    <w:rsid w:val="001F15DB"/>
    <w:rsid w:val="0021011E"/>
    <w:rsid w:val="00242277"/>
    <w:rsid w:val="00246F46"/>
    <w:rsid w:val="002658C1"/>
    <w:rsid w:val="002804F1"/>
    <w:rsid w:val="002A6C7C"/>
    <w:rsid w:val="002A7913"/>
    <w:rsid w:val="002B2A40"/>
    <w:rsid w:val="002D4469"/>
    <w:rsid w:val="0032116B"/>
    <w:rsid w:val="00351390"/>
    <w:rsid w:val="00355A4E"/>
    <w:rsid w:val="0038717D"/>
    <w:rsid w:val="00392386"/>
    <w:rsid w:val="003A4401"/>
    <w:rsid w:val="003C183B"/>
    <w:rsid w:val="003D5230"/>
    <w:rsid w:val="003E0A73"/>
    <w:rsid w:val="00424E36"/>
    <w:rsid w:val="00434E0C"/>
    <w:rsid w:val="004519E9"/>
    <w:rsid w:val="00464C93"/>
    <w:rsid w:val="00471487"/>
    <w:rsid w:val="00480BB8"/>
    <w:rsid w:val="004906F3"/>
    <w:rsid w:val="004B3EAB"/>
    <w:rsid w:val="004D246F"/>
    <w:rsid w:val="004F5692"/>
    <w:rsid w:val="0052380D"/>
    <w:rsid w:val="00531E01"/>
    <w:rsid w:val="00562152"/>
    <w:rsid w:val="00563610"/>
    <w:rsid w:val="00570389"/>
    <w:rsid w:val="005B480A"/>
    <w:rsid w:val="005B5CF3"/>
    <w:rsid w:val="005B70A0"/>
    <w:rsid w:val="005C1D51"/>
    <w:rsid w:val="005D0C11"/>
    <w:rsid w:val="005E6A6E"/>
    <w:rsid w:val="006315CC"/>
    <w:rsid w:val="00642A4B"/>
    <w:rsid w:val="00664649"/>
    <w:rsid w:val="00674911"/>
    <w:rsid w:val="006832E5"/>
    <w:rsid w:val="006907A4"/>
    <w:rsid w:val="006912B3"/>
    <w:rsid w:val="006A5BAF"/>
    <w:rsid w:val="006C28A8"/>
    <w:rsid w:val="006D0007"/>
    <w:rsid w:val="006E6BF3"/>
    <w:rsid w:val="006F1E98"/>
    <w:rsid w:val="00746738"/>
    <w:rsid w:val="0076278B"/>
    <w:rsid w:val="00765FDD"/>
    <w:rsid w:val="00775E7C"/>
    <w:rsid w:val="007840C3"/>
    <w:rsid w:val="007E2A52"/>
    <w:rsid w:val="007E7860"/>
    <w:rsid w:val="007F6C43"/>
    <w:rsid w:val="00801708"/>
    <w:rsid w:val="008068E4"/>
    <w:rsid w:val="00811DB1"/>
    <w:rsid w:val="00811E76"/>
    <w:rsid w:val="0082472C"/>
    <w:rsid w:val="00832723"/>
    <w:rsid w:val="008B2A51"/>
    <w:rsid w:val="008F4D5C"/>
    <w:rsid w:val="009041EA"/>
    <w:rsid w:val="00920C6D"/>
    <w:rsid w:val="009322C7"/>
    <w:rsid w:val="00953B28"/>
    <w:rsid w:val="009562A6"/>
    <w:rsid w:val="00960EFE"/>
    <w:rsid w:val="00965C1B"/>
    <w:rsid w:val="00984308"/>
    <w:rsid w:val="00997B82"/>
    <w:rsid w:val="009A41EA"/>
    <w:rsid w:val="009D322B"/>
    <w:rsid w:val="009E1079"/>
    <w:rsid w:val="00A06943"/>
    <w:rsid w:val="00A07D8E"/>
    <w:rsid w:val="00A149C5"/>
    <w:rsid w:val="00A20511"/>
    <w:rsid w:val="00A278D6"/>
    <w:rsid w:val="00A42478"/>
    <w:rsid w:val="00A570EE"/>
    <w:rsid w:val="00A633DE"/>
    <w:rsid w:val="00A76013"/>
    <w:rsid w:val="00AC3AE0"/>
    <w:rsid w:val="00AD2C96"/>
    <w:rsid w:val="00B04A49"/>
    <w:rsid w:val="00B4480F"/>
    <w:rsid w:val="00B55107"/>
    <w:rsid w:val="00B8276C"/>
    <w:rsid w:val="00B85062"/>
    <w:rsid w:val="00BC20B3"/>
    <w:rsid w:val="00BC67DB"/>
    <w:rsid w:val="00BD23C2"/>
    <w:rsid w:val="00C023EE"/>
    <w:rsid w:val="00C27A31"/>
    <w:rsid w:val="00C32DB6"/>
    <w:rsid w:val="00C602F4"/>
    <w:rsid w:val="00C9010C"/>
    <w:rsid w:val="00C9771B"/>
    <w:rsid w:val="00CA1124"/>
    <w:rsid w:val="00CA7612"/>
    <w:rsid w:val="00CB0BB1"/>
    <w:rsid w:val="00CB5D92"/>
    <w:rsid w:val="00CD1B2C"/>
    <w:rsid w:val="00CD5911"/>
    <w:rsid w:val="00D55B42"/>
    <w:rsid w:val="00D56BC8"/>
    <w:rsid w:val="00D617BF"/>
    <w:rsid w:val="00D73CF0"/>
    <w:rsid w:val="00D7665F"/>
    <w:rsid w:val="00DE1538"/>
    <w:rsid w:val="00DF1756"/>
    <w:rsid w:val="00E73CD3"/>
    <w:rsid w:val="00E7659D"/>
    <w:rsid w:val="00E7686C"/>
    <w:rsid w:val="00E80BF2"/>
    <w:rsid w:val="00EC0C42"/>
    <w:rsid w:val="00ED1948"/>
    <w:rsid w:val="00EE32C1"/>
    <w:rsid w:val="00EE5BBC"/>
    <w:rsid w:val="00F115F9"/>
    <w:rsid w:val="00F410DE"/>
    <w:rsid w:val="00FA2932"/>
    <w:rsid w:val="00FD4AC9"/>
    <w:rsid w:val="00FE2E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uiPriority="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2" w:locked="0"/>
    <w:lsdException w:name="List 3" w:locked="0"/>
    <w:lsdException w:name="List 4" w:locked="0"/>
    <w:lsdException w:name="List 5" w:locked="0"/>
    <w:lsdException w:name="List Bullet 3" w:locked="0"/>
    <w:lsdException w:name="List Bullet 4" w:locked="0"/>
    <w:lsdException w:name="List Bullet 5"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0"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Strong" w:locked="0" w:semiHidden="0" w:uiPriority="22" w:unhideWhenUsed="0" w:qFormat="1"/>
    <w:lsdException w:name="Emphasis"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uiPriority="0"/>
    <w:lsdException w:name="Table Grid" w:semiHidden="0"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locked="0" w:uiPriority="37"/>
    <w:lsdException w:name="TOC Heading" w:locked="0" w:uiPriority="39" w:qFormat="1"/>
  </w:latentStyles>
  <w:style w:type="paragraph" w:default="1" w:styleId="Normal">
    <w:name w:val="Normal"/>
    <w:semiHidden/>
    <w:qFormat/>
    <w:rsid w:val="003D5230"/>
    <w:rPr>
      <w:rFonts w:ascii="Arial MT Std Light" w:hAnsi="Arial MT Std Light"/>
    </w:rPr>
  </w:style>
  <w:style w:type="paragraph" w:styleId="Heading1">
    <w:name w:val="heading 1"/>
    <w:basedOn w:val="Normal"/>
    <w:next w:val="Normal"/>
    <w:link w:val="Heading1Char"/>
    <w:qFormat/>
    <w:locked/>
    <w:rsid w:val="00984308"/>
    <w:pPr>
      <w:keepLines/>
      <w:suppressAutoHyphens/>
      <w:autoSpaceDE w:val="0"/>
      <w:autoSpaceDN w:val="0"/>
      <w:adjustRightInd w:val="0"/>
      <w:spacing w:after="57" w:line="400" w:lineRule="atLeast"/>
      <w:textAlignment w:val="center"/>
      <w:outlineLvl w:val="0"/>
    </w:pPr>
    <w:rPr>
      <w:rFonts w:eastAsia="Times New Roman" w:cs="Arial MT Std Light"/>
      <w:color w:val="EF7622"/>
      <w:w w:val="90"/>
      <w:sz w:val="32"/>
      <w:szCs w:val="32"/>
      <w:lang w:eastAsia="en-AU"/>
    </w:rPr>
  </w:style>
  <w:style w:type="paragraph" w:styleId="Heading2">
    <w:name w:val="heading 2"/>
    <w:basedOn w:val="Normal"/>
    <w:next w:val="Normal"/>
    <w:link w:val="Heading2Char"/>
    <w:uiPriority w:val="9"/>
    <w:semiHidden/>
    <w:qFormat/>
    <w:locked/>
    <w:rsid w:val="00984308"/>
    <w:pPr>
      <w:suppressAutoHyphens/>
      <w:autoSpaceDE w:val="0"/>
      <w:autoSpaceDN w:val="0"/>
      <w:adjustRightInd w:val="0"/>
      <w:spacing w:after="60" w:line="360" w:lineRule="atLeast"/>
      <w:textAlignment w:val="center"/>
      <w:outlineLvl w:val="1"/>
    </w:pPr>
    <w:rPr>
      <w:rFonts w:eastAsia="Times New Roman" w:cs="Arial MT Std Light"/>
      <w:color w:val="365F91"/>
      <w:w w:val="90"/>
      <w:sz w:val="28"/>
      <w:szCs w:val="28"/>
      <w:lang w:val="en-US" w:eastAsia="en-AU"/>
    </w:rPr>
  </w:style>
  <w:style w:type="paragraph" w:styleId="Heading3">
    <w:name w:val="heading 3"/>
    <w:basedOn w:val="Normal"/>
    <w:next w:val="Normal"/>
    <w:link w:val="Heading3Char"/>
    <w:uiPriority w:val="9"/>
    <w:semiHidden/>
    <w:qFormat/>
    <w:locked/>
    <w:rsid w:val="00984308"/>
    <w:pPr>
      <w:keepNext/>
      <w:suppressAutoHyphens/>
      <w:autoSpaceDE w:val="0"/>
      <w:autoSpaceDN w:val="0"/>
      <w:adjustRightInd w:val="0"/>
      <w:spacing w:after="60" w:line="320" w:lineRule="atLeast"/>
      <w:ind w:left="567"/>
      <w:textAlignment w:val="center"/>
      <w:outlineLvl w:val="2"/>
    </w:pPr>
    <w:rPr>
      <w:rFonts w:eastAsia="Times New Roman" w:cs="Arial MT Std Light"/>
      <w:color w:val="365F91"/>
      <w:w w:val="90"/>
      <w:sz w:val="24"/>
      <w:szCs w:val="24"/>
      <w:lang w:eastAsia="en-AU"/>
    </w:rPr>
  </w:style>
  <w:style w:type="paragraph" w:styleId="Heading4">
    <w:name w:val="heading 4"/>
    <w:basedOn w:val="Normal"/>
    <w:next w:val="Normal"/>
    <w:link w:val="Heading4Char"/>
    <w:uiPriority w:val="9"/>
    <w:semiHidden/>
    <w:qFormat/>
    <w:locked/>
    <w:rsid w:val="00984308"/>
    <w:pPr>
      <w:keepNext/>
      <w:suppressAutoHyphens/>
      <w:autoSpaceDE w:val="0"/>
      <w:autoSpaceDN w:val="0"/>
      <w:adjustRightInd w:val="0"/>
      <w:spacing w:after="28" w:line="300" w:lineRule="atLeast"/>
      <w:ind w:left="1417"/>
      <w:textAlignment w:val="center"/>
      <w:outlineLvl w:val="3"/>
    </w:pPr>
    <w:rPr>
      <w:rFonts w:eastAsia="Times New Roman" w:cs="Arial"/>
      <w:color w:val="EF7622"/>
      <w:w w:val="90"/>
      <w:lang w:eastAsia="en-AU"/>
    </w:rPr>
  </w:style>
  <w:style w:type="paragraph" w:styleId="Heading5">
    <w:name w:val="heading 5"/>
    <w:basedOn w:val="Normal"/>
    <w:next w:val="Normal"/>
    <w:link w:val="Heading5Char"/>
    <w:uiPriority w:val="9"/>
    <w:semiHidden/>
    <w:qFormat/>
    <w:locked/>
    <w:rsid w:val="0057038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57038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5703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57038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5703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locked/>
    <w:rsid w:val="00B55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55107"/>
    <w:rPr>
      <w:rFonts w:ascii="Tahoma" w:hAnsi="Tahoma" w:cs="Tahoma"/>
      <w:sz w:val="16"/>
      <w:szCs w:val="16"/>
    </w:rPr>
  </w:style>
  <w:style w:type="paragraph" w:styleId="Footer">
    <w:name w:val="footer"/>
    <w:aliases w:val="Footer Even"/>
    <w:basedOn w:val="DTFFooterOddPage"/>
    <w:link w:val="FooterChar"/>
    <w:uiPriority w:val="99"/>
    <w:locked/>
    <w:rsid w:val="008F4D5C"/>
    <w:pPr>
      <w:jc w:val="left"/>
    </w:pPr>
  </w:style>
  <w:style w:type="character" w:customStyle="1" w:styleId="FooterChar">
    <w:name w:val="Footer Char"/>
    <w:aliases w:val="Footer Even Char"/>
    <w:basedOn w:val="DefaultParagraphFont"/>
    <w:link w:val="Footer"/>
    <w:uiPriority w:val="99"/>
    <w:rsid w:val="00123605"/>
    <w:rPr>
      <w:rFonts w:ascii="Arial MT Std Light" w:hAnsi="Arial MT Std Light" w:cs="Arial MT Std Light"/>
      <w:color w:val="265F92"/>
      <w:position w:val="-4"/>
      <w:sz w:val="20"/>
      <w:szCs w:val="20"/>
      <w:lang w:val="en-GB"/>
    </w:rPr>
  </w:style>
  <w:style w:type="paragraph" w:styleId="Bibliography">
    <w:name w:val="Bibliography"/>
    <w:basedOn w:val="Normal"/>
    <w:next w:val="Normal"/>
    <w:uiPriority w:val="37"/>
    <w:semiHidden/>
    <w:unhideWhenUsed/>
    <w:locked/>
    <w:rsid w:val="00570389"/>
  </w:style>
  <w:style w:type="paragraph" w:customStyle="1" w:styleId="DTFPublicationDate">
    <w:name w:val="DTF Publication Date"/>
    <w:basedOn w:val="Normal"/>
    <w:rsid w:val="00464C93"/>
    <w:pPr>
      <w:keepLines/>
      <w:suppressAutoHyphens/>
      <w:autoSpaceDE w:val="0"/>
      <w:autoSpaceDN w:val="0"/>
      <w:adjustRightInd w:val="0"/>
      <w:spacing w:after="60" w:line="240" w:lineRule="auto"/>
      <w:jc w:val="right"/>
      <w:textAlignment w:val="center"/>
    </w:pPr>
    <w:rPr>
      <w:rFonts w:eastAsia="Times New Roman" w:cs="Arial MT Std Light"/>
      <w:noProof/>
      <w:color w:val="FFFFFF" w:themeColor="background1"/>
      <w:sz w:val="28"/>
      <w:szCs w:val="28"/>
      <w:lang w:eastAsia="en-AU"/>
    </w:rPr>
  </w:style>
  <w:style w:type="paragraph" w:styleId="BlockText">
    <w:name w:val="Block Text"/>
    <w:basedOn w:val="Normal"/>
    <w:uiPriority w:val="99"/>
    <w:semiHidden/>
    <w:unhideWhenUsed/>
    <w:locked/>
    <w:rsid w:val="0057038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DTFFooterEvenPage">
    <w:name w:val="DTF Footer (Even Page)"/>
    <w:basedOn w:val="Footer"/>
    <w:qFormat/>
    <w:rsid w:val="0076278B"/>
  </w:style>
  <w:style w:type="paragraph" w:customStyle="1" w:styleId="DTFChapterHeading">
    <w:name w:val="DTF Chapter Heading"/>
    <w:basedOn w:val="Normal"/>
    <w:rsid w:val="0076278B"/>
    <w:pPr>
      <w:keepNext/>
      <w:suppressAutoHyphens/>
      <w:autoSpaceDE w:val="0"/>
      <w:autoSpaceDN w:val="0"/>
      <w:adjustRightInd w:val="0"/>
      <w:spacing w:after="170" w:line="520" w:lineRule="atLeast"/>
      <w:textAlignment w:val="baseline"/>
    </w:pPr>
    <w:rPr>
      <w:rFonts w:eastAsia="Times New Roman" w:cs="Arial MT Std"/>
      <w:color w:val="3BB0C9"/>
      <w:w w:val="90"/>
      <w:sz w:val="44"/>
      <w:szCs w:val="44"/>
      <w:lang w:eastAsia="en-AU"/>
    </w:rPr>
  </w:style>
  <w:style w:type="paragraph" w:styleId="BodyText2">
    <w:name w:val="Body Text 2"/>
    <w:basedOn w:val="Normal"/>
    <w:link w:val="BodyText2Char"/>
    <w:uiPriority w:val="99"/>
    <w:semiHidden/>
    <w:unhideWhenUsed/>
    <w:locked/>
    <w:rsid w:val="00570389"/>
    <w:pPr>
      <w:spacing w:after="120" w:line="480" w:lineRule="auto"/>
    </w:pPr>
  </w:style>
  <w:style w:type="paragraph" w:customStyle="1" w:styleId="DTFTableFigureHeading">
    <w:name w:val="DTF Table/Figure Heading"/>
    <w:basedOn w:val="Normal"/>
    <w:rsid w:val="00464C93"/>
    <w:pPr>
      <w:tabs>
        <w:tab w:val="right" w:pos="3061"/>
        <w:tab w:val="right" w:pos="4819"/>
        <w:tab w:val="right" w:pos="6480"/>
      </w:tabs>
      <w:suppressAutoHyphens/>
      <w:autoSpaceDE w:val="0"/>
      <w:autoSpaceDN w:val="0"/>
      <w:adjustRightInd w:val="0"/>
      <w:spacing w:after="28" w:line="300" w:lineRule="atLeast"/>
      <w:ind w:left="1417"/>
      <w:textAlignment w:val="center"/>
    </w:pPr>
    <w:rPr>
      <w:rFonts w:eastAsia="Times New Roman" w:cs="Arial"/>
      <w:color w:val="165788"/>
      <w:w w:val="90"/>
      <w:lang w:val="en-GB" w:eastAsia="en-AU"/>
    </w:rPr>
  </w:style>
  <w:style w:type="character" w:customStyle="1" w:styleId="BodyText2Char">
    <w:name w:val="Body Text 2 Char"/>
    <w:basedOn w:val="DefaultParagraphFont"/>
    <w:link w:val="BodyText2"/>
    <w:uiPriority w:val="99"/>
    <w:semiHidden/>
    <w:rsid w:val="00570389"/>
    <w:rPr>
      <w:rFonts w:ascii="Arial MT Std Light" w:hAnsi="Arial MT Std Light"/>
    </w:rPr>
  </w:style>
  <w:style w:type="paragraph" w:styleId="BodyText3">
    <w:name w:val="Body Text 3"/>
    <w:basedOn w:val="Normal"/>
    <w:link w:val="BodyText3Char"/>
    <w:uiPriority w:val="99"/>
    <w:semiHidden/>
    <w:unhideWhenUsed/>
    <w:locked/>
    <w:rsid w:val="00570389"/>
    <w:pPr>
      <w:spacing w:after="120"/>
    </w:pPr>
    <w:rPr>
      <w:sz w:val="16"/>
      <w:szCs w:val="16"/>
    </w:rPr>
  </w:style>
  <w:style w:type="character" w:customStyle="1" w:styleId="BodyText3Char">
    <w:name w:val="Body Text 3 Char"/>
    <w:basedOn w:val="DefaultParagraphFont"/>
    <w:link w:val="BodyText3"/>
    <w:uiPriority w:val="99"/>
    <w:semiHidden/>
    <w:rsid w:val="00570389"/>
    <w:rPr>
      <w:rFonts w:ascii="Arial MT Std Light" w:hAnsi="Arial MT Std Light"/>
      <w:sz w:val="16"/>
      <w:szCs w:val="16"/>
    </w:rPr>
  </w:style>
  <w:style w:type="paragraph" w:customStyle="1" w:styleId="DTFTableBody">
    <w:name w:val="DTF Table Body"/>
    <w:basedOn w:val="Normal"/>
    <w:rsid w:val="00CD1B2C"/>
    <w:pPr>
      <w:suppressAutoHyphens/>
      <w:autoSpaceDE w:val="0"/>
      <w:autoSpaceDN w:val="0"/>
      <w:adjustRightInd w:val="0"/>
      <w:spacing w:after="57" w:line="290" w:lineRule="atLeast"/>
      <w:textAlignment w:val="center"/>
    </w:pPr>
    <w:rPr>
      <w:rFonts w:eastAsia="Times New Roman" w:cs="Arial"/>
      <w:color w:val="000000"/>
      <w:w w:val="90"/>
      <w:sz w:val="21"/>
      <w:szCs w:val="21"/>
      <w:lang w:eastAsia="en-AU"/>
    </w:rPr>
  </w:style>
  <w:style w:type="paragraph" w:customStyle="1" w:styleId="DTFTableHeading">
    <w:name w:val="DTF Table Heading"/>
    <w:basedOn w:val="DTFTableBody"/>
    <w:rsid w:val="005B5CF3"/>
    <w:pPr>
      <w:jc w:val="center"/>
    </w:pPr>
  </w:style>
  <w:style w:type="paragraph" w:customStyle="1" w:styleId="DTFTableNumbers">
    <w:name w:val="DTF Table Numbers"/>
    <w:basedOn w:val="DTFTableBody"/>
    <w:rsid w:val="00674911"/>
    <w:pPr>
      <w:jc w:val="right"/>
    </w:pPr>
    <w:rPr>
      <w:color w:val="auto"/>
    </w:rPr>
  </w:style>
  <w:style w:type="paragraph" w:customStyle="1" w:styleId="DTFTableIndent">
    <w:name w:val="DTF Table Indent"/>
    <w:basedOn w:val="DTFTableBody"/>
    <w:rsid w:val="00674911"/>
    <w:pPr>
      <w:ind w:left="170"/>
    </w:pPr>
  </w:style>
  <w:style w:type="character" w:customStyle="1" w:styleId="DTFColourText">
    <w:name w:val="DTF Colour Text"/>
    <w:uiPriority w:val="1"/>
    <w:rsid w:val="0076278B"/>
    <w:rPr>
      <w:color w:val="3BB0C9"/>
      <w:u w:color="0035C4"/>
    </w:rPr>
  </w:style>
  <w:style w:type="character" w:customStyle="1" w:styleId="DTFHyperlinkColour">
    <w:name w:val="DTF Hyperlink Colour"/>
    <w:uiPriority w:val="1"/>
    <w:qFormat/>
    <w:rsid w:val="00464C93"/>
    <w:rPr>
      <w:color w:val="165788"/>
      <w:u w:color="0035C4"/>
    </w:rPr>
  </w:style>
  <w:style w:type="paragraph" w:styleId="BodyTextFirstIndent">
    <w:name w:val="Body Text First Indent"/>
    <w:basedOn w:val="Normal"/>
    <w:link w:val="BodyTextFirstIndentChar"/>
    <w:uiPriority w:val="99"/>
    <w:semiHidden/>
    <w:unhideWhenUsed/>
    <w:locked/>
    <w:rsid w:val="00960EFE"/>
    <w:pPr>
      <w:ind w:firstLine="360"/>
    </w:pPr>
  </w:style>
  <w:style w:type="paragraph" w:customStyle="1" w:styleId="DTFPublicationHeading">
    <w:name w:val="DTF Publication Heading"/>
    <w:basedOn w:val="Normal"/>
    <w:qFormat/>
    <w:rsid w:val="00464C93"/>
    <w:pPr>
      <w:keepLines/>
      <w:pBdr>
        <w:bottom w:val="single" w:sz="8" w:space="6" w:color="FFFFFF"/>
      </w:pBdr>
      <w:suppressAutoHyphens/>
      <w:autoSpaceDE w:val="0"/>
      <w:autoSpaceDN w:val="0"/>
      <w:adjustRightInd w:val="0"/>
      <w:spacing w:after="283" w:line="720" w:lineRule="atLeast"/>
      <w:jc w:val="right"/>
      <w:textAlignment w:val="center"/>
    </w:pPr>
    <w:rPr>
      <w:rFonts w:cs="Arial MT Std Light"/>
      <w:color w:val="FFFFFF"/>
      <w:w w:val="90"/>
      <w:sz w:val="60"/>
      <w:szCs w:val="60"/>
    </w:rPr>
  </w:style>
  <w:style w:type="paragraph" w:customStyle="1" w:styleId="DTFPublicationHeading2">
    <w:name w:val="DTF Publication Heading 2"/>
    <w:basedOn w:val="Normal"/>
    <w:qFormat/>
    <w:rsid w:val="004519E9"/>
    <w:pPr>
      <w:keepLines/>
      <w:suppressAutoHyphens/>
      <w:autoSpaceDE w:val="0"/>
      <w:autoSpaceDN w:val="0"/>
      <w:adjustRightInd w:val="0"/>
      <w:spacing w:after="283" w:line="600" w:lineRule="atLeast"/>
      <w:jc w:val="right"/>
      <w:textAlignment w:val="center"/>
    </w:pPr>
    <w:rPr>
      <w:rFonts w:cs="Arial MT Std Light Cond"/>
      <w:color w:val="FFFFFF"/>
      <w:w w:val="90"/>
      <w:sz w:val="48"/>
      <w:szCs w:val="48"/>
    </w:rPr>
  </w:style>
  <w:style w:type="paragraph" w:customStyle="1" w:styleId="DTFFooterOddPage">
    <w:name w:val="DTF Footer (Odd Page)"/>
    <w:basedOn w:val="Normal"/>
    <w:rsid w:val="0076278B"/>
    <w:pPr>
      <w:suppressAutoHyphens/>
      <w:autoSpaceDE w:val="0"/>
      <w:autoSpaceDN w:val="0"/>
      <w:adjustRightInd w:val="0"/>
      <w:spacing w:after="0" w:line="320" w:lineRule="atLeast"/>
      <w:jc w:val="right"/>
      <w:textAlignment w:val="center"/>
    </w:pPr>
    <w:rPr>
      <w:rFonts w:cs="Arial MT Std Light"/>
      <w:color w:val="3BB0C9"/>
      <w:position w:val="-4"/>
      <w:sz w:val="20"/>
      <w:szCs w:val="20"/>
    </w:rPr>
  </w:style>
  <w:style w:type="paragraph" w:customStyle="1" w:styleId="DTFPublicationIdentifier">
    <w:name w:val="DTF Publication Identifier"/>
    <w:basedOn w:val="Normal"/>
    <w:rsid w:val="007E2A52"/>
    <w:pPr>
      <w:keepLines/>
      <w:suppressAutoHyphens/>
      <w:autoSpaceDE w:val="0"/>
      <w:autoSpaceDN w:val="0"/>
      <w:adjustRightInd w:val="0"/>
      <w:spacing w:after="0" w:line="240" w:lineRule="auto"/>
      <w:jc w:val="right"/>
      <w:textAlignment w:val="center"/>
    </w:pPr>
    <w:rPr>
      <w:rFonts w:cs="Arial MT Std Light"/>
      <w:color w:val="FFFFFF" w:themeColor="background1"/>
      <w:sz w:val="20"/>
      <w:szCs w:val="20"/>
    </w:rPr>
  </w:style>
  <w:style w:type="character" w:customStyle="1" w:styleId="DTFItalics">
    <w:name w:val="DTF Italics"/>
    <w:uiPriority w:val="1"/>
    <w:qFormat/>
    <w:rsid w:val="00960EFE"/>
    <w:rPr>
      <w:i/>
    </w:rPr>
  </w:style>
  <w:style w:type="paragraph" w:customStyle="1" w:styleId="DTFNumberedText">
    <w:name w:val="DTF Numbered Text"/>
    <w:basedOn w:val="Normal"/>
    <w:qFormat/>
    <w:rsid w:val="00BC20B3"/>
    <w:pPr>
      <w:numPr>
        <w:numId w:val="24"/>
      </w:numPr>
      <w:suppressAutoHyphens/>
      <w:autoSpaceDE w:val="0"/>
      <w:autoSpaceDN w:val="0"/>
      <w:adjustRightInd w:val="0"/>
      <w:spacing w:after="120" w:line="300" w:lineRule="atLeast"/>
      <w:textAlignment w:val="center"/>
    </w:pPr>
    <w:rPr>
      <w:rFonts w:eastAsia="Times New Roman" w:cs="Arial MT Std Light"/>
      <w:color w:val="000000"/>
      <w:w w:val="90"/>
      <w:lang w:eastAsia="en-AU"/>
    </w:rPr>
  </w:style>
  <w:style w:type="character" w:customStyle="1" w:styleId="Heading1Char">
    <w:name w:val="Heading 1 Char"/>
    <w:basedOn w:val="DefaultParagraphFont"/>
    <w:link w:val="Heading1"/>
    <w:rsid w:val="00123605"/>
    <w:rPr>
      <w:rFonts w:ascii="Arial MT Std Light" w:eastAsia="Times New Roman" w:hAnsi="Arial MT Std Light" w:cs="Arial MT Std Light"/>
      <w:color w:val="EF7622"/>
      <w:w w:val="90"/>
      <w:sz w:val="32"/>
      <w:szCs w:val="32"/>
      <w:lang w:eastAsia="en-AU"/>
    </w:rPr>
  </w:style>
  <w:style w:type="character" w:customStyle="1" w:styleId="Heading2Char">
    <w:name w:val="Heading 2 Char"/>
    <w:basedOn w:val="DefaultParagraphFont"/>
    <w:link w:val="Heading2"/>
    <w:uiPriority w:val="9"/>
    <w:semiHidden/>
    <w:rsid w:val="00123605"/>
    <w:rPr>
      <w:rFonts w:ascii="Arial MT Std Light" w:eastAsia="Times New Roman" w:hAnsi="Arial MT Std Light" w:cs="Arial MT Std Light"/>
      <w:color w:val="365F91"/>
      <w:w w:val="90"/>
      <w:sz w:val="28"/>
      <w:szCs w:val="28"/>
      <w:lang w:val="en-US" w:eastAsia="en-AU"/>
    </w:rPr>
  </w:style>
  <w:style w:type="paragraph" w:styleId="ListBullet">
    <w:name w:val="List Bullet"/>
    <w:basedOn w:val="Normal"/>
    <w:uiPriority w:val="99"/>
    <w:semiHidden/>
    <w:locked/>
    <w:rsid w:val="00984308"/>
    <w:pPr>
      <w:numPr>
        <w:ilvl w:val="2"/>
        <w:numId w:val="1"/>
      </w:numPr>
      <w:tabs>
        <w:tab w:val="left" w:pos="1418"/>
      </w:tabs>
      <w:suppressAutoHyphens/>
      <w:autoSpaceDE w:val="0"/>
      <w:autoSpaceDN w:val="0"/>
      <w:adjustRightInd w:val="0"/>
      <w:spacing w:after="120" w:line="300" w:lineRule="atLeast"/>
      <w:ind w:left="1702" w:hanging="284"/>
      <w:textAlignment w:val="center"/>
    </w:pPr>
    <w:rPr>
      <w:rFonts w:eastAsia="Times New Roman" w:cs="Arial MT Std Light"/>
      <w:color w:val="000000"/>
      <w:w w:val="90"/>
      <w:szCs w:val="24"/>
      <w:lang w:val="en-US" w:eastAsia="en-AU"/>
    </w:rPr>
  </w:style>
  <w:style w:type="character" w:customStyle="1" w:styleId="Heading3Char">
    <w:name w:val="Heading 3 Char"/>
    <w:basedOn w:val="DefaultParagraphFont"/>
    <w:link w:val="Heading3"/>
    <w:uiPriority w:val="9"/>
    <w:semiHidden/>
    <w:rsid w:val="00123605"/>
    <w:rPr>
      <w:rFonts w:ascii="Arial MT Std Light" w:eastAsia="Times New Roman" w:hAnsi="Arial MT Std Light" w:cs="Arial MT Std Light"/>
      <w:color w:val="365F91"/>
      <w:w w:val="90"/>
      <w:sz w:val="24"/>
      <w:szCs w:val="24"/>
      <w:lang w:eastAsia="en-AU"/>
    </w:rPr>
  </w:style>
  <w:style w:type="character" w:customStyle="1" w:styleId="Heading4Char">
    <w:name w:val="Heading 4 Char"/>
    <w:basedOn w:val="DefaultParagraphFont"/>
    <w:link w:val="Heading4"/>
    <w:uiPriority w:val="9"/>
    <w:semiHidden/>
    <w:rsid w:val="00123605"/>
    <w:rPr>
      <w:rFonts w:ascii="Arial MT Std Light" w:eastAsia="Times New Roman" w:hAnsi="Arial MT Std Light" w:cs="Arial"/>
      <w:color w:val="EF7622"/>
      <w:w w:val="90"/>
      <w:lang w:eastAsia="en-AU"/>
    </w:rPr>
  </w:style>
  <w:style w:type="character" w:styleId="Strong">
    <w:name w:val="Strong"/>
    <w:aliases w:val="Bold"/>
    <w:basedOn w:val="DefaultParagraphFont"/>
    <w:uiPriority w:val="22"/>
    <w:semiHidden/>
    <w:qFormat/>
    <w:locked/>
    <w:rsid w:val="009A41EA"/>
    <w:rPr>
      <w:b/>
    </w:rPr>
  </w:style>
  <w:style w:type="character" w:customStyle="1" w:styleId="DTFBold">
    <w:name w:val="DTF Bold"/>
    <w:basedOn w:val="Strong"/>
    <w:uiPriority w:val="1"/>
    <w:qFormat/>
    <w:rsid w:val="00960EFE"/>
    <w:rPr>
      <w:b/>
    </w:rPr>
  </w:style>
  <w:style w:type="paragraph" w:styleId="Caption">
    <w:name w:val="caption"/>
    <w:basedOn w:val="Normal"/>
    <w:next w:val="Normal"/>
    <w:uiPriority w:val="35"/>
    <w:semiHidden/>
    <w:qFormat/>
    <w:locked/>
    <w:rsid w:val="00984308"/>
    <w:pPr>
      <w:tabs>
        <w:tab w:val="left" w:pos="1587"/>
      </w:tabs>
      <w:suppressAutoHyphens/>
      <w:autoSpaceDE w:val="0"/>
      <w:autoSpaceDN w:val="0"/>
      <w:adjustRightInd w:val="0"/>
      <w:spacing w:after="0" w:line="230" w:lineRule="atLeast"/>
      <w:ind w:left="1587" w:hanging="170"/>
      <w:textAlignment w:val="center"/>
    </w:pPr>
    <w:rPr>
      <w:rFonts w:eastAsia="Times New Roman" w:cs="Arial MT Std Light"/>
      <w:color w:val="EF7622"/>
      <w:w w:val="90"/>
      <w:sz w:val="18"/>
      <w:szCs w:val="18"/>
      <w:lang w:val="en-US" w:eastAsia="en-AU"/>
    </w:rPr>
  </w:style>
  <w:style w:type="character" w:styleId="Hyperlink">
    <w:name w:val="Hyperlink"/>
    <w:basedOn w:val="DefaultParagraphFont"/>
    <w:uiPriority w:val="99"/>
    <w:locked/>
    <w:rsid w:val="008F4D5C"/>
    <w:rPr>
      <w:color w:val="0000FF" w:themeColor="hyperlink"/>
      <w:u w:val="single"/>
    </w:rPr>
  </w:style>
  <w:style w:type="character" w:customStyle="1" w:styleId="BodyTextFirstIndentChar">
    <w:name w:val="Body Text First Indent Char"/>
    <w:basedOn w:val="DefaultParagraphFont"/>
    <w:link w:val="BodyTextFirstIndent"/>
    <w:uiPriority w:val="99"/>
    <w:semiHidden/>
    <w:rsid w:val="00960EFE"/>
    <w:rPr>
      <w:rFonts w:ascii="Arial MT Std Light" w:eastAsia="Times New Roman" w:hAnsi="Arial MT Std Light" w:cs="Arial MT Std Light"/>
      <w:color w:val="000000"/>
      <w:w w:val="90"/>
      <w:lang w:val="en-US" w:eastAsia="en-AU"/>
    </w:rPr>
  </w:style>
  <w:style w:type="paragraph" w:styleId="BodyTextIndent">
    <w:name w:val="Body Text Indent"/>
    <w:basedOn w:val="Normal"/>
    <w:link w:val="BodyTextIndentChar"/>
    <w:uiPriority w:val="99"/>
    <w:semiHidden/>
    <w:unhideWhenUsed/>
    <w:locked/>
    <w:rsid w:val="00570389"/>
    <w:pPr>
      <w:spacing w:after="120"/>
      <w:ind w:left="283"/>
    </w:pPr>
  </w:style>
  <w:style w:type="character" w:customStyle="1" w:styleId="BodyTextIndentChar">
    <w:name w:val="Body Text Indent Char"/>
    <w:basedOn w:val="DefaultParagraphFont"/>
    <w:link w:val="BodyTextIndent"/>
    <w:uiPriority w:val="99"/>
    <w:semiHidden/>
    <w:rsid w:val="00570389"/>
    <w:rPr>
      <w:rFonts w:ascii="Arial MT Std Light" w:hAnsi="Arial MT Std Light"/>
    </w:rPr>
  </w:style>
  <w:style w:type="paragraph" w:styleId="BodyTextFirstIndent2">
    <w:name w:val="Body Text First Indent 2"/>
    <w:basedOn w:val="BodyTextIndent"/>
    <w:link w:val="BodyTextFirstIndent2Char"/>
    <w:uiPriority w:val="99"/>
    <w:semiHidden/>
    <w:unhideWhenUsed/>
    <w:locked/>
    <w:rsid w:val="00570389"/>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570389"/>
    <w:rPr>
      <w:rFonts w:ascii="Arial MT Std Light" w:hAnsi="Arial MT Std Light"/>
    </w:rPr>
  </w:style>
  <w:style w:type="paragraph" w:styleId="BodyTextIndent2">
    <w:name w:val="Body Text Indent 2"/>
    <w:basedOn w:val="Normal"/>
    <w:link w:val="BodyTextIndent2Char"/>
    <w:uiPriority w:val="99"/>
    <w:semiHidden/>
    <w:unhideWhenUsed/>
    <w:locked/>
    <w:rsid w:val="00570389"/>
    <w:pPr>
      <w:spacing w:after="120" w:line="480" w:lineRule="auto"/>
      <w:ind w:left="283"/>
    </w:pPr>
  </w:style>
  <w:style w:type="character" w:customStyle="1" w:styleId="BodyTextIndent2Char">
    <w:name w:val="Body Text Indent 2 Char"/>
    <w:basedOn w:val="DefaultParagraphFont"/>
    <w:link w:val="BodyTextIndent2"/>
    <w:uiPriority w:val="99"/>
    <w:semiHidden/>
    <w:rsid w:val="00570389"/>
    <w:rPr>
      <w:rFonts w:ascii="Arial MT Std Light" w:hAnsi="Arial MT Std Light"/>
    </w:rPr>
  </w:style>
  <w:style w:type="paragraph" w:styleId="BodyTextIndent3">
    <w:name w:val="Body Text Indent 3"/>
    <w:basedOn w:val="Normal"/>
    <w:link w:val="BodyTextIndent3Char"/>
    <w:uiPriority w:val="99"/>
    <w:semiHidden/>
    <w:unhideWhenUsed/>
    <w:locked/>
    <w:rsid w:val="0057038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0389"/>
    <w:rPr>
      <w:rFonts w:ascii="Arial MT Std Light" w:hAnsi="Arial MT Std Light"/>
      <w:sz w:val="16"/>
      <w:szCs w:val="16"/>
    </w:rPr>
  </w:style>
  <w:style w:type="paragraph" w:styleId="Closing">
    <w:name w:val="Closing"/>
    <w:basedOn w:val="Normal"/>
    <w:link w:val="ClosingChar"/>
    <w:uiPriority w:val="99"/>
    <w:semiHidden/>
    <w:unhideWhenUsed/>
    <w:locked/>
    <w:rsid w:val="00570389"/>
    <w:pPr>
      <w:spacing w:after="0" w:line="240" w:lineRule="auto"/>
      <w:ind w:left="4252"/>
    </w:pPr>
  </w:style>
  <w:style w:type="character" w:customStyle="1" w:styleId="ClosingChar">
    <w:name w:val="Closing Char"/>
    <w:basedOn w:val="DefaultParagraphFont"/>
    <w:link w:val="Closing"/>
    <w:uiPriority w:val="99"/>
    <w:semiHidden/>
    <w:rsid w:val="00570389"/>
    <w:rPr>
      <w:rFonts w:ascii="Arial MT Std Light" w:hAnsi="Arial MT Std Light"/>
    </w:rPr>
  </w:style>
  <w:style w:type="paragraph" w:styleId="CommentText">
    <w:name w:val="annotation text"/>
    <w:basedOn w:val="Normal"/>
    <w:link w:val="CommentTextChar"/>
    <w:uiPriority w:val="99"/>
    <w:unhideWhenUsed/>
    <w:locked/>
    <w:rsid w:val="00570389"/>
    <w:pPr>
      <w:spacing w:line="240" w:lineRule="auto"/>
    </w:pPr>
    <w:rPr>
      <w:sz w:val="20"/>
      <w:szCs w:val="20"/>
    </w:rPr>
  </w:style>
  <w:style w:type="character" w:customStyle="1" w:styleId="CommentTextChar">
    <w:name w:val="Comment Text Char"/>
    <w:basedOn w:val="DefaultParagraphFont"/>
    <w:link w:val="CommentText"/>
    <w:uiPriority w:val="99"/>
    <w:rsid w:val="00570389"/>
    <w:rPr>
      <w:rFonts w:ascii="Arial MT Std Light" w:hAnsi="Arial MT Std Light"/>
      <w:sz w:val="20"/>
      <w:szCs w:val="20"/>
    </w:rPr>
  </w:style>
  <w:style w:type="paragraph" w:styleId="CommentSubject">
    <w:name w:val="annotation subject"/>
    <w:basedOn w:val="CommentText"/>
    <w:next w:val="CommentText"/>
    <w:link w:val="CommentSubjectChar"/>
    <w:uiPriority w:val="99"/>
    <w:semiHidden/>
    <w:unhideWhenUsed/>
    <w:locked/>
    <w:rsid w:val="00570389"/>
    <w:rPr>
      <w:b/>
      <w:bCs/>
    </w:rPr>
  </w:style>
  <w:style w:type="character" w:customStyle="1" w:styleId="CommentSubjectChar">
    <w:name w:val="Comment Subject Char"/>
    <w:basedOn w:val="CommentTextChar"/>
    <w:link w:val="CommentSubject"/>
    <w:uiPriority w:val="99"/>
    <w:semiHidden/>
    <w:rsid w:val="00570389"/>
    <w:rPr>
      <w:rFonts w:ascii="Arial MT Std Light" w:hAnsi="Arial MT Std Light"/>
      <w:b/>
      <w:bCs/>
      <w:sz w:val="20"/>
      <w:szCs w:val="20"/>
    </w:rPr>
  </w:style>
  <w:style w:type="paragraph" w:styleId="Date">
    <w:name w:val="Date"/>
    <w:basedOn w:val="Normal"/>
    <w:next w:val="Normal"/>
    <w:link w:val="DateChar"/>
    <w:uiPriority w:val="99"/>
    <w:semiHidden/>
    <w:unhideWhenUsed/>
    <w:locked/>
    <w:rsid w:val="00570389"/>
  </w:style>
  <w:style w:type="character" w:customStyle="1" w:styleId="DateChar">
    <w:name w:val="Date Char"/>
    <w:basedOn w:val="DefaultParagraphFont"/>
    <w:link w:val="Date"/>
    <w:uiPriority w:val="99"/>
    <w:semiHidden/>
    <w:rsid w:val="00570389"/>
    <w:rPr>
      <w:rFonts w:ascii="Arial MT Std Light" w:hAnsi="Arial MT Std Light"/>
    </w:rPr>
  </w:style>
  <w:style w:type="paragraph" w:styleId="DocumentMap">
    <w:name w:val="Document Map"/>
    <w:basedOn w:val="Normal"/>
    <w:link w:val="DocumentMapChar"/>
    <w:uiPriority w:val="99"/>
    <w:semiHidden/>
    <w:unhideWhenUsed/>
    <w:locked/>
    <w:rsid w:val="0057038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70389"/>
    <w:rPr>
      <w:rFonts w:ascii="Tahoma" w:hAnsi="Tahoma" w:cs="Tahoma"/>
      <w:sz w:val="16"/>
      <w:szCs w:val="16"/>
    </w:rPr>
  </w:style>
  <w:style w:type="paragraph" w:styleId="E-mailSignature">
    <w:name w:val="E-mail Signature"/>
    <w:basedOn w:val="Normal"/>
    <w:link w:val="E-mailSignatureChar"/>
    <w:uiPriority w:val="99"/>
    <w:semiHidden/>
    <w:unhideWhenUsed/>
    <w:locked/>
    <w:rsid w:val="00570389"/>
    <w:pPr>
      <w:spacing w:after="0" w:line="240" w:lineRule="auto"/>
    </w:pPr>
  </w:style>
  <w:style w:type="character" w:customStyle="1" w:styleId="E-mailSignatureChar">
    <w:name w:val="E-mail Signature Char"/>
    <w:basedOn w:val="DefaultParagraphFont"/>
    <w:link w:val="E-mailSignature"/>
    <w:uiPriority w:val="99"/>
    <w:semiHidden/>
    <w:rsid w:val="00570389"/>
    <w:rPr>
      <w:rFonts w:ascii="Arial MT Std Light" w:hAnsi="Arial MT Std Light"/>
    </w:rPr>
  </w:style>
  <w:style w:type="paragraph" w:styleId="EndnoteText">
    <w:name w:val="endnote text"/>
    <w:basedOn w:val="Normal"/>
    <w:link w:val="EndnoteTextChar"/>
    <w:uiPriority w:val="99"/>
    <w:semiHidden/>
    <w:unhideWhenUsed/>
    <w:locked/>
    <w:rsid w:val="005703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0389"/>
    <w:rPr>
      <w:rFonts w:ascii="Arial MT Std Light" w:hAnsi="Arial MT Std Light"/>
      <w:sz w:val="20"/>
      <w:szCs w:val="20"/>
    </w:rPr>
  </w:style>
  <w:style w:type="paragraph" w:styleId="EnvelopeAddress">
    <w:name w:val="envelope address"/>
    <w:basedOn w:val="Normal"/>
    <w:uiPriority w:val="99"/>
    <w:semiHidden/>
    <w:unhideWhenUsed/>
    <w:locked/>
    <w:rsid w:val="0057038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57038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5703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389"/>
    <w:rPr>
      <w:rFonts w:ascii="Arial MT Std Light" w:hAnsi="Arial MT Std Light"/>
      <w:sz w:val="20"/>
      <w:szCs w:val="20"/>
    </w:rPr>
  </w:style>
  <w:style w:type="character" w:customStyle="1" w:styleId="Heading5Char">
    <w:name w:val="Heading 5 Char"/>
    <w:basedOn w:val="DefaultParagraphFont"/>
    <w:link w:val="Heading5"/>
    <w:uiPriority w:val="9"/>
    <w:semiHidden/>
    <w:rsid w:val="001236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038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7038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7038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7038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locked/>
    <w:rsid w:val="00570389"/>
    <w:pPr>
      <w:spacing w:after="0" w:line="240" w:lineRule="auto"/>
    </w:pPr>
    <w:rPr>
      <w:i/>
      <w:iCs/>
    </w:rPr>
  </w:style>
  <w:style w:type="character" w:customStyle="1" w:styleId="HTMLAddressChar">
    <w:name w:val="HTML Address Char"/>
    <w:basedOn w:val="DefaultParagraphFont"/>
    <w:link w:val="HTMLAddress"/>
    <w:uiPriority w:val="99"/>
    <w:semiHidden/>
    <w:rsid w:val="00570389"/>
    <w:rPr>
      <w:rFonts w:ascii="Arial MT Std Light" w:hAnsi="Arial MT Std Light"/>
      <w:i/>
      <w:iCs/>
    </w:rPr>
  </w:style>
  <w:style w:type="paragraph" w:styleId="HTMLPreformatted">
    <w:name w:val="HTML Preformatted"/>
    <w:basedOn w:val="Normal"/>
    <w:link w:val="HTMLPreformattedChar"/>
    <w:uiPriority w:val="99"/>
    <w:semiHidden/>
    <w:unhideWhenUsed/>
    <w:locked/>
    <w:rsid w:val="0057038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70389"/>
    <w:rPr>
      <w:rFonts w:ascii="Consolas" w:hAnsi="Consolas" w:cs="Consolas"/>
      <w:sz w:val="20"/>
      <w:szCs w:val="20"/>
    </w:rPr>
  </w:style>
  <w:style w:type="paragraph" w:styleId="Index1">
    <w:name w:val="index 1"/>
    <w:basedOn w:val="Normal"/>
    <w:next w:val="Normal"/>
    <w:autoRedefine/>
    <w:uiPriority w:val="99"/>
    <w:semiHidden/>
    <w:unhideWhenUsed/>
    <w:locked/>
    <w:rsid w:val="00570389"/>
    <w:pPr>
      <w:spacing w:after="0" w:line="240" w:lineRule="auto"/>
      <w:ind w:left="220" w:hanging="220"/>
    </w:pPr>
  </w:style>
  <w:style w:type="paragraph" w:styleId="Index2">
    <w:name w:val="index 2"/>
    <w:basedOn w:val="Normal"/>
    <w:next w:val="Normal"/>
    <w:autoRedefine/>
    <w:uiPriority w:val="99"/>
    <w:semiHidden/>
    <w:unhideWhenUsed/>
    <w:locked/>
    <w:rsid w:val="00570389"/>
    <w:pPr>
      <w:spacing w:after="0" w:line="240" w:lineRule="auto"/>
      <w:ind w:left="440" w:hanging="220"/>
    </w:pPr>
  </w:style>
  <w:style w:type="paragraph" w:styleId="Index3">
    <w:name w:val="index 3"/>
    <w:basedOn w:val="Normal"/>
    <w:next w:val="Normal"/>
    <w:autoRedefine/>
    <w:uiPriority w:val="99"/>
    <w:semiHidden/>
    <w:unhideWhenUsed/>
    <w:locked/>
    <w:rsid w:val="00570389"/>
    <w:pPr>
      <w:spacing w:after="0" w:line="240" w:lineRule="auto"/>
      <w:ind w:left="660" w:hanging="220"/>
    </w:pPr>
  </w:style>
  <w:style w:type="paragraph" w:styleId="Index4">
    <w:name w:val="index 4"/>
    <w:basedOn w:val="Normal"/>
    <w:next w:val="Normal"/>
    <w:autoRedefine/>
    <w:uiPriority w:val="99"/>
    <w:semiHidden/>
    <w:unhideWhenUsed/>
    <w:locked/>
    <w:rsid w:val="00570389"/>
    <w:pPr>
      <w:spacing w:after="0" w:line="240" w:lineRule="auto"/>
      <w:ind w:left="880" w:hanging="220"/>
    </w:pPr>
  </w:style>
  <w:style w:type="paragraph" w:styleId="Index5">
    <w:name w:val="index 5"/>
    <w:basedOn w:val="Normal"/>
    <w:next w:val="Normal"/>
    <w:autoRedefine/>
    <w:uiPriority w:val="99"/>
    <w:semiHidden/>
    <w:unhideWhenUsed/>
    <w:locked/>
    <w:rsid w:val="00570389"/>
    <w:pPr>
      <w:spacing w:after="0" w:line="240" w:lineRule="auto"/>
      <w:ind w:left="1100" w:hanging="220"/>
    </w:pPr>
  </w:style>
  <w:style w:type="paragraph" w:styleId="Index6">
    <w:name w:val="index 6"/>
    <w:basedOn w:val="Normal"/>
    <w:next w:val="Normal"/>
    <w:autoRedefine/>
    <w:uiPriority w:val="99"/>
    <w:semiHidden/>
    <w:unhideWhenUsed/>
    <w:locked/>
    <w:rsid w:val="00570389"/>
    <w:pPr>
      <w:spacing w:after="0" w:line="240" w:lineRule="auto"/>
      <w:ind w:left="1320" w:hanging="220"/>
    </w:pPr>
  </w:style>
  <w:style w:type="paragraph" w:styleId="Index7">
    <w:name w:val="index 7"/>
    <w:basedOn w:val="Normal"/>
    <w:next w:val="Normal"/>
    <w:autoRedefine/>
    <w:uiPriority w:val="99"/>
    <w:semiHidden/>
    <w:unhideWhenUsed/>
    <w:locked/>
    <w:rsid w:val="00570389"/>
    <w:pPr>
      <w:spacing w:after="0" w:line="240" w:lineRule="auto"/>
      <w:ind w:left="1540" w:hanging="220"/>
    </w:pPr>
  </w:style>
  <w:style w:type="paragraph" w:styleId="Index8">
    <w:name w:val="index 8"/>
    <w:basedOn w:val="Normal"/>
    <w:next w:val="Normal"/>
    <w:autoRedefine/>
    <w:uiPriority w:val="99"/>
    <w:semiHidden/>
    <w:unhideWhenUsed/>
    <w:locked/>
    <w:rsid w:val="00570389"/>
    <w:pPr>
      <w:spacing w:after="0" w:line="240" w:lineRule="auto"/>
      <w:ind w:left="1760" w:hanging="220"/>
    </w:pPr>
  </w:style>
  <w:style w:type="paragraph" w:styleId="Index9">
    <w:name w:val="index 9"/>
    <w:basedOn w:val="Normal"/>
    <w:next w:val="Normal"/>
    <w:autoRedefine/>
    <w:uiPriority w:val="99"/>
    <w:semiHidden/>
    <w:unhideWhenUsed/>
    <w:locked/>
    <w:rsid w:val="00570389"/>
    <w:pPr>
      <w:spacing w:after="0" w:line="240" w:lineRule="auto"/>
      <w:ind w:left="1980" w:hanging="220"/>
    </w:pPr>
  </w:style>
  <w:style w:type="paragraph" w:styleId="IndexHeading">
    <w:name w:val="index heading"/>
    <w:basedOn w:val="Normal"/>
    <w:next w:val="Index1"/>
    <w:uiPriority w:val="99"/>
    <w:semiHidden/>
    <w:unhideWhenUsed/>
    <w:locked/>
    <w:rsid w:val="00570389"/>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locked/>
    <w:rsid w:val="005703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23605"/>
    <w:rPr>
      <w:rFonts w:ascii="Arial MT Std Light" w:hAnsi="Arial MT Std Light"/>
      <w:b/>
      <w:bCs/>
      <w:i/>
      <w:iCs/>
      <w:color w:val="4F81BD" w:themeColor="accent1"/>
    </w:rPr>
  </w:style>
  <w:style w:type="paragraph" w:styleId="List">
    <w:name w:val="List"/>
    <w:basedOn w:val="Normal"/>
    <w:uiPriority w:val="99"/>
    <w:semiHidden/>
    <w:unhideWhenUsed/>
    <w:locked/>
    <w:rsid w:val="00570389"/>
    <w:pPr>
      <w:ind w:left="283" w:hanging="283"/>
      <w:contextualSpacing/>
    </w:pPr>
  </w:style>
  <w:style w:type="paragraph" w:styleId="List2">
    <w:name w:val="List 2"/>
    <w:basedOn w:val="Normal"/>
    <w:uiPriority w:val="99"/>
    <w:semiHidden/>
    <w:unhideWhenUsed/>
    <w:locked/>
    <w:rsid w:val="00570389"/>
    <w:pPr>
      <w:ind w:left="566" w:hanging="283"/>
      <w:contextualSpacing/>
    </w:pPr>
  </w:style>
  <w:style w:type="paragraph" w:styleId="List3">
    <w:name w:val="List 3"/>
    <w:basedOn w:val="Normal"/>
    <w:uiPriority w:val="99"/>
    <w:semiHidden/>
    <w:unhideWhenUsed/>
    <w:locked/>
    <w:rsid w:val="00570389"/>
    <w:pPr>
      <w:ind w:left="849" w:hanging="283"/>
      <w:contextualSpacing/>
    </w:pPr>
  </w:style>
  <w:style w:type="paragraph" w:styleId="List4">
    <w:name w:val="List 4"/>
    <w:basedOn w:val="Normal"/>
    <w:uiPriority w:val="99"/>
    <w:semiHidden/>
    <w:unhideWhenUsed/>
    <w:locked/>
    <w:rsid w:val="00570389"/>
    <w:pPr>
      <w:ind w:left="1132" w:hanging="283"/>
      <w:contextualSpacing/>
    </w:pPr>
  </w:style>
  <w:style w:type="paragraph" w:styleId="List5">
    <w:name w:val="List 5"/>
    <w:basedOn w:val="Normal"/>
    <w:uiPriority w:val="99"/>
    <w:semiHidden/>
    <w:unhideWhenUsed/>
    <w:locked/>
    <w:rsid w:val="00570389"/>
    <w:pPr>
      <w:ind w:left="1415" w:hanging="283"/>
      <w:contextualSpacing/>
    </w:pPr>
  </w:style>
  <w:style w:type="paragraph" w:styleId="ListBullet3">
    <w:name w:val="List Bullet 3"/>
    <w:basedOn w:val="Normal"/>
    <w:uiPriority w:val="99"/>
    <w:semiHidden/>
    <w:unhideWhenUsed/>
    <w:locked/>
    <w:rsid w:val="00570389"/>
    <w:pPr>
      <w:numPr>
        <w:numId w:val="6"/>
      </w:numPr>
      <w:contextualSpacing/>
    </w:pPr>
  </w:style>
  <w:style w:type="paragraph" w:styleId="ListBullet4">
    <w:name w:val="List Bullet 4"/>
    <w:basedOn w:val="Normal"/>
    <w:uiPriority w:val="99"/>
    <w:semiHidden/>
    <w:unhideWhenUsed/>
    <w:locked/>
    <w:rsid w:val="00570389"/>
    <w:pPr>
      <w:numPr>
        <w:numId w:val="7"/>
      </w:numPr>
      <w:contextualSpacing/>
    </w:pPr>
  </w:style>
  <w:style w:type="paragraph" w:styleId="ListBullet5">
    <w:name w:val="List Bullet 5"/>
    <w:basedOn w:val="Normal"/>
    <w:uiPriority w:val="99"/>
    <w:semiHidden/>
    <w:unhideWhenUsed/>
    <w:locked/>
    <w:rsid w:val="00570389"/>
    <w:pPr>
      <w:numPr>
        <w:numId w:val="8"/>
      </w:numPr>
      <w:contextualSpacing/>
    </w:pPr>
  </w:style>
  <w:style w:type="paragraph" w:styleId="ListContinue">
    <w:name w:val="List Continue"/>
    <w:basedOn w:val="Normal"/>
    <w:uiPriority w:val="99"/>
    <w:semiHidden/>
    <w:unhideWhenUsed/>
    <w:locked/>
    <w:rsid w:val="00570389"/>
    <w:pPr>
      <w:spacing w:after="120"/>
      <w:ind w:left="283"/>
      <w:contextualSpacing/>
    </w:pPr>
  </w:style>
  <w:style w:type="paragraph" w:styleId="ListContinue2">
    <w:name w:val="List Continue 2"/>
    <w:basedOn w:val="Normal"/>
    <w:uiPriority w:val="99"/>
    <w:semiHidden/>
    <w:unhideWhenUsed/>
    <w:locked/>
    <w:rsid w:val="00570389"/>
    <w:pPr>
      <w:spacing w:after="120"/>
      <w:ind w:left="566"/>
      <w:contextualSpacing/>
    </w:pPr>
  </w:style>
  <w:style w:type="paragraph" w:styleId="ListContinue3">
    <w:name w:val="List Continue 3"/>
    <w:basedOn w:val="Normal"/>
    <w:uiPriority w:val="99"/>
    <w:semiHidden/>
    <w:unhideWhenUsed/>
    <w:locked/>
    <w:rsid w:val="00570389"/>
    <w:pPr>
      <w:spacing w:after="120"/>
      <w:ind w:left="849"/>
      <w:contextualSpacing/>
    </w:pPr>
  </w:style>
  <w:style w:type="paragraph" w:styleId="ListContinue4">
    <w:name w:val="List Continue 4"/>
    <w:basedOn w:val="Normal"/>
    <w:uiPriority w:val="99"/>
    <w:semiHidden/>
    <w:unhideWhenUsed/>
    <w:locked/>
    <w:rsid w:val="00570389"/>
    <w:pPr>
      <w:spacing w:after="120"/>
      <w:ind w:left="1132"/>
      <w:contextualSpacing/>
    </w:pPr>
  </w:style>
  <w:style w:type="paragraph" w:styleId="ListContinue5">
    <w:name w:val="List Continue 5"/>
    <w:basedOn w:val="Normal"/>
    <w:uiPriority w:val="99"/>
    <w:semiHidden/>
    <w:unhideWhenUsed/>
    <w:locked/>
    <w:rsid w:val="00570389"/>
    <w:pPr>
      <w:spacing w:after="120"/>
      <w:ind w:left="1415"/>
      <w:contextualSpacing/>
    </w:pPr>
  </w:style>
  <w:style w:type="paragraph" w:styleId="ListNumber3">
    <w:name w:val="List Number 3"/>
    <w:basedOn w:val="Normal"/>
    <w:uiPriority w:val="99"/>
    <w:semiHidden/>
    <w:unhideWhenUsed/>
    <w:locked/>
    <w:rsid w:val="00570389"/>
    <w:pPr>
      <w:numPr>
        <w:numId w:val="10"/>
      </w:numPr>
      <w:contextualSpacing/>
    </w:pPr>
  </w:style>
  <w:style w:type="paragraph" w:styleId="ListNumber4">
    <w:name w:val="List Number 4"/>
    <w:basedOn w:val="Normal"/>
    <w:uiPriority w:val="99"/>
    <w:semiHidden/>
    <w:unhideWhenUsed/>
    <w:locked/>
    <w:rsid w:val="00570389"/>
    <w:pPr>
      <w:numPr>
        <w:numId w:val="11"/>
      </w:numPr>
      <w:contextualSpacing/>
    </w:pPr>
  </w:style>
  <w:style w:type="paragraph" w:styleId="ListNumber5">
    <w:name w:val="List Number 5"/>
    <w:basedOn w:val="Normal"/>
    <w:uiPriority w:val="99"/>
    <w:semiHidden/>
    <w:unhideWhenUsed/>
    <w:locked/>
    <w:rsid w:val="00570389"/>
    <w:pPr>
      <w:numPr>
        <w:numId w:val="12"/>
      </w:numPr>
      <w:contextualSpacing/>
    </w:pPr>
  </w:style>
  <w:style w:type="paragraph" w:styleId="ListParagraph">
    <w:name w:val="List Paragraph"/>
    <w:basedOn w:val="Normal"/>
    <w:uiPriority w:val="34"/>
    <w:qFormat/>
    <w:locked/>
    <w:rsid w:val="00570389"/>
    <w:pPr>
      <w:ind w:left="720"/>
      <w:contextualSpacing/>
    </w:pPr>
  </w:style>
  <w:style w:type="paragraph" w:styleId="MacroText">
    <w:name w:val="macro"/>
    <w:link w:val="MacroTextChar"/>
    <w:uiPriority w:val="99"/>
    <w:semiHidden/>
    <w:unhideWhenUsed/>
    <w:locked/>
    <w:rsid w:val="005703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570389"/>
    <w:rPr>
      <w:rFonts w:ascii="Consolas" w:hAnsi="Consolas" w:cs="Consolas"/>
      <w:sz w:val="20"/>
      <w:szCs w:val="20"/>
    </w:rPr>
  </w:style>
  <w:style w:type="paragraph" w:styleId="MessageHeader">
    <w:name w:val="Message Header"/>
    <w:basedOn w:val="Normal"/>
    <w:link w:val="MessageHeaderChar"/>
    <w:uiPriority w:val="99"/>
    <w:semiHidden/>
    <w:unhideWhenUsed/>
    <w:locked/>
    <w:rsid w:val="005703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0389"/>
    <w:rPr>
      <w:rFonts w:asciiTheme="majorHAnsi" w:eastAsiaTheme="majorEastAsia" w:hAnsiTheme="majorHAnsi" w:cstheme="majorBidi"/>
      <w:sz w:val="24"/>
      <w:szCs w:val="24"/>
      <w:shd w:val="pct20" w:color="auto" w:fill="auto"/>
    </w:rPr>
  </w:style>
  <w:style w:type="paragraph" w:styleId="NoSpacing">
    <w:name w:val="No Spacing"/>
    <w:uiPriority w:val="1"/>
    <w:semiHidden/>
    <w:qFormat/>
    <w:locked/>
    <w:rsid w:val="00570389"/>
    <w:pPr>
      <w:spacing w:after="0" w:line="240" w:lineRule="auto"/>
    </w:pPr>
    <w:rPr>
      <w:rFonts w:ascii="Arial MT Std Light" w:hAnsi="Arial MT Std Light"/>
    </w:rPr>
  </w:style>
  <w:style w:type="paragraph" w:styleId="NormalWeb">
    <w:name w:val="Normal (Web)"/>
    <w:basedOn w:val="Normal"/>
    <w:uiPriority w:val="99"/>
    <w:semiHidden/>
    <w:unhideWhenUsed/>
    <w:locked/>
    <w:rsid w:val="00570389"/>
    <w:rPr>
      <w:rFonts w:ascii="Times New Roman" w:hAnsi="Times New Roman" w:cs="Times New Roman"/>
      <w:sz w:val="24"/>
      <w:szCs w:val="24"/>
    </w:rPr>
  </w:style>
  <w:style w:type="paragraph" w:styleId="NormalIndent">
    <w:name w:val="Normal Indent"/>
    <w:basedOn w:val="Normal"/>
    <w:uiPriority w:val="99"/>
    <w:semiHidden/>
    <w:unhideWhenUsed/>
    <w:locked/>
    <w:rsid w:val="00570389"/>
    <w:pPr>
      <w:ind w:left="720"/>
    </w:pPr>
  </w:style>
  <w:style w:type="paragraph" w:styleId="NoteHeading">
    <w:name w:val="Note Heading"/>
    <w:basedOn w:val="Normal"/>
    <w:next w:val="Normal"/>
    <w:link w:val="NoteHeadingChar"/>
    <w:uiPriority w:val="99"/>
    <w:semiHidden/>
    <w:unhideWhenUsed/>
    <w:locked/>
    <w:rsid w:val="00570389"/>
    <w:pPr>
      <w:spacing w:after="0" w:line="240" w:lineRule="auto"/>
    </w:pPr>
  </w:style>
  <w:style w:type="character" w:customStyle="1" w:styleId="NoteHeadingChar">
    <w:name w:val="Note Heading Char"/>
    <w:basedOn w:val="DefaultParagraphFont"/>
    <w:link w:val="NoteHeading"/>
    <w:uiPriority w:val="99"/>
    <w:semiHidden/>
    <w:rsid w:val="00570389"/>
    <w:rPr>
      <w:rFonts w:ascii="Arial MT Std Light" w:hAnsi="Arial MT Std Light"/>
    </w:rPr>
  </w:style>
  <w:style w:type="paragraph" w:styleId="PlainText">
    <w:name w:val="Plain Text"/>
    <w:basedOn w:val="Normal"/>
    <w:link w:val="PlainTextChar"/>
    <w:uiPriority w:val="99"/>
    <w:semiHidden/>
    <w:unhideWhenUsed/>
    <w:locked/>
    <w:rsid w:val="0057038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70389"/>
    <w:rPr>
      <w:rFonts w:ascii="Consolas" w:hAnsi="Consolas" w:cs="Consolas"/>
      <w:sz w:val="21"/>
      <w:szCs w:val="21"/>
    </w:rPr>
  </w:style>
  <w:style w:type="paragraph" w:styleId="Quote">
    <w:name w:val="Quote"/>
    <w:basedOn w:val="Normal"/>
    <w:next w:val="Normal"/>
    <w:link w:val="QuoteChar"/>
    <w:uiPriority w:val="29"/>
    <w:semiHidden/>
    <w:qFormat/>
    <w:locked/>
    <w:rsid w:val="00570389"/>
    <w:rPr>
      <w:i/>
      <w:iCs/>
      <w:color w:val="000000" w:themeColor="text1"/>
    </w:rPr>
  </w:style>
  <w:style w:type="character" w:customStyle="1" w:styleId="QuoteChar">
    <w:name w:val="Quote Char"/>
    <w:basedOn w:val="DefaultParagraphFont"/>
    <w:link w:val="Quote"/>
    <w:uiPriority w:val="29"/>
    <w:semiHidden/>
    <w:rsid w:val="00123605"/>
    <w:rPr>
      <w:rFonts w:ascii="Arial MT Std Light" w:hAnsi="Arial MT Std Light"/>
      <w:i/>
      <w:iCs/>
      <w:color w:val="000000" w:themeColor="text1"/>
    </w:rPr>
  </w:style>
  <w:style w:type="paragraph" w:styleId="Salutation">
    <w:name w:val="Salutation"/>
    <w:basedOn w:val="Normal"/>
    <w:next w:val="Normal"/>
    <w:link w:val="SalutationChar"/>
    <w:uiPriority w:val="99"/>
    <w:semiHidden/>
    <w:unhideWhenUsed/>
    <w:locked/>
    <w:rsid w:val="00570389"/>
  </w:style>
  <w:style w:type="character" w:customStyle="1" w:styleId="SalutationChar">
    <w:name w:val="Salutation Char"/>
    <w:basedOn w:val="DefaultParagraphFont"/>
    <w:link w:val="Salutation"/>
    <w:uiPriority w:val="99"/>
    <w:semiHidden/>
    <w:rsid w:val="00570389"/>
    <w:rPr>
      <w:rFonts w:ascii="Arial MT Std Light" w:hAnsi="Arial MT Std Light"/>
    </w:rPr>
  </w:style>
  <w:style w:type="paragraph" w:styleId="Signature">
    <w:name w:val="Signature"/>
    <w:basedOn w:val="Normal"/>
    <w:link w:val="SignatureChar"/>
    <w:uiPriority w:val="99"/>
    <w:semiHidden/>
    <w:unhideWhenUsed/>
    <w:locked/>
    <w:rsid w:val="00570389"/>
    <w:pPr>
      <w:spacing w:after="0" w:line="240" w:lineRule="auto"/>
      <w:ind w:left="4252"/>
    </w:pPr>
  </w:style>
  <w:style w:type="character" w:customStyle="1" w:styleId="SignatureChar">
    <w:name w:val="Signature Char"/>
    <w:basedOn w:val="DefaultParagraphFont"/>
    <w:link w:val="Signature"/>
    <w:uiPriority w:val="99"/>
    <w:semiHidden/>
    <w:rsid w:val="00570389"/>
    <w:rPr>
      <w:rFonts w:ascii="Arial MT Std Light" w:hAnsi="Arial MT Std Light"/>
    </w:rPr>
  </w:style>
  <w:style w:type="paragraph" w:styleId="Subtitle">
    <w:name w:val="Subtitle"/>
    <w:basedOn w:val="Normal"/>
    <w:next w:val="Normal"/>
    <w:link w:val="SubtitleChar"/>
    <w:qFormat/>
    <w:locked/>
    <w:rsid w:val="005703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2360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locked/>
    <w:rsid w:val="00570389"/>
    <w:pPr>
      <w:spacing w:after="0"/>
      <w:ind w:left="220" w:hanging="220"/>
    </w:pPr>
  </w:style>
  <w:style w:type="paragraph" w:styleId="TableofFigures">
    <w:name w:val="table of figures"/>
    <w:basedOn w:val="Normal"/>
    <w:next w:val="Normal"/>
    <w:uiPriority w:val="99"/>
    <w:semiHidden/>
    <w:unhideWhenUsed/>
    <w:locked/>
    <w:rsid w:val="00570389"/>
    <w:pPr>
      <w:spacing w:after="0"/>
    </w:pPr>
  </w:style>
  <w:style w:type="paragraph" w:styleId="Title">
    <w:name w:val="Title"/>
    <w:basedOn w:val="Normal"/>
    <w:next w:val="Normal"/>
    <w:link w:val="TitleChar"/>
    <w:uiPriority w:val="10"/>
    <w:semiHidden/>
    <w:qFormat/>
    <w:locked/>
    <w:rsid w:val="005703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12360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locked/>
    <w:rsid w:val="0057038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7E2A52"/>
    <w:pPr>
      <w:tabs>
        <w:tab w:val="right" w:pos="9628"/>
      </w:tabs>
      <w:spacing w:after="100" w:line="240" w:lineRule="auto"/>
    </w:pPr>
    <w:rPr>
      <w:noProof/>
    </w:rPr>
  </w:style>
  <w:style w:type="paragraph" w:styleId="TOC2">
    <w:name w:val="toc 2"/>
    <w:basedOn w:val="Normal"/>
    <w:next w:val="Normal"/>
    <w:autoRedefine/>
    <w:uiPriority w:val="39"/>
    <w:unhideWhenUsed/>
    <w:rsid w:val="007E2A52"/>
    <w:pPr>
      <w:tabs>
        <w:tab w:val="right" w:pos="9628"/>
      </w:tabs>
      <w:spacing w:after="100" w:line="240" w:lineRule="auto"/>
      <w:ind w:left="221"/>
    </w:pPr>
    <w:rPr>
      <w:noProof/>
    </w:rPr>
  </w:style>
  <w:style w:type="paragraph" w:styleId="TOC3">
    <w:name w:val="toc 3"/>
    <w:basedOn w:val="Normal"/>
    <w:next w:val="Normal"/>
    <w:autoRedefine/>
    <w:uiPriority w:val="39"/>
    <w:unhideWhenUsed/>
    <w:locked/>
    <w:rsid w:val="00570389"/>
    <w:pPr>
      <w:spacing w:after="100"/>
      <w:ind w:left="440"/>
    </w:pPr>
  </w:style>
  <w:style w:type="paragraph" w:styleId="TOC4">
    <w:name w:val="toc 4"/>
    <w:basedOn w:val="Normal"/>
    <w:next w:val="Normal"/>
    <w:autoRedefine/>
    <w:uiPriority w:val="39"/>
    <w:semiHidden/>
    <w:unhideWhenUsed/>
    <w:locked/>
    <w:rsid w:val="00570389"/>
    <w:pPr>
      <w:spacing w:after="100"/>
      <w:ind w:left="660"/>
    </w:pPr>
  </w:style>
  <w:style w:type="paragraph" w:styleId="TOC5">
    <w:name w:val="toc 5"/>
    <w:basedOn w:val="Normal"/>
    <w:next w:val="Normal"/>
    <w:autoRedefine/>
    <w:uiPriority w:val="39"/>
    <w:semiHidden/>
    <w:unhideWhenUsed/>
    <w:locked/>
    <w:rsid w:val="00570389"/>
    <w:pPr>
      <w:spacing w:after="100"/>
      <w:ind w:left="880"/>
    </w:pPr>
  </w:style>
  <w:style w:type="paragraph" w:styleId="TOC6">
    <w:name w:val="toc 6"/>
    <w:basedOn w:val="Normal"/>
    <w:next w:val="Normal"/>
    <w:autoRedefine/>
    <w:uiPriority w:val="39"/>
    <w:semiHidden/>
    <w:unhideWhenUsed/>
    <w:locked/>
    <w:rsid w:val="00570389"/>
    <w:pPr>
      <w:spacing w:after="100"/>
      <w:ind w:left="1100"/>
    </w:pPr>
  </w:style>
  <w:style w:type="paragraph" w:styleId="TOC7">
    <w:name w:val="toc 7"/>
    <w:basedOn w:val="Normal"/>
    <w:next w:val="Normal"/>
    <w:autoRedefine/>
    <w:uiPriority w:val="39"/>
    <w:semiHidden/>
    <w:unhideWhenUsed/>
    <w:locked/>
    <w:rsid w:val="00570389"/>
    <w:pPr>
      <w:spacing w:after="100"/>
      <w:ind w:left="1320"/>
    </w:pPr>
  </w:style>
  <w:style w:type="paragraph" w:styleId="TOC8">
    <w:name w:val="toc 8"/>
    <w:basedOn w:val="Normal"/>
    <w:next w:val="Normal"/>
    <w:autoRedefine/>
    <w:uiPriority w:val="39"/>
    <w:semiHidden/>
    <w:unhideWhenUsed/>
    <w:locked/>
    <w:rsid w:val="00570389"/>
    <w:pPr>
      <w:spacing w:after="100"/>
      <w:ind w:left="1540"/>
    </w:pPr>
  </w:style>
  <w:style w:type="paragraph" w:styleId="TOC9">
    <w:name w:val="toc 9"/>
    <w:basedOn w:val="Normal"/>
    <w:next w:val="Normal"/>
    <w:autoRedefine/>
    <w:uiPriority w:val="39"/>
    <w:semiHidden/>
    <w:unhideWhenUsed/>
    <w:locked/>
    <w:rsid w:val="00570389"/>
    <w:pPr>
      <w:spacing w:after="100"/>
      <w:ind w:left="1760"/>
    </w:pPr>
  </w:style>
  <w:style w:type="paragraph" w:styleId="TOCHeading">
    <w:name w:val="TOC Heading"/>
    <w:basedOn w:val="Heading1"/>
    <w:next w:val="Normal"/>
    <w:uiPriority w:val="39"/>
    <w:semiHidden/>
    <w:unhideWhenUsed/>
    <w:qFormat/>
    <w:locked/>
    <w:rsid w:val="00570389"/>
    <w:pPr>
      <w:keepNext/>
      <w:suppressAutoHyphens w:val="0"/>
      <w:autoSpaceDE/>
      <w:autoSpaceDN/>
      <w:adjustRightInd/>
      <w:spacing w:before="480" w:after="0" w:line="276" w:lineRule="auto"/>
      <w:textAlignment w:val="auto"/>
      <w:outlineLvl w:val="9"/>
    </w:pPr>
    <w:rPr>
      <w:rFonts w:asciiTheme="majorHAnsi" w:eastAsiaTheme="majorEastAsia" w:hAnsiTheme="majorHAnsi" w:cstheme="majorBidi"/>
      <w:b/>
      <w:bCs/>
      <w:color w:val="365F91" w:themeColor="accent1" w:themeShade="BF"/>
      <w:w w:val="100"/>
      <w:sz w:val="28"/>
      <w:szCs w:val="28"/>
      <w:lang w:eastAsia="en-US"/>
    </w:rPr>
  </w:style>
  <w:style w:type="paragraph" w:customStyle="1" w:styleId="DTFHeading1">
    <w:name w:val="DTF Heading 1"/>
    <w:basedOn w:val="Heading1"/>
    <w:qFormat/>
    <w:rsid w:val="0076278B"/>
    <w:rPr>
      <w:color w:val="3BB0C9"/>
    </w:rPr>
  </w:style>
  <w:style w:type="paragraph" w:customStyle="1" w:styleId="DTFHeading2">
    <w:name w:val="DTF Heading 2"/>
    <w:basedOn w:val="Heading2"/>
    <w:qFormat/>
    <w:rsid w:val="0076278B"/>
    <w:rPr>
      <w:color w:val="3BB0C9"/>
      <w:lang w:val="en-AU"/>
    </w:rPr>
  </w:style>
  <w:style w:type="paragraph" w:customStyle="1" w:styleId="DTFHeading3">
    <w:name w:val="DTF Heading 3"/>
    <w:basedOn w:val="Heading3"/>
    <w:qFormat/>
    <w:rsid w:val="0076278B"/>
    <w:rPr>
      <w:color w:val="3BB0C9"/>
    </w:rPr>
  </w:style>
  <w:style w:type="paragraph" w:customStyle="1" w:styleId="DTFHeading4">
    <w:name w:val="DTF Heading 4"/>
    <w:basedOn w:val="Heading4"/>
    <w:qFormat/>
    <w:rsid w:val="00464C93"/>
    <w:rPr>
      <w:color w:val="165788"/>
    </w:rPr>
  </w:style>
  <w:style w:type="paragraph" w:customStyle="1" w:styleId="DTFBulletText">
    <w:name w:val="DTF Bullet Text"/>
    <w:basedOn w:val="ListBullet"/>
    <w:qFormat/>
    <w:rsid w:val="009562A6"/>
    <w:pPr>
      <w:numPr>
        <w:numId w:val="25"/>
      </w:numPr>
      <w:ind w:left="1702" w:hanging="284"/>
    </w:pPr>
    <w:rPr>
      <w:lang w:val="en-AU"/>
    </w:rPr>
  </w:style>
  <w:style w:type="paragraph" w:customStyle="1" w:styleId="DTFBulletDash">
    <w:name w:val="DTF Bullet Dash"/>
    <w:basedOn w:val="Normal"/>
    <w:qFormat/>
    <w:rsid w:val="00BC20B3"/>
    <w:pPr>
      <w:numPr>
        <w:ilvl w:val="2"/>
        <w:numId w:val="27"/>
      </w:numPr>
      <w:tabs>
        <w:tab w:val="left" w:pos="1418"/>
      </w:tabs>
      <w:suppressAutoHyphens/>
      <w:autoSpaceDE w:val="0"/>
      <w:autoSpaceDN w:val="0"/>
      <w:adjustRightInd w:val="0"/>
      <w:spacing w:after="120" w:line="300" w:lineRule="atLeast"/>
      <w:textAlignment w:val="center"/>
    </w:pPr>
    <w:rPr>
      <w:rFonts w:eastAsia="Times New Roman" w:cs="Arial MT Std Light"/>
      <w:color w:val="000000"/>
      <w:w w:val="90"/>
      <w:szCs w:val="24"/>
      <w:lang w:eastAsia="en-AU"/>
    </w:rPr>
  </w:style>
  <w:style w:type="paragraph" w:customStyle="1" w:styleId="DTFCaption">
    <w:name w:val="DTF Caption"/>
    <w:basedOn w:val="Caption"/>
    <w:qFormat/>
    <w:rsid w:val="00464C93"/>
    <w:rPr>
      <w:color w:val="165788"/>
      <w:lang w:val="en-AU"/>
    </w:rPr>
  </w:style>
  <w:style w:type="paragraph" w:customStyle="1" w:styleId="DTFLetteredText">
    <w:name w:val="DTF Lettered Text"/>
    <w:basedOn w:val="Normal"/>
    <w:qFormat/>
    <w:rsid w:val="00392386"/>
    <w:pPr>
      <w:suppressAutoHyphens/>
      <w:autoSpaceDE w:val="0"/>
      <w:autoSpaceDN w:val="0"/>
      <w:adjustRightInd w:val="0"/>
      <w:spacing w:after="120" w:line="300" w:lineRule="atLeast"/>
      <w:textAlignment w:val="center"/>
    </w:pPr>
    <w:rPr>
      <w:rFonts w:eastAsia="Times New Roman" w:cs="Arial MT Std Light"/>
      <w:color w:val="000000"/>
      <w:w w:val="90"/>
      <w:lang w:eastAsia="en-AU"/>
    </w:rPr>
  </w:style>
  <w:style w:type="paragraph" w:customStyle="1" w:styleId="DTFBodyText">
    <w:name w:val="DTF Body Text"/>
    <w:basedOn w:val="Normal"/>
    <w:qFormat/>
    <w:rsid w:val="00464C93"/>
    <w:pPr>
      <w:suppressAutoHyphens/>
      <w:autoSpaceDE w:val="0"/>
      <w:autoSpaceDN w:val="0"/>
      <w:adjustRightInd w:val="0"/>
      <w:spacing w:after="120" w:line="300" w:lineRule="atLeast"/>
      <w:ind w:left="1418"/>
      <w:textAlignment w:val="center"/>
    </w:pPr>
    <w:rPr>
      <w:rFonts w:eastAsia="Times New Roman" w:cs="Arial MT Std Light"/>
      <w:color w:val="000000"/>
      <w:w w:val="90"/>
      <w:lang w:eastAsia="en-AU"/>
    </w:rPr>
  </w:style>
  <w:style w:type="paragraph" w:styleId="BodyText">
    <w:name w:val="Body Text"/>
    <w:basedOn w:val="Normal"/>
    <w:link w:val="BodyTextChar"/>
    <w:uiPriority w:val="99"/>
    <w:semiHidden/>
    <w:unhideWhenUsed/>
    <w:locked/>
    <w:rsid w:val="004519E9"/>
    <w:pPr>
      <w:spacing w:after="120"/>
    </w:pPr>
  </w:style>
  <w:style w:type="character" w:customStyle="1" w:styleId="BodyTextChar">
    <w:name w:val="Body Text Char"/>
    <w:basedOn w:val="DefaultParagraphFont"/>
    <w:link w:val="BodyText"/>
    <w:uiPriority w:val="99"/>
    <w:semiHidden/>
    <w:rsid w:val="004519E9"/>
    <w:rPr>
      <w:rFonts w:ascii="Arial MT Std Light" w:hAnsi="Arial MT Std Light"/>
    </w:rPr>
  </w:style>
  <w:style w:type="paragraph" w:styleId="Header">
    <w:name w:val="header"/>
    <w:basedOn w:val="Normal"/>
    <w:link w:val="HeaderChar"/>
    <w:unhideWhenUsed/>
    <w:locked/>
    <w:rsid w:val="006F1E98"/>
    <w:pPr>
      <w:tabs>
        <w:tab w:val="center" w:pos="4513"/>
        <w:tab w:val="right" w:pos="9026"/>
      </w:tabs>
      <w:spacing w:after="0" w:line="240" w:lineRule="auto"/>
    </w:pPr>
  </w:style>
  <w:style w:type="character" w:customStyle="1" w:styleId="HeaderChar">
    <w:name w:val="Header Char"/>
    <w:basedOn w:val="DefaultParagraphFont"/>
    <w:link w:val="Header"/>
    <w:rsid w:val="006F1E98"/>
    <w:rPr>
      <w:rFonts w:ascii="Arial MT Std Light" w:hAnsi="Arial MT Std Light"/>
    </w:rPr>
  </w:style>
  <w:style w:type="table" w:styleId="TableGrid">
    <w:name w:val="Table Grid"/>
    <w:aliases w:val="DTF Table 4"/>
    <w:basedOn w:val="DTFTable3"/>
    <w:uiPriority w:val="99"/>
    <w:rsid w:val="00CD1B2C"/>
    <w:tblPr>
      <w:tblInd w:w="0" w:type="dxa"/>
      <w:tblBorders>
        <w:top w:val="single" w:sz="4" w:space="0" w:color="165788"/>
        <w:left w:val="single" w:sz="4" w:space="0" w:color="165788"/>
        <w:bottom w:val="single" w:sz="4" w:space="0" w:color="165788"/>
        <w:right w:val="single" w:sz="4" w:space="0" w:color="165788"/>
        <w:insideH w:val="single" w:sz="4" w:space="0" w:color="165788"/>
        <w:insideV w:val="single" w:sz="4" w:space="0" w:color="165788"/>
      </w:tblBorders>
      <w:tblCellMar>
        <w:top w:w="28" w:type="dxa"/>
        <w:left w:w="0" w:type="dxa"/>
        <w:bottom w:w="28" w:type="dxa"/>
        <w:right w:w="85" w:type="dxa"/>
      </w:tblCellMar>
    </w:tblPr>
    <w:tcPr>
      <w:tcMar>
        <w:top w:w="28" w:type="dxa"/>
        <w:left w:w="0" w:type="dxa"/>
        <w:bottom w:w="28" w:type="dxa"/>
        <w:right w:w="85" w:type="dxa"/>
      </w:tcMar>
    </w:tcPr>
  </w:style>
  <w:style w:type="character" w:customStyle="1" w:styleId="DTFItalicHyperlink">
    <w:name w:val="DTF Italic Hyperlink"/>
    <w:basedOn w:val="DTFItalics"/>
    <w:uiPriority w:val="1"/>
    <w:qFormat/>
    <w:rsid w:val="00464C93"/>
    <w:rPr>
      <w:i/>
      <w:color w:val="165788"/>
    </w:rPr>
  </w:style>
  <w:style w:type="paragraph" w:customStyle="1" w:styleId="DTFTableBullet">
    <w:name w:val="DTF Table Bullet"/>
    <w:basedOn w:val="DTFTableBody"/>
    <w:qFormat/>
    <w:rsid w:val="00464C93"/>
    <w:pPr>
      <w:numPr>
        <w:numId w:val="19"/>
      </w:numPr>
      <w:ind w:left="170" w:hanging="170"/>
    </w:pPr>
  </w:style>
  <w:style w:type="paragraph" w:customStyle="1" w:styleId="DTFTableDash">
    <w:name w:val="DTF Table Dash"/>
    <w:basedOn w:val="DTFTableBullet"/>
    <w:qFormat/>
    <w:rsid w:val="00464C93"/>
    <w:pPr>
      <w:numPr>
        <w:numId w:val="20"/>
      </w:numPr>
      <w:ind w:left="340" w:hanging="170"/>
    </w:pPr>
  </w:style>
  <w:style w:type="table" w:customStyle="1" w:styleId="DTFTable1">
    <w:name w:val="DTF Table 1"/>
    <w:basedOn w:val="TableNormal"/>
    <w:uiPriority w:val="99"/>
    <w:rsid w:val="00CD1B2C"/>
    <w:pPr>
      <w:spacing w:after="0" w:line="300" w:lineRule="atLeast"/>
    </w:pPr>
    <w:rPr>
      <w:rFonts w:ascii="Arial MT Std Light" w:hAnsi="Arial MT Std Light"/>
    </w:rPr>
    <w:tblPr>
      <w:tblInd w:w="1418" w:type="dxa"/>
      <w:tblBorders>
        <w:top w:val="single" w:sz="4" w:space="0" w:color="165788"/>
        <w:bottom w:val="single" w:sz="4" w:space="0" w:color="005595"/>
      </w:tblBorders>
      <w:tblCellMar>
        <w:top w:w="28" w:type="dxa"/>
        <w:left w:w="0" w:type="dxa"/>
        <w:bottom w:w="28" w:type="dxa"/>
        <w:right w:w="85" w:type="dxa"/>
      </w:tblCellMar>
    </w:tblPr>
    <w:tcPr>
      <w:tcMar>
        <w:top w:w="28" w:type="dxa"/>
        <w:bottom w:w="28" w:type="dxa"/>
      </w:tcMar>
    </w:tcPr>
  </w:style>
  <w:style w:type="table" w:customStyle="1" w:styleId="DTFTable2">
    <w:name w:val="DTF Table 2"/>
    <w:basedOn w:val="TableNormal"/>
    <w:uiPriority w:val="99"/>
    <w:rsid w:val="00CD1B2C"/>
    <w:pPr>
      <w:spacing w:after="0" w:line="240" w:lineRule="auto"/>
    </w:pPr>
    <w:tblPr>
      <w:tblInd w:w="1418" w:type="dxa"/>
      <w:tblBorders>
        <w:top w:val="single" w:sz="4" w:space="0" w:color="165788"/>
        <w:bottom w:val="single" w:sz="4" w:space="0" w:color="165788"/>
        <w:insideH w:val="single" w:sz="4" w:space="0" w:color="165788"/>
      </w:tblBorders>
      <w:tblCellMar>
        <w:top w:w="28" w:type="dxa"/>
        <w:left w:w="0" w:type="dxa"/>
        <w:bottom w:w="28" w:type="dxa"/>
        <w:right w:w="85" w:type="dxa"/>
      </w:tblCellMar>
    </w:tblPr>
    <w:tcPr>
      <w:tcMar>
        <w:top w:w="28" w:type="dxa"/>
        <w:bottom w:w="28" w:type="dxa"/>
      </w:tcMar>
    </w:tcPr>
  </w:style>
  <w:style w:type="table" w:customStyle="1" w:styleId="DTFTable3">
    <w:name w:val="DTF Table 3"/>
    <w:basedOn w:val="TableNormal"/>
    <w:uiPriority w:val="99"/>
    <w:rsid w:val="00CD1B2C"/>
    <w:pPr>
      <w:spacing w:after="0" w:line="240" w:lineRule="auto"/>
    </w:pPr>
    <w:tblPr>
      <w:tblInd w:w="1418" w:type="dxa"/>
      <w:tblBorders>
        <w:top w:val="single" w:sz="4" w:space="0" w:color="165788"/>
        <w:left w:val="single" w:sz="4" w:space="0" w:color="165788"/>
        <w:bottom w:val="single" w:sz="4" w:space="0" w:color="165788"/>
        <w:right w:val="single" w:sz="4" w:space="0" w:color="165788"/>
        <w:insideH w:val="single" w:sz="4" w:space="0" w:color="165788"/>
        <w:insideV w:val="single" w:sz="4" w:space="0" w:color="165788"/>
      </w:tblBorders>
      <w:tblCellMar>
        <w:top w:w="28" w:type="dxa"/>
        <w:left w:w="0" w:type="dxa"/>
        <w:bottom w:w="28" w:type="dxa"/>
        <w:right w:w="85" w:type="dxa"/>
      </w:tblCellMar>
    </w:tblPr>
    <w:tcPr>
      <w:tcMar>
        <w:top w:w="28" w:type="dxa"/>
        <w:left w:w="0" w:type="dxa"/>
        <w:bottom w:w="28" w:type="dxa"/>
        <w:right w:w="85" w:type="dxa"/>
      </w:tcMar>
    </w:tcPr>
  </w:style>
  <w:style w:type="table" w:customStyle="1" w:styleId="DTFTable5">
    <w:name w:val="DTF Table 5"/>
    <w:basedOn w:val="TableNormal"/>
    <w:uiPriority w:val="99"/>
    <w:rsid w:val="00CD1B2C"/>
    <w:pPr>
      <w:spacing w:after="0" w:line="300" w:lineRule="atLeast"/>
    </w:pPr>
    <w:rPr>
      <w:rFonts w:ascii="Arial MT Std Light" w:hAnsi="Arial MT Std Light"/>
    </w:rPr>
    <w:tblPr>
      <w:tblInd w:w="1418" w:type="dxa"/>
      <w:tblBorders>
        <w:bottom w:val="single" w:sz="4" w:space="0" w:color="005595"/>
      </w:tblBorders>
      <w:tblCellMar>
        <w:top w:w="28" w:type="dxa"/>
        <w:left w:w="0" w:type="dxa"/>
        <w:bottom w:w="28" w:type="dxa"/>
        <w:right w:w="85" w:type="dxa"/>
      </w:tblCellMar>
    </w:tblPr>
  </w:style>
  <w:style w:type="paragraph" w:customStyle="1" w:styleId="DTFTableBodyCentre">
    <w:name w:val="DTF Table Body Centre"/>
    <w:basedOn w:val="DTFTableBody"/>
    <w:qFormat/>
    <w:rsid w:val="00CD1B2C"/>
    <w:pPr>
      <w:jc w:val="center"/>
    </w:pPr>
  </w:style>
  <w:style w:type="paragraph" w:customStyle="1" w:styleId="NTGPASSTable5numbers">
    <w:name w:val="NTGPASS Table 5 numbers"/>
    <w:basedOn w:val="Normal"/>
    <w:autoRedefine/>
    <w:uiPriority w:val="99"/>
    <w:rsid w:val="00A20511"/>
    <w:pPr>
      <w:suppressAutoHyphens/>
      <w:autoSpaceDE w:val="0"/>
      <w:autoSpaceDN w:val="0"/>
      <w:adjustRightInd w:val="0"/>
      <w:spacing w:after="0" w:line="240" w:lineRule="atLeast"/>
      <w:ind w:right="284"/>
      <w:jc w:val="right"/>
      <w:textAlignment w:val="center"/>
    </w:pPr>
    <w:rPr>
      <w:rFonts w:cs="Arial MT Std Light"/>
      <w:color w:val="000000"/>
      <w:w w:val="90"/>
      <w:sz w:val="20"/>
      <w:szCs w:val="20"/>
      <w:lang w:val="en-GB"/>
    </w:rPr>
  </w:style>
  <w:style w:type="paragraph" w:customStyle="1" w:styleId="DTFTOC1">
    <w:name w:val="DTF TOC 1"/>
    <w:basedOn w:val="DTFBodyText"/>
    <w:autoRedefine/>
    <w:qFormat/>
    <w:rsid w:val="00746738"/>
    <w:pPr>
      <w:tabs>
        <w:tab w:val="right" w:pos="9639"/>
      </w:tabs>
      <w:ind w:left="0"/>
    </w:pPr>
  </w:style>
  <w:style w:type="paragraph" w:customStyle="1" w:styleId="DTFTOC2">
    <w:name w:val="DTF TOC 2"/>
    <w:basedOn w:val="DTFTOC1"/>
    <w:autoRedefine/>
    <w:qFormat/>
    <w:rsid w:val="00746738"/>
    <w:pPr>
      <w:ind w:left="284"/>
    </w:pPr>
  </w:style>
  <w:style w:type="character" w:styleId="CommentReference">
    <w:name w:val="annotation reference"/>
    <w:basedOn w:val="DefaultParagraphFont"/>
    <w:uiPriority w:val="99"/>
    <w:unhideWhenUsed/>
    <w:locked/>
    <w:rsid w:val="002A6C7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uiPriority="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2" w:locked="0"/>
    <w:lsdException w:name="List 3" w:locked="0"/>
    <w:lsdException w:name="List 4" w:locked="0"/>
    <w:lsdException w:name="List 5" w:locked="0"/>
    <w:lsdException w:name="List Bullet 3" w:locked="0"/>
    <w:lsdException w:name="List Bullet 4" w:locked="0"/>
    <w:lsdException w:name="List Bullet 5"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0"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Strong" w:locked="0" w:semiHidden="0" w:uiPriority="22" w:unhideWhenUsed="0" w:qFormat="1"/>
    <w:lsdException w:name="Emphasis"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uiPriority="0"/>
    <w:lsdException w:name="Table Grid" w:semiHidden="0"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locked="0" w:uiPriority="37"/>
    <w:lsdException w:name="TOC Heading" w:locked="0" w:uiPriority="39" w:qFormat="1"/>
  </w:latentStyles>
  <w:style w:type="paragraph" w:default="1" w:styleId="Normal">
    <w:name w:val="Normal"/>
    <w:semiHidden/>
    <w:qFormat/>
    <w:rsid w:val="003D5230"/>
    <w:rPr>
      <w:rFonts w:ascii="Arial MT Std Light" w:hAnsi="Arial MT Std Light"/>
    </w:rPr>
  </w:style>
  <w:style w:type="paragraph" w:styleId="Heading1">
    <w:name w:val="heading 1"/>
    <w:basedOn w:val="Normal"/>
    <w:next w:val="Normal"/>
    <w:link w:val="Heading1Char"/>
    <w:qFormat/>
    <w:locked/>
    <w:rsid w:val="00984308"/>
    <w:pPr>
      <w:keepLines/>
      <w:suppressAutoHyphens/>
      <w:autoSpaceDE w:val="0"/>
      <w:autoSpaceDN w:val="0"/>
      <w:adjustRightInd w:val="0"/>
      <w:spacing w:after="57" w:line="400" w:lineRule="atLeast"/>
      <w:textAlignment w:val="center"/>
      <w:outlineLvl w:val="0"/>
    </w:pPr>
    <w:rPr>
      <w:rFonts w:eastAsia="Times New Roman" w:cs="Arial MT Std Light"/>
      <w:color w:val="EF7622"/>
      <w:w w:val="90"/>
      <w:sz w:val="32"/>
      <w:szCs w:val="32"/>
      <w:lang w:eastAsia="en-AU"/>
    </w:rPr>
  </w:style>
  <w:style w:type="paragraph" w:styleId="Heading2">
    <w:name w:val="heading 2"/>
    <w:basedOn w:val="Normal"/>
    <w:next w:val="Normal"/>
    <w:link w:val="Heading2Char"/>
    <w:uiPriority w:val="9"/>
    <w:semiHidden/>
    <w:qFormat/>
    <w:locked/>
    <w:rsid w:val="00984308"/>
    <w:pPr>
      <w:suppressAutoHyphens/>
      <w:autoSpaceDE w:val="0"/>
      <w:autoSpaceDN w:val="0"/>
      <w:adjustRightInd w:val="0"/>
      <w:spacing w:after="60" w:line="360" w:lineRule="atLeast"/>
      <w:textAlignment w:val="center"/>
      <w:outlineLvl w:val="1"/>
    </w:pPr>
    <w:rPr>
      <w:rFonts w:eastAsia="Times New Roman" w:cs="Arial MT Std Light"/>
      <w:color w:val="365F91"/>
      <w:w w:val="90"/>
      <w:sz w:val="28"/>
      <w:szCs w:val="28"/>
      <w:lang w:val="en-US" w:eastAsia="en-AU"/>
    </w:rPr>
  </w:style>
  <w:style w:type="paragraph" w:styleId="Heading3">
    <w:name w:val="heading 3"/>
    <w:basedOn w:val="Normal"/>
    <w:next w:val="Normal"/>
    <w:link w:val="Heading3Char"/>
    <w:uiPriority w:val="9"/>
    <w:semiHidden/>
    <w:qFormat/>
    <w:locked/>
    <w:rsid w:val="00984308"/>
    <w:pPr>
      <w:keepNext/>
      <w:suppressAutoHyphens/>
      <w:autoSpaceDE w:val="0"/>
      <w:autoSpaceDN w:val="0"/>
      <w:adjustRightInd w:val="0"/>
      <w:spacing w:after="60" w:line="320" w:lineRule="atLeast"/>
      <w:ind w:left="567"/>
      <w:textAlignment w:val="center"/>
      <w:outlineLvl w:val="2"/>
    </w:pPr>
    <w:rPr>
      <w:rFonts w:eastAsia="Times New Roman" w:cs="Arial MT Std Light"/>
      <w:color w:val="365F91"/>
      <w:w w:val="90"/>
      <w:sz w:val="24"/>
      <w:szCs w:val="24"/>
      <w:lang w:eastAsia="en-AU"/>
    </w:rPr>
  </w:style>
  <w:style w:type="paragraph" w:styleId="Heading4">
    <w:name w:val="heading 4"/>
    <w:basedOn w:val="Normal"/>
    <w:next w:val="Normal"/>
    <w:link w:val="Heading4Char"/>
    <w:uiPriority w:val="9"/>
    <w:semiHidden/>
    <w:qFormat/>
    <w:locked/>
    <w:rsid w:val="00984308"/>
    <w:pPr>
      <w:keepNext/>
      <w:suppressAutoHyphens/>
      <w:autoSpaceDE w:val="0"/>
      <w:autoSpaceDN w:val="0"/>
      <w:adjustRightInd w:val="0"/>
      <w:spacing w:after="28" w:line="300" w:lineRule="atLeast"/>
      <w:ind w:left="1417"/>
      <w:textAlignment w:val="center"/>
      <w:outlineLvl w:val="3"/>
    </w:pPr>
    <w:rPr>
      <w:rFonts w:eastAsia="Times New Roman" w:cs="Arial"/>
      <w:color w:val="EF7622"/>
      <w:w w:val="90"/>
      <w:lang w:eastAsia="en-AU"/>
    </w:rPr>
  </w:style>
  <w:style w:type="paragraph" w:styleId="Heading5">
    <w:name w:val="heading 5"/>
    <w:basedOn w:val="Normal"/>
    <w:next w:val="Normal"/>
    <w:link w:val="Heading5Char"/>
    <w:uiPriority w:val="9"/>
    <w:semiHidden/>
    <w:qFormat/>
    <w:locked/>
    <w:rsid w:val="0057038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57038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5703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57038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5703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locked/>
    <w:rsid w:val="00B55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55107"/>
    <w:rPr>
      <w:rFonts w:ascii="Tahoma" w:hAnsi="Tahoma" w:cs="Tahoma"/>
      <w:sz w:val="16"/>
      <w:szCs w:val="16"/>
    </w:rPr>
  </w:style>
  <w:style w:type="paragraph" w:styleId="Footer">
    <w:name w:val="footer"/>
    <w:aliases w:val="Footer Even"/>
    <w:basedOn w:val="DTFFooterOddPage"/>
    <w:link w:val="FooterChar"/>
    <w:uiPriority w:val="99"/>
    <w:locked/>
    <w:rsid w:val="008F4D5C"/>
    <w:pPr>
      <w:jc w:val="left"/>
    </w:pPr>
  </w:style>
  <w:style w:type="character" w:customStyle="1" w:styleId="FooterChar">
    <w:name w:val="Footer Char"/>
    <w:aliases w:val="Footer Even Char"/>
    <w:basedOn w:val="DefaultParagraphFont"/>
    <w:link w:val="Footer"/>
    <w:uiPriority w:val="99"/>
    <w:rsid w:val="00123605"/>
    <w:rPr>
      <w:rFonts w:ascii="Arial MT Std Light" w:hAnsi="Arial MT Std Light" w:cs="Arial MT Std Light"/>
      <w:color w:val="265F92"/>
      <w:position w:val="-4"/>
      <w:sz w:val="20"/>
      <w:szCs w:val="20"/>
      <w:lang w:val="en-GB"/>
    </w:rPr>
  </w:style>
  <w:style w:type="paragraph" w:styleId="Bibliography">
    <w:name w:val="Bibliography"/>
    <w:basedOn w:val="Normal"/>
    <w:next w:val="Normal"/>
    <w:uiPriority w:val="37"/>
    <w:semiHidden/>
    <w:unhideWhenUsed/>
    <w:locked/>
    <w:rsid w:val="00570389"/>
  </w:style>
  <w:style w:type="paragraph" w:customStyle="1" w:styleId="DTFPublicationDate">
    <w:name w:val="DTF Publication Date"/>
    <w:basedOn w:val="Normal"/>
    <w:rsid w:val="00464C93"/>
    <w:pPr>
      <w:keepLines/>
      <w:suppressAutoHyphens/>
      <w:autoSpaceDE w:val="0"/>
      <w:autoSpaceDN w:val="0"/>
      <w:adjustRightInd w:val="0"/>
      <w:spacing w:after="60" w:line="240" w:lineRule="auto"/>
      <w:jc w:val="right"/>
      <w:textAlignment w:val="center"/>
    </w:pPr>
    <w:rPr>
      <w:rFonts w:eastAsia="Times New Roman" w:cs="Arial MT Std Light"/>
      <w:noProof/>
      <w:color w:val="FFFFFF" w:themeColor="background1"/>
      <w:sz w:val="28"/>
      <w:szCs w:val="28"/>
      <w:lang w:eastAsia="en-AU"/>
    </w:rPr>
  </w:style>
  <w:style w:type="paragraph" w:styleId="BlockText">
    <w:name w:val="Block Text"/>
    <w:basedOn w:val="Normal"/>
    <w:uiPriority w:val="99"/>
    <w:semiHidden/>
    <w:unhideWhenUsed/>
    <w:locked/>
    <w:rsid w:val="0057038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DTFFooterEvenPage">
    <w:name w:val="DTF Footer (Even Page)"/>
    <w:basedOn w:val="Footer"/>
    <w:qFormat/>
    <w:rsid w:val="0076278B"/>
  </w:style>
  <w:style w:type="paragraph" w:customStyle="1" w:styleId="DTFChapterHeading">
    <w:name w:val="DTF Chapter Heading"/>
    <w:basedOn w:val="Normal"/>
    <w:rsid w:val="0076278B"/>
    <w:pPr>
      <w:keepNext/>
      <w:suppressAutoHyphens/>
      <w:autoSpaceDE w:val="0"/>
      <w:autoSpaceDN w:val="0"/>
      <w:adjustRightInd w:val="0"/>
      <w:spacing w:after="170" w:line="520" w:lineRule="atLeast"/>
      <w:textAlignment w:val="baseline"/>
    </w:pPr>
    <w:rPr>
      <w:rFonts w:eastAsia="Times New Roman" w:cs="Arial MT Std"/>
      <w:color w:val="3BB0C9"/>
      <w:w w:val="90"/>
      <w:sz w:val="44"/>
      <w:szCs w:val="44"/>
      <w:lang w:eastAsia="en-AU"/>
    </w:rPr>
  </w:style>
  <w:style w:type="paragraph" w:styleId="BodyText2">
    <w:name w:val="Body Text 2"/>
    <w:basedOn w:val="Normal"/>
    <w:link w:val="BodyText2Char"/>
    <w:uiPriority w:val="99"/>
    <w:semiHidden/>
    <w:unhideWhenUsed/>
    <w:locked/>
    <w:rsid w:val="00570389"/>
    <w:pPr>
      <w:spacing w:after="120" w:line="480" w:lineRule="auto"/>
    </w:pPr>
  </w:style>
  <w:style w:type="paragraph" w:customStyle="1" w:styleId="DTFTableFigureHeading">
    <w:name w:val="DTF Table/Figure Heading"/>
    <w:basedOn w:val="Normal"/>
    <w:rsid w:val="00464C93"/>
    <w:pPr>
      <w:tabs>
        <w:tab w:val="right" w:pos="3061"/>
        <w:tab w:val="right" w:pos="4819"/>
        <w:tab w:val="right" w:pos="6480"/>
      </w:tabs>
      <w:suppressAutoHyphens/>
      <w:autoSpaceDE w:val="0"/>
      <w:autoSpaceDN w:val="0"/>
      <w:adjustRightInd w:val="0"/>
      <w:spacing w:after="28" w:line="300" w:lineRule="atLeast"/>
      <w:ind w:left="1417"/>
      <w:textAlignment w:val="center"/>
    </w:pPr>
    <w:rPr>
      <w:rFonts w:eastAsia="Times New Roman" w:cs="Arial"/>
      <w:color w:val="165788"/>
      <w:w w:val="90"/>
      <w:lang w:val="en-GB" w:eastAsia="en-AU"/>
    </w:rPr>
  </w:style>
  <w:style w:type="character" w:customStyle="1" w:styleId="BodyText2Char">
    <w:name w:val="Body Text 2 Char"/>
    <w:basedOn w:val="DefaultParagraphFont"/>
    <w:link w:val="BodyText2"/>
    <w:uiPriority w:val="99"/>
    <w:semiHidden/>
    <w:rsid w:val="00570389"/>
    <w:rPr>
      <w:rFonts w:ascii="Arial MT Std Light" w:hAnsi="Arial MT Std Light"/>
    </w:rPr>
  </w:style>
  <w:style w:type="paragraph" w:styleId="BodyText3">
    <w:name w:val="Body Text 3"/>
    <w:basedOn w:val="Normal"/>
    <w:link w:val="BodyText3Char"/>
    <w:uiPriority w:val="99"/>
    <w:semiHidden/>
    <w:unhideWhenUsed/>
    <w:locked/>
    <w:rsid w:val="00570389"/>
    <w:pPr>
      <w:spacing w:after="120"/>
    </w:pPr>
    <w:rPr>
      <w:sz w:val="16"/>
      <w:szCs w:val="16"/>
    </w:rPr>
  </w:style>
  <w:style w:type="character" w:customStyle="1" w:styleId="BodyText3Char">
    <w:name w:val="Body Text 3 Char"/>
    <w:basedOn w:val="DefaultParagraphFont"/>
    <w:link w:val="BodyText3"/>
    <w:uiPriority w:val="99"/>
    <w:semiHidden/>
    <w:rsid w:val="00570389"/>
    <w:rPr>
      <w:rFonts w:ascii="Arial MT Std Light" w:hAnsi="Arial MT Std Light"/>
      <w:sz w:val="16"/>
      <w:szCs w:val="16"/>
    </w:rPr>
  </w:style>
  <w:style w:type="paragraph" w:customStyle="1" w:styleId="DTFTableBody">
    <w:name w:val="DTF Table Body"/>
    <w:basedOn w:val="Normal"/>
    <w:rsid w:val="00CD1B2C"/>
    <w:pPr>
      <w:suppressAutoHyphens/>
      <w:autoSpaceDE w:val="0"/>
      <w:autoSpaceDN w:val="0"/>
      <w:adjustRightInd w:val="0"/>
      <w:spacing w:after="57" w:line="290" w:lineRule="atLeast"/>
      <w:textAlignment w:val="center"/>
    </w:pPr>
    <w:rPr>
      <w:rFonts w:eastAsia="Times New Roman" w:cs="Arial"/>
      <w:color w:val="000000"/>
      <w:w w:val="90"/>
      <w:sz w:val="21"/>
      <w:szCs w:val="21"/>
      <w:lang w:eastAsia="en-AU"/>
    </w:rPr>
  </w:style>
  <w:style w:type="paragraph" w:customStyle="1" w:styleId="DTFTableHeading">
    <w:name w:val="DTF Table Heading"/>
    <w:basedOn w:val="DTFTableBody"/>
    <w:rsid w:val="005B5CF3"/>
    <w:pPr>
      <w:jc w:val="center"/>
    </w:pPr>
  </w:style>
  <w:style w:type="paragraph" w:customStyle="1" w:styleId="DTFTableNumbers">
    <w:name w:val="DTF Table Numbers"/>
    <w:basedOn w:val="DTFTableBody"/>
    <w:rsid w:val="00674911"/>
    <w:pPr>
      <w:jc w:val="right"/>
    </w:pPr>
    <w:rPr>
      <w:color w:val="auto"/>
    </w:rPr>
  </w:style>
  <w:style w:type="paragraph" w:customStyle="1" w:styleId="DTFTableIndent">
    <w:name w:val="DTF Table Indent"/>
    <w:basedOn w:val="DTFTableBody"/>
    <w:rsid w:val="00674911"/>
    <w:pPr>
      <w:ind w:left="170"/>
    </w:pPr>
  </w:style>
  <w:style w:type="character" w:customStyle="1" w:styleId="DTFColourText">
    <w:name w:val="DTF Colour Text"/>
    <w:uiPriority w:val="1"/>
    <w:rsid w:val="0076278B"/>
    <w:rPr>
      <w:color w:val="3BB0C9"/>
      <w:u w:color="0035C4"/>
    </w:rPr>
  </w:style>
  <w:style w:type="character" w:customStyle="1" w:styleId="DTFHyperlinkColour">
    <w:name w:val="DTF Hyperlink Colour"/>
    <w:uiPriority w:val="1"/>
    <w:qFormat/>
    <w:rsid w:val="00464C93"/>
    <w:rPr>
      <w:color w:val="165788"/>
      <w:u w:color="0035C4"/>
    </w:rPr>
  </w:style>
  <w:style w:type="paragraph" w:styleId="BodyTextFirstIndent">
    <w:name w:val="Body Text First Indent"/>
    <w:basedOn w:val="Normal"/>
    <w:link w:val="BodyTextFirstIndentChar"/>
    <w:uiPriority w:val="99"/>
    <w:semiHidden/>
    <w:unhideWhenUsed/>
    <w:locked/>
    <w:rsid w:val="00960EFE"/>
    <w:pPr>
      <w:ind w:firstLine="360"/>
    </w:pPr>
  </w:style>
  <w:style w:type="paragraph" w:customStyle="1" w:styleId="DTFPublicationHeading">
    <w:name w:val="DTF Publication Heading"/>
    <w:basedOn w:val="Normal"/>
    <w:qFormat/>
    <w:rsid w:val="00464C93"/>
    <w:pPr>
      <w:keepLines/>
      <w:pBdr>
        <w:bottom w:val="single" w:sz="8" w:space="6" w:color="FFFFFF"/>
      </w:pBdr>
      <w:suppressAutoHyphens/>
      <w:autoSpaceDE w:val="0"/>
      <w:autoSpaceDN w:val="0"/>
      <w:adjustRightInd w:val="0"/>
      <w:spacing w:after="283" w:line="720" w:lineRule="atLeast"/>
      <w:jc w:val="right"/>
      <w:textAlignment w:val="center"/>
    </w:pPr>
    <w:rPr>
      <w:rFonts w:cs="Arial MT Std Light"/>
      <w:color w:val="FFFFFF"/>
      <w:w w:val="90"/>
      <w:sz w:val="60"/>
      <w:szCs w:val="60"/>
    </w:rPr>
  </w:style>
  <w:style w:type="paragraph" w:customStyle="1" w:styleId="DTFPublicationHeading2">
    <w:name w:val="DTF Publication Heading 2"/>
    <w:basedOn w:val="Normal"/>
    <w:qFormat/>
    <w:rsid w:val="004519E9"/>
    <w:pPr>
      <w:keepLines/>
      <w:suppressAutoHyphens/>
      <w:autoSpaceDE w:val="0"/>
      <w:autoSpaceDN w:val="0"/>
      <w:adjustRightInd w:val="0"/>
      <w:spacing w:after="283" w:line="600" w:lineRule="atLeast"/>
      <w:jc w:val="right"/>
      <w:textAlignment w:val="center"/>
    </w:pPr>
    <w:rPr>
      <w:rFonts w:cs="Arial MT Std Light Cond"/>
      <w:color w:val="FFFFFF"/>
      <w:w w:val="90"/>
      <w:sz w:val="48"/>
      <w:szCs w:val="48"/>
    </w:rPr>
  </w:style>
  <w:style w:type="paragraph" w:customStyle="1" w:styleId="DTFFooterOddPage">
    <w:name w:val="DTF Footer (Odd Page)"/>
    <w:basedOn w:val="Normal"/>
    <w:rsid w:val="0076278B"/>
    <w:pPr>
      <w:suppressAutoHyphens/>
      <w:autoSpaceDE w:val="0"/>
      <w:autoSpaceDN w:val="0"/>
      <w:adjustRightInd w:val="0"/>
      <w:spacing w:after="0" w:line="320" w:lineRule="atLeast"/>
      <w:jc w:val="right"/>
      <w:textAlignment w:val="center"/>
    </w:pPr>
    <w:rPr>
      <w:rFonts w:cs="Arial MT Std Light"/>
      <w:color w:val="3BB0C9"/>
      <w:position w:val="-4"/>
      <w:sz w:val="20"/>
      <w:szCs w:val="20"/>
    </w:rPr>
  </w:style>
  <w:style w:type="paragraph" w:customStyle="1" w:styleId="DTFPublicationIdentifier">
    <w:name w:val="DTF Publication Identifier"/>
    <w:basedOn w:val="Normal"/>
    <w:rsid w:val="007E2A52"/>
    <w:pPr>
      <w:keepLines/>
      <w:suppressAutoHyphens/>
      <w:autoSpaceDE w:val="0"/>
      <w:autoSpaceDN w:val="0"/>
      <w:adjustRightInd w:val="0"/>
      <w:spacing w:after="0" w:line="240" w:lineRule="auto"/>
      <w:jc w:val="right"/>
      <w:textAlignment w:val="center"/>
    </w:pPr>
    <w:rPr>
      <w:rFonts w:cs="Arial MT Std Light"/>
      <w:color w:val="FFFFFF" w:themeColor="background1"/>
      <w:sz w:val="20"/>
      <w:szCs w:val="20"/>
    </w:rPr>
  </w:style>
  <w:style w:type="character" w:customStyle="1" w:styleId="DTFItalics">
    <w:name w:val="DTF Italics"/>
    <w:uiPriority w:val="1"/>
    <w:qFormat/>
    <w:rsid w:val="00960EFE"/>
    <w:rPr>
      <w:i/>
    </w:rPr>
  </w:style>
  <w:style w:type="paragraph" w:customStyle="1" w:styleId="DTFNumberedText">
    <w:name w:val="DTF Numbered Text"/>
    <w:basedOn w:val="Normal"/>
    <w:qFormat/>
    <w:rsid w:val="00BC20B3"/>
    <w:pPr>
      <w:numPr>
        <w:numId w:val="24"/>
      </w:numPr>
      <w:suppressAutoHyphens/>
      <w:autoSpaceDE w:val="0"/>
      <w:autoSpaceDN w:val="0"/>
      <w:adjustRightInd w:val="0"/>
      <w:spacing w:after="120" w:line="300" w:lineRule="atLeast"/>
      <w:textAlignment w:val="center"/>
    </w:pPr>
    <w:rPr>
      <w:rFonts w:eastAsia="Times New Roman" w:cs="Arial MT Std Light"/>
      <w:color w:val="000000"/>
      <w:w w:val="90"/>
      <w:lang w:eastAsia="en-AU"/>
    </w:rPr>
  </w:style>
  <w:style w:type="character" w:customStyle="1" w:styleId="Heading1Char">
    <w:name w:val="Heading 1 Char"/>
    <w:basedOn w:val="DefaultParagraphFont"/>
    <w:link w:val="Heading1"/>
    <w:rsid w:val="00123605"/>
    <w:rPr>
      <w:rFonts w:ascii="Arial MT Std Light" w:eastAsia="Times New Roman" w:hAnsi="Arial MT Std Light" w:cs="Arial MT Std Light"/>
      <w:color w:val="EF7622"/>
      <w:w w:val="90"/>
      <w:sz w:val="32"/>
      <w:szCs w:val="32"/>
      <w:lang w:eastAsia="en-AU"/>
    </w:rPr>
  </w:style>
  <w:style w:type="character" w:customStyle="1" w:styleId="Heading2Char">
    <w:name w:val="Heading 2 Char"/>
    <w:basedOn w:val="DefaultParagraphFont"/>
    <w:link w:val="Heading2"/>
    <w:uiPriority w:val="9"/>
    <w:semiHidden/>
    <w:rsid w:val="00123605"/>
    <w:rPr>
      <w:rFonts w:ascii="Arial MT Std Light" w:eastAsia="Times New Roman" w:hAnsi="Arial MT Std Light" w:cs="Arial MT Std Light"/>
      <w:color w:val="365F91"/>
      <w:w w:val="90"/>
      <w:sz w:val="28"/>
      <w:szCs w:val="28"/>
      <w:lang w:val="en-US" w:eastAsia="en-AU"/>
    </w:rPr>
  </w:style>
  <w:style w:type="paragraph" w:styleId="ListBullet">
    <w:name w:val="List Bullet"/>
    <w:basedOn w:val="Normal"/>
    <w:uiPriority w:val="99"/>
    <w:semiHidden/>
    <w:locked/>
    <w:rsid w:val="00984308"/>
    <w:pPr>
      <w:numPr>
        <w:ilvl w:val="2"/>
        <w:numId w:val="1"/>
      </w:numPr>
      <w:tabs>
        <w:tab w:val="left" w:pos="1418"/>
      </w:tabs>
      <w:suppressAutoHyphens/>
      <w:autoSpaceDE w:val="0"/>
      <w:autoSpaceDN w:val="0"/>
      <w:adjustRightInd w:val="0"/>
      <w:spacing w:after="120" w:line="300" w:lineRule="atLeast"/>
      <w:ind w:left="1702" w:hanging="284"/>
      <w:textAlignment w:val="center"/>
    </w:pPr>
    <w:rPr>
      <w:rFonts w:eastAsia="Times New Roman" w:cs="Arial MT Std Light"/>
      <w:color w:val="000000"/>
      <w:w w:val="90"/>
      <w:szCs w:val="24"/>
      <w:lang w:val="en-US" w:eastAsia="en-AU"/>
    </w:rPr>
  </w:style>
  <w:style w:type="character" w:customStyle="1" w:styleId="Heading3Char">
    <w:name w:val="Heading 3 Char"/>
    <w:basedOn w:val="DefaultParagraphFont"/>
    <w:link w:val="Heading3"/>
    <w:uiPriority w:val="9"/>
    <w:semiHidden/>
    <w:rsid w:val="00123605"/>
    <w:rPr>
      <w:rFonts w:ascii="Arial MT Std Light" w:eastAsia="Times New Roman" w:hAnsi="Arial MT Std Light" w:cs="Arial MT Std Light"/>
      <w:color w:val="365F91"/>
      <w:w w:val="90"/>
      <w:sz w:val="24"/>
      <w:szCs w:val="24"/>
      <w:lang w:eastAsia="en-AU"/>
    </w:rPr>
  </w:style>
  <w:style w:type="character" w:customStyle="1" w:styleId="Heading4Char">
    <w:name w:val="Heading 4 Char"/>
    <w:basedOn w:val="DefaultParagraphFont"/>
    <w:link w:val="Heading4"/>
    <w:uiPriority w:val="9"/>
    <w:semiHidden/>
    <w:rsid w:val="00123605"/>
    <w:rPr>
      <w:rFonts w:ascii="Arial MT Std Light" w:eastAsia="Times New Roman" w:hAnsi="Arial MT Std Light" w:cs="Arial"/>
      <w:color w:val="EF7622"/>
      <w:w w:val="90"/>
      <w:lang w:eastAsia="en-AU"/>
    </w:rPr>
  </w:style>
  <w:style w:type="character" w:styleId="Strong">
    <w:name w:val="Strong"/>
    <w:aliases w:val="Bold"/>
    <w:basedOn w:val="DefaultParagraphFont"/>
    <w:uiPriority w:val="22"/>
    <w:semiHidden/>
    <w:qFormat/>
    <w:locked/>
    <w:rsid w:val="009A41EA"/>
    <w:rPr>
      <w:b/>
    </w:rPr>
  </w:style>
  <w:style w:type="character" w:customStyle="1" w:styleId="DTFBold">
    <w:name w:val="DTF Bold"/>
    <w:basedOn w:val="Strong"/>
    <w:uiPriority w:val="1"/>
    <w:qFormat/>
    <w:rsid w:val="00960EFE"/>
    <w:rPr>
      <w:b/>
    </w:rPr>
  </w:style>
  <w:style w:type="paragraph" w:styleId="Caption">
    <w:name w:val="caption"/>
    <w:basedOn w:val="Normal"/>
    <w:next w:val="Normal"/>
    <w:uiPriority w:val="35"/>
    <w:semiHidden/>
    <w:qFormat/>
    <w:locked/>
    <w:rsid w:val="00984308"/>
    <w:pPr>
      <w:tabs>
        <w:tab w:val="left" w:pos="1587"/>
      </w:tabs>
      <w:suppressAutoHyphens/>
      <w:autoSpaceDE w:val="0"/>
      <w:autoSpaceDN w:val="0"/>
      <w:adjustRightInd w:val="0"/>
      <w:spacing w:after="0" w:line="230" w:lineRule="atLeast"/>
      <w:ind w:left="1587" w:hanging="170"/>
      <w:textAlignment w:val="center"/>
    </w:pPr>
    <w:rPr>
      <w:rFonts w:eastAsia="Times New Roman" w:cs="Arial MT Std Light"/>
      <w:color w:val="EF7622"/>
      <w:w w:val="90"/>
      <w:sz w:val="18"/>
      <w:szCs w:val="18"/>
      <w:lang w:val="en-US" w:eastAsia="en-AU"/>
    </w:rPr>
  </w:style>
  <w:style w:type="character" w:styleId="Hyperlink">
    <w:name w:val="Hyperlink"/>
    <w:basedOn w:val="DefaultParagraphFont"/>
    <w:uiPriority w:val="99"/>
    <w:locked/>
    <w:rsid w:val="008F4D5C"/>
    <w:rPr>
      <w:color w:val="0000FF" w:themeColor="hyperlink"/>
      <w:u w:val="single"/>
    </w:rPr>
  </w:style>
  <w:style w:type="character" w:customStyle="1" w:styleId="BodyTextFirstIndentChar">
    <w:name w:val="Body Text First Indent Char"/>
    <w:basedOn w:val="DefaultParagraphFont"/>
    <w:link w:val="BodyTextFirstIndent"/>
    <w:uiPriority w:val="99"/>
    <w:semiHidden/>
    <w:rsid w:val="00960EFE"/>
    <w:rPr>
      <w:rFonts w:ascii="Arial MT Std Light" w:eastAsia="Times New Roman" w:hAnsi="Arial MT Std Light" w:cs="Arial MT Std Light"/>
      <w:color w:val="000000"/>
      <w:w w:val="90"/>
      <w:lang w:val="en-US" w:eastAsia="en-AU"/>
    </w:rPr>
  </w:style>
  <w:style w:type="paragraph" w:styleId="BodyTextIndent">
    <w:name w:val="Body Text Indent"/>
    <w:basedOn w:val="Normal"/>
    <w:link w:val="BodyTextIndentChar"/>
    <w:uiPriority w:val="99"/>
    <w:semiHidden/>
    <w:unhideWhenUsed/>
    <w:locked/>
    <w:rsid w:val="00570389"/>
    <w:pPr>
      <w:spacing w:after="120"/>
      <w:ind w:left="283"/>
    </w:pPr>
  </w:style>
  <w:style w:type="character" w:customStyle="1" w:styleId="BodyTextIndentChar">
    <w:name w:val="Body Text Indent Char"/>
    <w:basedOn w:val="DefaultParagraphFont"/>
    <w:link w:val="BodyTextIndent"/>
    <w:uiPriority w:val="99"/>
    <w:semiHidden/>
    <w:rsid w:val="00570389"/>
    <w:rPr>
      <w:rFonts w:ascii="Arial MT Std Light" w:hAnsi="Arial MT Std Light"/>
    </w:rPr>
  </w:style>
  <w:style w:type="paragraph" w:styleId="BodyTextFirstIndent2">
    <w:name w:val="Body Text First Indent 2"/>
    <w:basedOn w:val="BodyTextIndent"/>
    <w:link w:val="BodyTextFirstIndent2Char"/>
    <w:uiPriority w:val="99"/>
    <w:semiHidden/>
    <w:unhideWhenUsed/>
    <w:locked/>
    <w:rsid w:val="00570389"/>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570389"/>
    <w:rPr>
      <w:rFonts w:ascii="Arial MT Std Light" w:hAnsi="Arial MT Std Light"/>
    </w:rPr>
  </w:style>
  <w:style w:type="paragraph" w:styleId="BodyTextIndent2">
    <w:name w:val="Body Text Indent 2"/>
    <w:basedOn w:val="Normal"/>
    <w:link w:val="BodyTextIndent2Char"/>
    <w:uiPriority w:val="99"/>
    <w:semiHidden/>
    <w:unhideWhenUsed/>
    <w:locked/>
    <w:rsid w:val="00570389"/>
    <w:pPr>
      <w:spacing w:after="120" w:line="480" w:lineRule="auto"/>
      <w:ind w:left="283"/>
    </w:pPr>
  </w:style>
  <w:style w:type="character" w:customStyle="1" w:styleId="BodyTextIndent2Char">
    <w:name w:val="Body Text Indent 2 Char"/>
    <w:basedOn w:val="DefaultParagraphFont"/>
    <w:link w:val="BodyTextIndent2"/>
    <w:uiPriority w:val="99"/>
    <w:semiHidden/>
    <w:rsid w:val="00570389"/>
    <w:rPr>
      <w:rFonts w:ascii="Arial MT Std Light" w:hAnsi="Arial MT Std Light"/>
    </w:rPr>
  </w:style>
  <w:style w:type="paragraph" w:styleId="BodyTextIndent3">
    <w:name w:val="Body Text Indent 3"/>
    <w:basedOn w:val="Normal"/>
    <w:link w:val="BodyTextIndent3Char"/>
    <w:uiPriority w:val="99"/>
    <w:semiHidden/>
    <w:unhideWhenUsed/>
    <w:locked/>
    <w:rsid w:val="0057038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0389"/>
    <w:rPr>
      <w:rFonts w:ascii="Arial MT Std Light" w:hAnsi="Arial MT Std Light"/>
      <w:sz w:val="16"/>
      <w:szCs w:val="16"/>
    </w:rPr>
  </w:style>
  <w:style w:type="paragraph" w:styleId="Closing">
    <w:name w:val="Closing"/>
    <w:basedOn w:val="Normal"/>
    <w:link w:val="ClosingChar"/>
    <w:uiPriority w:val="99"/>
    <w:semiHidden/>
    <w:unhideWhenUsed/>
    <w:locked/>
    <w:rsid w:val="00570389"/>
    <w:pPr>
      <w:spacing w:after="0" w:line="240" w:lineRule="auto"/>
      <w:ind w:left="4252"/>
    </w:pPr>
  </w:style>
  <w:style w:type="character" w:customStyle="1" w:styleId="ClosingChar">
    <w:name w:val="Closing Char"/>
    <w:basedOn w:val="DefaultParagraphFont"/>
    <w:link w:val="Closing"/>
    <w:uiPriority w:val="99"/>
    <w:semiHidden/>
    <w:rsid w:val="00570389"/>
    <w:rPr>
      <w:rFonts w:ascii="Arial MT Std Light" w:hAnsi="Arial MT Std Light"/>
    </w:rPr>
  </w:style>
  <w:style w:type="paragraph" w:styleId="CommentText">
    <w:name w:val="annotation text"/>
    <w:basedOn w:val="Normal"/>
    <w:link w:val="CommentTextChar"/>
    <w:uiPriority w:val="99"/>
    <w:unhideWhenUsed/>
    <w:locked/>
    <w:rsid w:val="00570389"/>
    <w:pPr>
      <w:spacing w:line="240" w:lineRule="auto"/>
    </w:pPr>
    <w:rPr>
      <w:sz w:val="20"/>
      <w:szCs w:val="20"/>
    </w:rPr>
  </w:style>
  <w:style w:type="character" w:customStyle="1" w:styleId="CommentTextChar">
    <w:name w:val="Comment Text Char"/>
    <w:basedOn w:val="DefaultParagraphFont"/>
    <w:link w:val="CommentText"/>
    <w:uiPriority w:val="99"/>
    <w:rsid w:val="00570389"/>
    <w:rPr>
      <w:rFonts w:ascii="Arial MT Std Light" w:hAnsi="Arial MT Std Light"/>
      <w:sz w:val="20"/>
      <w:szCs w:val="20"/>
    </w:rPr>
  </w:style>
  <w:style w:type="paragraph" w:styleId="CommentSubject">
    <w:name w:val="annotation subject"/>
    <w:basedOn w:val="CommentText"/>
    <w:next w:val="CommentText"/>
    <w:link w:val="CommentSubjectChar"/>
    <w:uiPriority w:val="99"/>
    <w:semiHidden/>
    <w:unhideWhenUsed/>
    <w:locked/>
    <w:rsid w:val="00570389"/>
    <w:rPr>
      <w:b/>
      <w:bCs/>
    </w:rPr>
  </w:style>
  <w:style w:type="character" w:customStyle="1" w:styleId="CommentSubjectChar">
    <w:name w:val="Comment Subject Char"/>
    <w:basedOn w:val="CommentTextChar"/>
    <w:link w:val="CommentSubject"/>
    <w:uiPriority w:val="99"/>
    <w:semiHidden/>
    <w:rsid w:val="00570389"/>
    <w:rPr>
      <w:rFonts w:ascii="Arial MT Std Light" w:hAnsi="Arial MT Std Light"/>
      <w:b/>
      <w:bCs/>
      <w:sz w:val="20"/>
      <w:szCs w:val="20"/>
    </w:rPr>
  </w:style>
  <w:style w:type="paragraph" w:styleId="Date">
    <w:name w:val="Date"/>
    <w:basedOn w:val="Normal"/>
    <w:next w:val="Normal"/>
    <w:link w:val="DateChar"/>
    <w:uiPriority w:val="99"/>
    <w:semiHidden/>
    <w:unhideWhenUsed/>
    <w:locked/>
    <w:rsid w:val="00570389"/>
  </w:style>
  <w:style w:type="character" w:customStyle="1" w:styleId="DateChar">
    <w:name w:val="Date Char"/>
    <w:basedOn w:val="DefaultParagraphFont"/>
    <w:link w:val="Date"/>
    <w:uiPriority w:val="99"/>
    <w:semiHidden/>
    <w:rsid w:val="00570389"/>
    <w:rPr>
      <w:rFonts w:ascii="Arial MT Std Light" w:hAnsi="Arial MT Std Light"/>
    </w:rPr>
  </w:style>
  <w:style w:type="paragraph" w:styleId="DocumentMap">
    <w:name w:val="Document Map"/>
    <w:basedOn w:val="Normal"/>
    <w:link w:val="DocumentMapChar"/>
    <w:uiPriority w:val="99"/>
    <w:semiHidden/>
    <w:unhideWhenUsed/>
    <w:locked/>
    <w:rsid w:val="0057038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70389"/>
    <w:rPr>
      <w:rFonts w:ascii="Tahoma" w:hAnsi="Tahoma" w:cs="Tahoma"/>
      <w:sz w:val="16"/>
      <w:szCs w:val="16"/>
    </w:rPr>
  </w:style>
  <w:style w:type="paragraph" w:styleId="E-mailSignature">
    <w:name w:val="E-mail Signature"/>
    <w:basedOn w:val="Normal"/>
    <w:link w:val="E-mailSignatureChar"/>
    <w:uiPriority w:val="99"/>
    <w:semiHidden/>
    <w:unhideWhenUsed/>
    <w:locked/>
    <w:rsid w:val="00570389"/>
    <w:pPr>
      <w:spacing w:after="0" w:line="240" w:lineRule="auto"/>
    </w:pPr>
  </w:style>
  <w:style w:type="character" w:customStyle="1" w:styleId="E-mailSignatureChar">
    <w:name w:val="E-mail Signature Char"/>
    <w:basedOn w:val="DefaultParagraphFont"/>
    <w:link w:val="E-mailSignature"/>
    <w:uiPriority w:val="99"/>
    <w:semiHidden/>
    <w:rsid w:val="00570389"/>
    <w:rPr>
      <w:rFonts w:ascii="Arial MT Std Light" w:hAnsi="Arial MT Std Light"/>
    </w:rPr>
  </w:style>
  <w:style w:type="paragraph" w:styleId="EndnoteText">
    <w:name w:val="endnote text"/>
    <w:basedOn w:val="Normal"/>
    <w:link w:val="EndnoteTextChar"/>
    <w:uiPriority w:val="99"/>
    <w:semiHidden/>
    <w:unhideWhenUsed/>
    <w:locked/>
    <w:rsid w:val="005703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0389"/>
    <w:rPr>
      <w:rFonts w:ascii="Arial MT Std Light" w:hAnsi="Arial MT Std Light"/>
      <w:sz w:val="20"/>
      <w:szCs w:val="20"/>
    </w:rPr>
  </w:style>
  <w:style w:type="paragraph" w:styleId="EnvelopeAddress">
    <w:name w:val="envelope address"/>
    <w:basedOn w:val="Normal"/>
    <w:uiPriority w:val="99"/>
    <w:semiHidden/>
    <w:unhideWhenUsed/>
    <w:locked/>
    <w:rsid w:val="0057038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57038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5703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389"/>
    <w:rPr>
      <w:rFonts w:ascii="Arial MT Std Light" w:hAnsi="Arial MT Std Light"/>
      <w:sz w:val="20"/>
      <w:szCs w:val="20"/>
    </w:rPr>
  </w:style>
  <w:style w:type="character" w:customStyle="1" w:styleId="Heading5Char">
    <w:name w:val="Heading 5 Char"/>
    <w:basedOn w:val="DefaultParagraphFont"/>
    <w:link w:val="Heading5"/>
    <w:uiPriority w:val="9"/>
    <w:semiHidden/>
    <w:rsid w:val="001236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038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7038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7038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7038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locked/>
    <w:rsid w:val="00570389"/>
    <w:pPr>
      <w:spacing w:after="0" w:line="240" w:lineRule="auto"/>
    </w:pPr>
    <w:rPr>
      <w:i/>
      <w:iCs/>
    </w:rPr>
  </w:style>
  <w:style w:type="character" w:customStyle="1" w:styleId="HTMLAddressChar">
    <w:name w:val="HTML Address Char"/>
    <w:basedOn w:val="DefaultParagraphFont"/>
    <w:link w:val="HTMLAddress"/>
    <w:uiPriority w:val="99"/>
    <w:semiHidden/>
    <w:rsid w:val="00570389"/>
    <w:rPr>
      <w:rFonts w:ascii="Arial MT Std Light" w:hAnsi="Arial MT Std Light"/>
      <w:i/>
      <w:iCs/>
    </w:rPr>
  </w:style>
  <w:style w:type="paragraph" w:styleId="HTMLPreformatted">
    <w:name w:val="HTML Preformatted"/>
    <w:basedOn w:val="Normal"/>
    <w:link w:val="HTMLPreformattedChar"/>
    <w:uiPriority w:val="99"/>
    <w:semiHidden/>
    <w:unhideWhenUsed/>
    <w:locked/>
    <w:rsid w:val="0057038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70389"/>
    <w:rPr>
      <w:rFonts w:ascii="Consolas" w:hAnsi="Consolas" w:cs="Consolas"/>
      <w:sz w:val="20"/>
      <w:szCs w:val="20"/>
    </w:rPr>
  </w:style>
  <w:style w:type="paragraph" w:styleId="Index1">
    <w:name w:val="index 1"/>
    <w:basedOn w:val="Normal"/>
    <w:next w:val="Normal"/>
    <w:autoRedefine/>
    <w:uiPriority w:val="99"/>
    <w:semiHidden/>
    <w:unhideWhenUsed/>
    <w:locked/>
    <w:rsid w:val="00570389"/>
    <w:pPr>
      <w:spacing w:after="0" w:line="240" w:lineRule="auto"/>
      <w:ind w:left="220" w:hanging="220"/>
    </w:pPr>
  </w:style>
  <w:style w:type="paragraph" w:styleId="Index2">
    <w:name w:val="index 2"/>
    <w:basedOn w:val="Normal"/>
    <w:next w:val="Normal"/>
    <w:autoRedefine/>
    <w:uiPriority w:val="99"/>
    <w:semiHidden/>
    <w:unhideWhenUsed/>
    <w:locked/>
    <w:rsid w:val="00570389"/>
    <w:pPr>
      <w:spacing w:after="0" w:line="240" w:lineRule="auto"/>
      <w:ind w:left="440" w:hanging="220"/>
    </w:pPr>
  </w:style>
  <w:style w:type="paragraph" w:styleId="Index3">
    <w:name w:val="index 3"/>
    <w:basedOn w:val="Normal"/>
    <w:next w:val="Normal"/>
    <w:autoRedefine/>
    <w:uiPriority w:val="99"/>
    <w:semiHidden/>
    <w:unhideWhenUsed/>
    <w:locked/>
    <w:rsid w:val="00570389"/>
    <w:pPr>
      <w:spacing w:after="0" w:line="240" w:lineRule="auto"/>
      <w:ind w:left="660" w:hanging="220"/>
    </w:pPr>
  </w:style>
  <w:style w:type="paragraph" w:styleId="Index4">
    <w:name w:val="index 4"/>
    <w:basedOn w:val="Normal"/>
    <w:next w:val="Normal"/>
    <w:autoRedefine/>
    <w:uiPriority w:val="99"/>
    <w:semiHidden/>
    <w:unhideWhenUsed/>
    <w:locked/>
    <w:rsid w:val="00570389"/>
    <w:pPr>
      <w:spacing w:after="0" w:line="240" w:lineRule="auto"/>
      <w:ind w:left="880" w:hanging="220"/>
    </w:pPr>
  </w:style>
  <w:style w:type="paragraph" w:styleId="Index5">
    <w:name w:val="index 5"/>
    <w:basedOn w:val="Normal"/>
    <w:next w:val="Normal"/>
    <w:autoRedefine/>
    <w:uiPriority w:val="99"/>
    <w:semiHidden/>
    <w:unhideWhenUsed/>
    <w:locked/>
    <w:rsid w:val="00570389"/>
    <w:pPr>
      <w:spacing w:after="0" w:line="240" w:lineRule="auto"/>
      <w:ind w:left="1100" w:hanging="220"/>
    </w:pPr>
  </w:style>
  <w:style w:type="paragraph" w:styleId="Index6">
    <w:name w:val="index 6"/>
    <w:basedOn w:val="Normal"/>
    <w:next w:val="Normal"/>
    <w:autoRedefine/>
    <w:uiPriority w:val="99"/>
    <w:semiHidden/>
    <w:unhideWhenUsed/>
    <w:locked/>
    <w:rsid w:val="00570389"/>
    <w:pPr>
      <w:spacing w:after="0" w:line="240" w:lineRule="auto"/>
      <w:ind w:left="1320" w:hanging="220"/>
    </w:pPr>
  </w:style>
  <w:style w:type="paragraph" w:styleId="Index7">
    <w:name w:val="index 7"/>
    <w:basedOn w:val="Normal"/>
    <w:next w:val="Normal"/>
    <w:autoRedefine/>
    <w:uiPriority w:val="99"/>
    <w:semiHidden/>
    <w:unhideWhenUsed/>
    <w:locked/>
    <w:rsid w:val="00570389"/>
    <w:pPr>
      <w:spacing w:after="0" w:line="240" w:lineRule="auto"/>
      <w:ind w:left="1540" w:hanging="220"/>
    </w:pPr>
  </w:style>
  <w:style w:type="paragraph" w:styleId="Index8">
    <w:name w:val="index 8"/>
    <w:basedOn w:val="Normal"/>
    <w:next w:val="Normal"/>
    <w:autoRedefine/>
    <w:uiPriority w:val="99"/>
    <w:semiHidden/>
    <w:unhideWhenUsed/>
    <w:locked/>
    <w:rsid w:val="00570389"/>
    <w:pPr>
      <w:spacing w:after="0" w:line="240" w:lineRule="auto"/>
      <w:ind w:left="1760" w:hanging="220"/>
    </w:pPr>
  </w:style>
  <w:style w:type="paragraph" w:styleId="Index9">
    <w:name w:val="index 9"/>
    <w:basedOn w:val="Normal"/>
    <w:next w:val="Normal"/>
    <w:autoRedefine/>
    <w:uiPriority w:val="99"/>
    <w:semiHidden/>
    <w:unhideWhenUsed/>
    <w:locked/>
    <w:rsid w:val="00570389"/>
    <w:pPr>
      <w:spacing w:after="0" w:line="240" w:lineRule="auto"/>
      <w:ind w:left="1980" w:hanging="220"/>
    </w:pPr>
  </w:style>
  <w:style w:type="paragraph" w:styleId="IndexHeading">
    <w:name w:val="index heading"/>
    <w:basedOn w:val="Normal"/>
    <w:next w:val="Index1"/>
    <w:uiPriority w:val="99"/>
    <w:semiHidden/>
    <w:unhideWhenUsed/>
    <w:locked/>
    <w:rsid w:val="00570389"/>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locked/>
    <w:rsid w:val="005703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23605"/>
    <w:rPr>
      <w:rFonts w:ascii="Arial MT Std Light" w:hAnsi="Arial MT Std Light"/>
      <w:b/>
      <w:bCs/>
      <w:i/>
      <w:iCs/>
      <w:color w:val="4F81BD" w:themeColor="accent1"/>
    </w:rPr>
  </w:style>
  <w:style w:type="paragraph" w:styleId="List">
    <w:name w:val="List"/>
    <w:basedOn w:val="Normal"/>
    <w:uiPriority w:val="99"/>
    <w:semiHidden/>
    <w:unhideWhenUsed/>
    <w:locked/>
    <w:rsid w:val="00570389"/>
    <w:pPr>
      <w:ind w:left="283" w:hanging="283"/>
      <w:contextualSpacing/>
    </w:pPr>
  </w:style>
  <w:style w:type="paragraph" w:styleId="List2">
    <w:name w:val="List 2"/>
    <w:basedOn w:val="Normal"/>
    <w:uiPriority w:val="99"/>
    <w:semiHidden/>
    <w:unhideWhenUsed/>
    <w:locked/>
    <w:rsid w:val="00570389"/>
    <w:pPr>
      <w:ind w:left="566" w:hanging="283"/>
      <w:contextualSpacing/>
    </w:pPr>
  </w:style>
  <w:style w:type="paragraph" w:styleId="List3">
    <w:name w:val="List 3"/>
    <w:basedOn w:val="Normal"/>
    <w:uiPriority w:val="99"/>
    <w:semiHidden/>
    <w:unhideWhenUsed/>
    <w:locked/>
    <w:rsid w:val="00570389"/>
    <w:pPr>
      <w:ind w:left="849" w:hanging="283"/>
      <w:contextualSpacing/>
    </w:pPr>
  </w:style>
  <w:style w:type="paragraph" w:styleId="List4">
    <w:name w:val="List 4"/>
    <w:basedOn w:val="Normal"/>
    <w:uiPriority w:val="99"/>
    <w:semiHidden/>
    <w:unhideWhenUsed/>
    <w:locked/>
    <w:rsid w:val="00570389"/>
    <w:pPr>
      <w:ind w:left="1132" w:hanging="283"/>
      <w:contextualSpacing/>
    </w:pPr>
  </w:style>
  <w:style w:type="paragraph" w:styleId="List5">
    <w:name w:val="List 5"/>
    <w:basedOn w:val="Normal"/>
    <w:uiPriority w:val="99"/>
    <w:semiHidden/>
    <w:unhideWhenUsed/>
    <w:locked/>
    <w:rsid w:val="00570389"/>
    <w:pPr>
      <w:ind w:left="1415" w:hanging="283"/>
      <w:contextualSpacing/>
    </w:pPr>
  </w:style>
  <w:style w:type="paragraph" w:styleId="ListBullet3">
    <w:name w:val="List Bullet 3"/>
    <w:basedOn w:val="Normal"/>
    <w:uiPriority w:val="99"/>
    <w:semiHidden/>
    <w:unhideWhenUsed/>
    <w:locked/>
    <w:rsid w:val="00570389"/>
    <w:pPr>
      <w:numPr>
        <w:numId w:val="6"/>
      </w:numPr>
      <w:contextualSpacing/>
    </w:pPr>
  </w:style>
  <w:style w:type="paragraph" w:styleId="ListBullet4">
    <w:name w:val="List Bullet 4"/>
    <w:basedOn w:val="Normal"/>
    <w:uiPriority w:val="99"/>
    <w:semiHidden/>
    <w:unhideWhenUsed/>
    <w:locked/>
    <w:rsid w:val="00570389"/>
    <w:pPr>
      <w:numPr>
        <w:numId w:val="7"/>
      </w:numPr>
      <w:contextualSpacing/>
    </w:pPr>
  </w:style>
  <w:style w:type="paragraph" w:styleId="ListBullet5">
    <w:name w:val="List Bullet 5"/>
    <w:basedOn w:val="Normal"/>
    <w:uiPriority w:val="99"/>
    <w:semiHidden/>
    <w:unhideWhenUsed/>
    <w:locked/>
    <w:rsid w:val="00570389"/>
    <w:pPr>
      <w:numPr>
        <w:numId w:val="8"/>
      </w:numPr>
      <w:contextualSpacing/>
    </w:pPr>
  </w:style>
  <w:style w:type="paragraph" w:styleId="ListContinue">
    <w:name w:val="List Continue"/>
    <w:basedOn w:val="Normal"/>
    <w:uiPriority w:val="99"/>
    <w:semiHidden/>
    <w:unhideWhenUsed/>
    <w:locked/>
    <w:rsid w:val="00570389"/>
    <w:pPr>
      <w:spacing w:after="120"/>
      <w:ind w:left="283"/>
      <w:contextualSpacing/>
    </w:pPr>
  </w:style>
  <w:style w:type="paragraph" w:styleId="ListContinue2">
    <w:name w:val="List Continue 2"/>
    <w:basedOn w:val="Normal"/>
    <w:uiPriority w:val="99"/>
    <w:semiHidden/>
    <w:unhideWhenUsed/>
    <w:locked/>
    <w:rsid w:val="00570389"/>
    <w:pPr>
      <w:spacing w:after="120"/>
      <w:ind w:left="566"/>
      <w:contextualSpacing/>
    </w:pPr>
  </w:style>
  <w:style w:type="paragraph" w:styleId="ListContinue3">
    <w:name w:val="List Continue 3"/>
    <w:basedOn w:val="Normal"/>
    <w:uiPriority w:val="99"/>
    <w:semiHidden/>
    <w:unhideWhenUsed/>
    <w:locked/>
    <w:rsid w:val="00570389"/>
    <w:pPr>
      <w:spacing w:after="120"/>
      <w:ind w:left="849"/>
      <w:contextualSpacing/>
    </w:pPr>
  </w:style>
  <w:style w:type="paragraph" w:styleId="ListContinue4">
    <w:name w:val="List Continue 4"/>
    <w:basedOn w:val="Normal"/>
    <w:uiPriority w:val="99"/>
    <w:semiHidden/>
    <w:unhideWhenUsed/>
    <w:locked/>
    <w:rsid w:val="00570389"/>
    <w:pPr>
      <w:spacing w:after="120"/>
      <w:ind w:left="1132"/>
      <w:contextualSpacing/>
    </w:pPr>
  </w:style>
  <w:style w:type="paragraph" w:styleId="ListContinue5">
    <w:name w:val="List Continue 5"/>
    <w:basedOn w:val="Normal"/>
    <w:uiPriority w:val="99"/>
    <w:semiHidden/>
    <w:unhideWhenUsed/>
    <w:locked/>
    <w:rsid w:val="00570389"/>
    <w:pPr>
      <w:spacing w:after="120"/>
      <w:ind w:left="1415"/>
      <w:contextualSpacing/>
    </w:pPr>
  </w:style>
  <w:style w:type="paragraph" w:styleId="ListNumber3">
    <w:name w:val="List Number 3"/>
    <w:basedOn w:val="Normal"/>
    <w:uiPriority w:val="99"/>
    <w:semiHidden/>
    <w:unhideWhenUsed/>
    <w:locked/>
    <w:rsid w:val="00570389"/>
    <w:pPr>
      <w:numPr>
        <w:numId w:val="10"/>
      </w:numPr>
      <w:contextualSpacing/>
    </w:pPr>
  </w:style>
  <w:style w:type="paragraph" w:styleId="ListNumber4">
    <w:name w:val="List Number 4"/>
    <w:basedOn w:val="Normal"/>
    <w:uiPriority w:val="99"/>
    <w:semiHidden/>
    <w:unhideWhenUsed/>
    <w:locked/>
    <w:rsid w:val="00570389"/>
    <w:pPr>
      <w:numPr>
        <w:numId w:val="11"/>
      </w:numPr>
      <w:contextualSpacing/>
    </w:pPr>
  </w:style>
  <w:style w:type="paragraph" w:styleId="ListNumber5">
    <w:name w:val="List Number 5"/>
    <w:basedOn w:val="Normal"/>
    <w:uiPriority w:val="99"/>
    <w:semiHidden/>
    <w:unhideWhenUsed/>
    <w:locked/>
    <w:rsid w:val="00570389"/>
    <w:pPr>
      <w:numPr>
        <w:numId w:val="12"/>
      </w:numPr>
      <w:contextualSpacing/>
    </w:pPr>
  </w:style>
  <w:style w:type="paragraph" w:styleId="ListParagraph">
    <w:name w:val="List Paragraph"/>
    <w:basedOn w:val="Normal"/>
    <w:uiPriority w:val="34"/>
    <w:qFormat/>
    <w:locked/>
    <w:rsid w:val="00570389"/>
    <w:pPr>
      <w:ind w:left="720"/>
      <w:contextualSpacing/>
    </w:pPr>
  </w:style>
  <w:style w:type="paragraph" w:styleId="MacroText">
    <w:name w:val="macro"/>
    <w:link w:val="MacroTextChar"/>
    <w:uiPriority w:val="99"/>
    <w:semiHidden/>
    <w:unhideWhenUsed/>
    <w:locked/>
    <w:rsid w:val="005703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570389"/>
    <w:rPr>
      <w:rFonts w:ascii="Consolas" w:hAnsi="Consolas" w:cs="Consolas"/>
      <w:sz w:val="20"/>
      <w:szCs w:val="20"/>
    </w:rPr>
  </w:style>
  <w:style w:type="paragraph" w:styleId="MessageHeader">
    <w:name w:val="Message Header"/>
    <w:basedOn w:val="Normal"/>
    <w:link w:val="MessageHeaderChar"/>
    <w:uiPriority w:val="99"/>
    <w:semiHidden/>
    <w:unhideWhenUsed/>
    <w:locked/>
    <w:rsid w:val="005703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0389"/>
    <w:rPr>
      <w:rFonts w:asciiTheme="majorHAnsi" w:eastAsiaTheme="majorEastAsia" w:hAnsiTheme="majorHAnsi" w:cstheme="majorBidi"/>
      <w:sz w:val="24"/>
      <w:szCs w:val="24"/>
      <w:shd w:val="pct20" w:color="auto" w:fill="auto"/>
    </w:rPr>
  </w:style>
  <w:style w:type="paragraph" w:styleId="NoSpacing">
    <w:name w:val="No Spacing"/>
    <w:uiPriority w:val="1"/>
    <w:semiHidden/>
    <w:qFormat/>
    <w:locked/>
    <w:rsid w:val="00570389"/>
    <w:pPr>
      <w:spacing w:after="0" w:line="240" w:lineRule="auto"/>
    </w:pPr>
    <w:rPr>
      <w:rFonts w:ascii="Arial MT Std Light" w:hAnsi="Arial MT Std Light"/>
    </w:rPr>
  </w:style>
  <w:style w:type="paragraph" w:styleId="NormalWeb">
    <w:name w:val="Normal (Web)"/>
    <w:basedOn w:val="Normal"/>
    <w:uiPriority w:val="99"/>
    <w:semiHidden/>
    <w:unhideWhenUsed/>
    <w:locked/>
    <w:rsid w:val="00570389"/>
    <w:rPr>
      <w:rFonts w:ascii="Times New Roman" w:hAnsi="Times New Roman" w:cs="Times New Roman"/>
      <w:sz w:val="24"/>
      <w:szCs w:val="24"/>
    </w:rPr>
  </w:style>
  <w:style w:type="paragraph" w:styleId="NormalIndent">
    <w:name w:val="Normal Indent"/>
    <w:basedOn w:val="Normal"/>
    <w:uiPriority w:val="99"/>
    <w:semiHidden/>
    <w:unhideWhenUsed/>
    <w:locked/>
    <w:rsid w:val="00570389"/>
    <w:pPr>
      <w:ind w:left="720"/>
    </w:pPr>
  </w:style>
  <w:style w:type="paragraph" w:styleId="NoteHeading">
    <w:name w:val="Note Heading"/>
    <w:basedOn w:val="Normal"/>
    <w:next w:val="Normal"/>
    <w:link w:val="NoteHeadingChar"/>
    <w:uiPriority w:val="99"/>
    <w:semiHidden/>
    <w:unhideWhenUsed/>
    <w:locked/>
    <w:rsid w:val="00570389"/>
    <w:pPr>
      <w:spacing w:after="0" w:line="240" w:lineRule="auto"/>
    </w:pPr>
  </w:style>
  <w:style w:type="character" w:customStyle="1" w:styleId="NoteHeadingChar">
    <w:name w:val="Note Heading Char"/>
    <w:basedOn w:val="DefaultParagraphFont"/>
    <w:link w:val="NoteHeading"/>
    <w:uiPriority w:val="99"/>
    <w:semiHidden/>
    <w:rsid w:val="00570389"/>
    <w:rPr>
      <w:rFonts w:ascii="Arial MT Std Light" w:hAnsi="Arial MT Std Light"/>
    </w:rPr>
  </w:style>
  <w:style w:type="paragraph" w:styleId="PlainText">
    <w:name w:val="Plain Text"/>
    <w:basedOn w:val="Normal"/>
    <w:link w:val="PlainTextChar"/>
    <w:uiPriority w:val="99"/>
    <w:semiHidden/>
    <w:unhideWhenUsed/>
    <w:locked/>
    <w:rsid w:val="0057038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70389"/>
    <w:rPr>
      <w:rFonts w:ascii="Consolas" w:hAnsi="Consolas" w:cs="Consolas"/>
      <w:sz w:val="21"/>
      <w:szCs w:val="21"/>
    </w:rPr>
  </w:style>
  <w:style w:type="paragraph" w:styleId="Quote">
    <w:name w:val="Quote"/>
    <w:basedOn w:val="Normal"/>
    <w:next w:val="Normal"/>
    <w:link w:val="QuoteChar"/>
    <w:uiPriority w:val="29"/>
    <w:semiHidden/>
    <w:qFormat/>
    <w:locked/>
    <w:rsid w:val="00570389"/>
    <w:rPr>
      <w:i/>
      <w:iCs/>
      <w:color w:val="000000" w:themeColor="text1"/>
    </w:rPr>
  </w:style>
  <w:style w:type="character" w:customStyle="1" w:styleId="QuoteChar">
    <w:name w:val="Quote Char"/>
    <w:basedOn w:val="DefaultParagraphFont"/>
    <w:link w:val="Quote"/>
    <w:uiPriority w:val="29"/>
    <w:semiHidden/>
    <w:rsid w:val="00123605"/>
    <w:rPr>
      <w:rFonts w:ascii="Arial MT Std Light" w:hAnsi="Arial MT Std Light"/>
      <w:i/>
      <w:iCs/>
      <w:color w:val="000000" w:themeColor="text1"/>
    </w:rPr>
  </w:style>
  <w:style w:type="paragraph" w:styleId="Salutation">
    <w:name w:val="Salutation"/>
    <w:basedOn w:val="Normal"/>
    <w:next w:val="Normal"/>
    <w:link w:val="SalutationChar"/>
    <w:uiPriority w:val="99"/>
    <w:semiHidden/>
    <w:unhideWhenUsed/>
    <w:locked/>
    <w:rsid w:val="00570389"/>
  </w:style>
  <w:style w:type="character" w:customStyle="1" w:styleId="SalutationChar">
    <w:name w:val="Salutation Char"/>
    <w:basedOn w:val="DefaultParagraphFont"/>
    <w:link w:val="Salutation"/>
    <w:uiPriority w:val="99"/>
    <w:semiHidden/>
    <w:rsid w:val="00570389"/>
    <w:rPr>
      <w:rFonts w:ascii="Arial MT Std Light" w:hAnsi="Arial MT Std Light"/>
    </w:rPr>
  </w:style>
  <w:style w:type="paragraph" w:styleId="Signature">
    <w:name w:val="Signature"/>
    <w:basedOn w:val="Normal"/>
    <w:link w:val="SignatureChar"/>
    <w:uiPriority w:val="99"/>
    <w:semiHidden/>
    <w:unhideWhenUsed/>
    <w:locked/>
    <w:rsid w:val="00570389"/>
    <w:pPr>
      <w:spacing w:after="0" w:line="240" w:lineRule="auto"/>
      <w:ind w:left="4252"/>
    </w:pPr>
  </w:style>
  <w:style w:type="character" w:customStyle="1" w:styleId="SignatureChar">
    <w:name w:val="Signature Char"/>
    <w:basedOn w:val="DefaultParagraphFont"/>
    <w:link w:val="Signature"/>
    <w:uiPriority w:val="99"/>
    <w:semiHidden/>
    <w:rsid w:val="00570389"/>
    <w:rPr>
      <w:rFonts w:ascii="Arial MT Std Light" w:hAnsi="Arial MT Std Light"/>
    </w:rPr>
  </w:style>
  <w:style w:type="paragraph" w:styleId="Subtitle">
    <w:name w:val="Subtitle"/>
    <w:basedOn w:val="Normal"/>
    <w:next w:val="Normal"/>
    <w:link w:val="SubtitleChar"/>
    <w:qFormat/>
    <w:locked/>
    <w:rsid w:val="005703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2360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locked/>
    <w:rsid w:val="00570389"/>
    <w:pPr>
      <w:spacing w:after="0"/>
      <w:ind w:left="220" w:hanging="220"/>
    </w:pPr>
  </w:style>
  <w:style w:type="paragraph" w:styleId="TableofFigures">
    <w:name w:val="table of figures"/>
    <w:basedOn w:val="Normal"/>
    <w:next w:val="Normal"/>
    <w:uiPriority w:val="99"/>
    <w:semiHidden/>
    <w:unhideWhenUsed/>
    <w:locked/>
    <w:rsid w:val="00570389"/>
    <w:pPr>
      <w:spacing w:after="0"/>
    </w:pPr>
  </w:style>
  <w:style w:type="paragraph" w:styleId="Title">
    <w:name w:val="Title"/>
    <w:basedOn w:val="Normal"/>
    <w:next w:val="Normal"/>
    <w:link w:val="TitleChar"/>
    <w:uiPriority w:val="10"/>
    <w:semiHidden/>
    <w:qFormat/>
    <w:locked/>
    <w:rsid w:val="005703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12360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locked/>
    <w:rsid w:val="0057038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7E2A52"/>
    <w:pPr>
      <w:tabs>
        <w:tab w:val="right" w:pos="9628"/>
      </w:tabs>
      <w:spacing w:after="100" w:line="240" w:lineRule="auto"/>
    </w:pPr>
    <w:rPr>
      <w:noProof/>
    </w:rPr>
  </w:style>
  <w:style w:type="paragraph" w:styleId="TOC2">
    <w:name w:val="toc 2"/>
    <w:basedOn w:val="Normal"/>
    <w:next w:val="Normal"/>
    <w:autoRedefine/>
    <w:uiPriority w:val="39"/>
    <w:unhideWhenUsed/>
    <w:rsid w:val="007E2A52"/>
    <w:pPr>
      <w:tabs>
        <w:tab w:val="right" w:pos="9628"/>
      </w:tabs>
      <w:spacing w:after="100" w:line="240" w:lineRule="auto"/>
      <w:ind w:left="221"/>
    </w:pPr>
    <w:rPr>
      <w:noProof/>
    </w:rPr>
  </w:style>
  <w:style w:type="paragraph" w:styleId="TOC3">
    <w:name w:val="toc 3"/>
    <w:basedOn w:val="Normal"/>
    <w:next w:val="Normal"/>
    <w:autoRedefine/>
    <w:uiPriority w:val="39"/>
    <w:unhideWhenUsed/>
    <w:locked/>
    <w:rsid w:val="00570389"/>
    <w:pPr>
      <w:spacing w:after="100"/>
      <w:ind w:left="440"/>
    </w:pPr>
  </w:style>
  <w:style w:type="paragraph" w:styleId="TOC4">
    <w:name w:val="toc 4"/>
    <w:basedOn w:val="Normal"/>
    <w:next w:val="Normal"/>
    <w:autoRedefine/>
    <w:uiPriority w:val="39"/>
    <w:semiHidden/>
    <w:unhideWhenUsed/>
    <w:locked/>
    <w:rsid w:val="00570389"/>
    <w:pPr>
      <w:spacing w:after="100"/>
      <w:ind w:left="660"/>
    </w:pPr>
  </w:style>
  <w:style w:type="paragraph" w:styleId="TOC5">
    <w:name w:val="toc 5"/>
    <w:basedOn w:val="Normal"/>
    <w:next w:val="Normal"/>
    <w:autoRedefine/>
    <w:uiPriority w:val="39"/>
    <w:semiHidden/>
    <w:unhideWhenUsed/>
    <w:locked/>
    <w:rsid w:val="00570389"/>
    <w:pPr>
      <w:spacing w:after="100"/>
      <w:ind w:left="880"/>
    </w:pPr>
  </w:style>
  <w:style w:type="paragraph" w:styleId="TOC6">
    <w:name w:val="toc 6"/>
    <w:basedOn w:val="Normal"/>
    <w:next w:val="Normal"/>
    <w:autoRedefine/>
    <w:uiPriority w:val="39"/>
    <w:semiHidden/>
    <w:unhideWhenUsed/>
    <w:locked/>
    <w:rsid w:val="00570389"/>
    <w:pPr>
      <w:spacing w:after="100"/>
      <w:ind w:left="1100"/>
    </w:pPr>
  </w:style>
  <w:style w:type="paragraph" w:styleId="TOC7">
    <w:name w:val="toc 7"/>
    <w:basedOn w:val="Normal"/>
    <w:next w:val="Normal"/>
    <w:autoRedefine/>
    <w:uiPriority w:val="39"/>
    <w:semiHidden/>
    <w:unhideWhenUsed/>
    <w:locked/>
    <w:rsid w:val="00570389"/>
    <w:pPr>
      <w:spacing w:after="100"/>
      <w:ind w:left="1320"/>
    </w:pPr>
  </w:style>
  <w:style w:type="paragraph" w:styleId="TOC8">
    <w:name w:val="toc 8"/>
    <w:basedOn w:val="Normal"/>
    <w:next w:val="Normal"/>
    <w:autoRedefine/>
    <w:uiPriority w:val="39"/>
    <w:semiHidden/>
    <w:unhideWhenUsed/>
    <w:locked/>
    <w:rsid w:val="00570389"/>
    <w:pPr>
      <w:spacing w:after="100"/>
      <w:ind w:left="1540"/>
    </w:pPr>
  </w:style>
  <w:style w:type="paragraph" w:styleId="TOC9">
    <w:name w:val="toc 9"/>
    <w:basedOn w:val="Normal"/>
    <w:next w:val="Normal"/>
    <w:autoRedefine/>
    <w:uiPriority w:val="39"/>
    <w:semiHidden/>
    <w:unhideWhenUsed/>
    <w:locked/>
    <w:rsid w:val="00570389"/>
    <w:pPr>
      <w:spacing w:after="100"/>
      <w:ind w:left="1760"/>
    </w:pPr>
  </w:style>
  <w:style w:type="paragraph" w:styleId="TOCHeading">
    <w:name w:val="TOC Heading"/>
    <w:basedOn w:val="Heading1"/>
    <w:next w:val="Normal"/>
    <w:uiPriority w:val="39"/>
    <w:semiHidden/>
    <w:unhideWhenUsed/>
    <w:qFormat/>
    <w:locked/>
    <w:rsid w:val="00570389"/>
    <w:pPr>
      <w:keepNext/>
      <w:suppressAutoHyphens w:val="0"/>
      <w:autoSpaceDE/>
      <w:autoSpaceDN/>
      <w:adjustRightInd/>
      <w:spacing w:before="480" w:after="0" w:line="276" w:lineRule="auto"/>
      <w:textAlignment w:val="auto"/>
      <w:outlineLvl w:val="9"/>
    </w:pPr>
    <w:rPr>
      <w:rFonts w:asciiTheme="majorHAnsi" w:eastAsiaTheme="majorEastAsia" w:hAnsiTheme="majorHAnsi" w:cstheme="majorBidi"/>
      <w:b/>
      <w:bCs/>
      <w:color w:val="365F91" w:themeColor="accent1" w:themeShade="BF"/>
      <w:w w:val="100"/>
      <w:sz w:val="28"/>
      <w:szCs w:val="28"/>
      <w:lang w:eastAsia="en-US"/>
    </w:rPr>
  </w:style>
  <w:style w:type="paragraph" w:customStyle="1" w:styleId="DTFHeading1">
    <w:name w:val="DTF Heading 1"/>
    <w:basedOn w:val="Heading1"/>
    <w:qFormat/>
    <w:rsid w:val="0076278B"/>
    <w:rPr>
      <w:color w:val="3BB0C9"/>
    </w:rPr>
  </w:style>
  <w:style w:type="paragraph" w:customStyle="1" w:styleId="DTFHeading2">
    <w:name w:val="DTF Heading 2"/>
    <w:basedOn w:val="Heading2"/>
    <w:qFormat/>
    <w:rsid w:val="0076278B"/>
    <w:rPr>
      <w:color w:val="3BB0C9"/>
      <w:lang w:val="en-AU"/>
    </w:rPr>
  </w:style>
  <w:style w:type="paragraph" w:customStyle="1" w:styleId="DTFHeading3">
    <w:name w:val="DTF Heading 3"/>
    <w:basedOn w:val="Heading3"/>
    <w:qFormat/>
    <w:rsid w:val="0076278B"/>
    <w:rPr>
      <w:color w:val="3BB0C9"/>
    </w:rPr>
  </w:style>
  <w:style w:type="paragraph" w:customStyle="1" w:styleId="DTFHeading4">
    <w:name w:val="DTF Heading 4"/>
    <w:basedOn w:val="Heading4"/>
    <w:qFormat/>
    <w:rsid w:val="00464C93"/>
    <w:rPr>
      <w:color w:val="165788"/>
    </w:rPr>
  </w:style>
  <w:style w:type="paragraph" w:customStyle="1" w:styleId="DTFBulletText">
    <w:name w:val="DTF Bullet Text"/>
    <w:basedOn w:val="ListBullet"/>
    <w:qFormat/>
    <w:rsid w:val="009562A6"/>
    <w:pPr>
      <w:numPr>
        <w:numId w:val="25"/>
      </w:numPr>
      <w:ind w:left="1702" w:hanging="284"/>
    </w:pPr>
    <w:rPr>
      <w:lang w:val="en-AU"/>
    </w:rPr>
  </w:style>
  <w:style w:type="paragraph" w:customStyle="1" w:styleId="DTFBulletDash">
    <w:name w:val="DTF Bullet Dash"/>
    <w:basedOn w:val="Normal"/>
    <w:qFormat/>
    <w:rsid w:val="00BC20B3"/>
    <w:pPr>
      <w:numPr>
        <w:ilvl w:val="2"/>
        <w:numId w:val="27"/>
      </w:numPr>
      <w:tabs>
        <w:tab w:val="left" w:pos="1418"/>
      </w:tabs>
      <w:suppressAutoHyphens/>
      <w:autoSpaceDE w:val="0"/>
      <w:autoSpaceDN w:val="0"/>
      <w:adjustRightInd w:val="0"/>
      <w:spacing w:after="120" w:line="300" w:lineRule="atLeast"/>
      <w:textAlignment w:val="center"/>
    </w:pPr>
    <w:rPr>
      <w:rFonts w:eastAsia="Times New Roman" w:cs="Arial MT Std Light"/>
      <w:color w:val="000000"/>
      <w:w w:val="90"/>
      <w:szCs w:val="24"/>
      <w:lang w:eastAsia="en-AU"/>
    </w:rPr>
  </w:style>
  <w:style w:type="paragraph" w:customStyle="1" w:styleId="DTFCaption">
    <w:name w:val="DTF Caption"/>
    <w:basedOn w:val="Caption"/>
    <w:qFormat/>
    <w:rsid w:val="00464C93"/>
    <w:rPr>
      <w:color w:val="165788"/>
      <w:lang w:val="en-AU"/>
    </w:rPr>
  </w:style>
  <w:style w:type="paragraph" w:customStyle="1" w:styleId="DTFLetteredText">
    <w:name w:val="DTF Lettered Text"/>
    <w:basedOn w:val="Normal"/>
    <w:qFormat/>
    <w:rsid w:val="00392386"/>
    <w:pPr>
      <w:suppressAutoHyphens/>
      <w:autoSpaceDE w:val="0"/>
      <w:autoSpaceDN w:val="0"/>
      <w:adjustRightInd w:val="0"/>
      <w:spacing w:after="120" w:line="300" w:lineRule="atLeast"/>
      <w:textAlignment w:val="center"/>
    </w:pPr>
    <w:rPr>
      <w:rFonts w:eastAsia="Times New Roman" w:cs="Arial MT Std Light"/>
      <w:color w:val="000000"/>
      <w:w w:val="90"/>
      <w:lang w:eastAsia="en-AU"/>
    </w:rPr>
  </w:style>
  <w:style w:type="paragraph" w:customStyle="1" w:styleId="DTFBodyText">
    <w:name w:val="DTF Body Text"/>
    <w:basedOn w:val="Normal"/>
    <w:qFormat/>
    <w:rsid w:val="00464C93"/>
    <w:pPr>
      <w:suppressAutoHyphens/>
      <w:autoSpaceDE w:val="0"/>
      <w:autoSpaceDN w:val="0"/>
      <w:adjustRightInd w:val="0"/>
      <w:spacing w:after="120" w:line="300" w:lineRule="atLeast"/>
      <w:ind w:left="1418"/>
      <w:textAlignment w:val="center"/>
    </w:pPr>
    <w:rPr>
      <w:rFonts w:eastAsia="Times New Roman" w:cs="Arial MT Std Light"/>
      <w:color w:val="000000"/>
      <w:w w:val="90"/>
      <w:lang w:eastAsia="en-AU"/>
    </w:rPr>
  </w:style>
  <w:style w:type="paragraph" w:styleId="BodyText">
    <w:name w:val="Body Text"/>
    <w:basedOn w:val="Normal"/>
    <w:link w:val="BodyTextChar"/>
    <w:uiPriority w:val="99"/>
    <w:semiHidden/>
    <w:unhideWhenUsed/>
    <w:locked/>
    <w:rsid w:val="004519E9"/>
    <w:pPr>
      <w:spacing w:after="120"/>
    </w:pPr>
  </w:style>
  <w:style w:type="character" w:customStyle="1" w:styleId="BodyTextChar">
    <w:name w:val="Body Text Char"/>
    <w:basedOn w:val="DefaultParagraphFont"/>
    <w:link w:val="BodyText"/>
    <w:uiPriority w:val="99"/>
    <w:semiHidden/>
    <w:rsid w:val="004519E9"/>
    <w:rPr>
      <w:rFonts w:ascii="Arial MT Std Light" w:hAnsi="Arial MT Std Light"/>
    </w:rPr>
  </w:style>
  <w:style w:type="paragraph" w:styleId="Header">
    <w:name w:val="header"/>
    <w:basedOn w:val="Normal"/>
    <w:link w:val="HeaderChar"/>
    <w:unhideWhenUsed/>
    <w:locked/>
    <w:rsid w:val="006F1E98"/>
    <w:pPr>
      <w:tabs>
        <w:tab w:val="center" w:pos="4513"/>
        <w:tab w:val="right" w:pos="9026"/>
      </w:tabs>
      <w:spacing w:after="0" w:line="240" w:lineRule="auto"/>
    </w:pPr>
  </w:style>
  <w:style w:type="character" w:customStyle="1" w:styleId="HeaderChar">
    <w:name w:val="Header Char"/>
    <w:basedOn w:val="DefaultParagraphFont"/>
    <w:link w:val="Header"/>
    <w:rsid w:val="006F1E98"/>
    <w:rPr>
      <w:rFonts w:ascii="Arial MT Std Light" w:hAnsi="Arial MT Std Light"/>
    </w:rPr>
  </w:style>
  <w:style w:type="table" w:styleId="TableGrid">
    <w:name w:val="Table Grid"/>
    <w:aliases w:val="DTF Table 4"/>
    <w:basedOn w:val="DTFTable3"/>
    <w:uiPriority w:val="99"/>
    <w:rsid w:val="00CD1B2C"/>
    <w:tblPr>
      <w:tblInd w:w="0" w:type="dxa"/>
      <w:tblBorders>
        <w:top w:val="single" w:sz="4" w:space="0" w:color="165788"/>
        <w:left w:val="single" w:sz="4" w:space="0" w:color="165788"/>
        <w:bottom w:val="single" w:sz="4" w:space="0" w:color="165788"/>
        <w:right w:val="single" w:sz="4" w:space="0" w:color="165788"/>
        <w:insideH w:val="single" w:sz="4" w:space="0" w:color="165788"/>
        <w:insideV w:val="single" w:sz="4" w:space="0" w:color="165788"/>
      </w:tblBorders>
      <w:tblCellMar>
        <w:top w:w="28" w:type="dxa"/>
        <w:left w:w="0" w:type="dxa"/>
        <w:bottom w:w="28" w:type="dxa"/>
        <w:right w:w="85" w:type="dxa"/>
      </w:tblCellMar>
    </w:tblPr>
    <w:tcPr>
      <w:tcMar>
        <w:top w:w="28" w:type="dxa"/>
        <w:left w:w="0" w:type="dxa"/>
        <w:bottom w:w="28" w:type="dxa"/>
        <w:right w:w="85" w:type="dxa"/>
      </w:tcMar>
    </w:tcPr>
  </w:style>
  <w:style w:type="character" w:customStyle="1" w:styleId="DTFItalicHyperlink">
    <w:name w:val="DTF Italic Hyperlink"/>
    <w:basedOn w:val="DTFItalics"/>
    <w:uiPriority w:val="1"/>
    <w:qFormat/>
    <w:rsid w:val="00464C93"/>
    <w:rPr>
      <w:i/>
      <w:color w:val="165788"/>
    </w:rPr>
  </w:style>
  <w:style w:type="paragraph" w:customStyle="1" w:styleId="DTFTableBullet">
    <w:name w:val="DTF Table Bullet"/>
    <w:basedOn w:val="DTFTableBody"/>
    <w:qFormat/>
    <w:rsid w:val="00464C93"/>
    <w:pPr>
      <w:numPr>
        <w:numId w:val="19"/>
      </w:numPr>
      <w:ind w:left="170" w:hanging="170"/>
    </w:pPr>
  </w:style>
  <w:style w:type="paragraph" w:customStyle="1" w:styleId="DTFTableDash">
    <w:name w:val="DTF Table Dash"/>
    <w:basedOn w:val="DTFTableBullet"/>
    <w:qFormat/>
    <w:rsid w:val="00464C93"/>
    <w:pPr>
      <w:numPr>
        <w:numId w:val="20"/>
      </w:numPr>
      <w:ind w:left="340" w:hanging="170"/>
    </w:pPr>
  </w:style>
  <w:style w:type="table" w:customStyle="1" w:styleId="DTFTable1">
    <w:name w:val="DTF Table 1"/>
    <w:basedOn w:val="TableNormal"/>
    <w:uiPriority w:val="99"/>
    <w:rsid w:val="00CD1B2C"/>
    <w:pPr>
      <w:spacing w:after="0" w:line="300" w:lineRule="atLeast"/>
    </w:pPr>
    <w:rPr>
      <w:rFonts w:ascii="Arial MT Std Light" w:hAnsi="Arial MT Std Light"/>
    </w:rPr>
    <w:tblPr>
      <w:tblInd w:w="1418" w:type="dxa"/>
      <w:tblBorders>
        <w:top w:val="single" w:sz="4" w:space="0" w:color="165788"/>
        <w:bottom w:val="single" w:sz="4" w:space="0" w:color="005595"/>
      </w:tblBorders>
      <w:tblCellMar>
        <w:top w:w="28" w:type="dxa"/>
        <w:left w:w="0" w:type="dxa"/>
        <w:bottom w:w="28" w:type="dxa"/>
        <w:right w:w="85" w:type="dxa"/>
      </w:tblCellMar>
    </w:tblPr>
    <w:tcPr>
      <w:tcMar>
        <w:top w:w="28" w:type="dxa"/>
        <w:bottom w:w="28" w:type="dxa"/>
      </w:tcMar>
    </w:tcPr>
  </w:style>
  <w:style w:type="table" w:customStyle="1" w:styleId="DTFTable2">
    <w:name w:val="DTF Table 2"/>
    <w:basedOn w:val="TableNormal"/>
    <w:uiPriority w:val="99"/>
    <w:rsid w:val="00CD1B2C"/>
    <w:pPr>
      <w:spacing w:after="0" w:line="240" w:lineRule="auto"/>
    </w:pPr>
    <w:tblPr>
      <w:tblInd w:w="1418" w:type="dxa"/>
      <w:tblBorders>
        <w:top w:val="single" w:sz="4" w:space="0" w:color="165788"/>
        <w:bottom w:val="single" w:sz="4" w:space="0" w:color="165788"/>
        <w:insideH w:val="single" w:sz="4" w:space="0" w:color="165788"/>
      </w:tblBorders>
      <w:tblCellMar>
        <w:top w:w="28" w:type="dxa"/>
        <w:left w:w="0" w:type="dxa"/>
        <w:bottom w:w="28" w:type="dxa"/>
        <w:right w:w="85" w:type="dxa"/>
      </w:tblCellMar>
    </w:tblPr>
    <w:tcPr>
      <w:tcMar>
        <w:top w:w="28" w:type="dxa"/>
        <w:bottom w:w="28" w:type="dxa"/>
      </w:tcMar>
    </w:tcPr>
  </w:style>
  <w:style w:type="table" w:customStyle="1" w:styleId="DTFTable3">
    <w:name w:val="DTF Table 3"/>
    <w:basedOn w:val="TableNormal"/>
    <w:uiPriority w:val="99"/>
    <w:rsid w:val="00CD1B2C"/>
    <w:pPr>
      <w:spacing w:after="0" w:line="240" w:lineRule="auto"/>
    </w:pPr>
    <w:tblPr>
      <w:tblInd w:w="1418" w:type="dxa"/>
      <w:tblBorders>
        <w:top w:val="single" w:sz="4" w:space="0" w:color="165788"/>
        <w:left w:val="single" w:sz="4" w:space="0" w:color="165788"/>
        <w:bottom w:val="single" w:sz="4" w:space="0" w:color="165788"/>
        <w:right w:val="single" w:sz="4" w:space="0" w:color="165788"/>
        <w:insideH w:val="single" w:sz="4" w:space="0" w:color="165788"/>
        <w:insideV w:val="single" w:sz="4" w:space="0" w:color="165788"/>
      </w:tblBorders>
      <w:tblCellMar>
        <w:top w:w="28" w:type="dxa"/>
        <w:left w:w="0" w:type="dxa"/>
        <w:bottom w:w="28" w:type="dxa"/>
        <w:right w:w="85" w:type="dxa"/>
      </w:tblCellMar>
    </w:tblPr>
    <w:tcPr>
      <w:tcMar>
        <w:top w:w="28" w:type="dxa"/>
        <w:left w:w="0" w:type="dxa"/>
        <w:bottom w:w="28" w:type="dxa"/>
        <w:right w:w="85" w:type="dxa"/>
      </w:tcMar>
    </w:tcPr>
  </w:style>
  <w:style w:type="table" w:customStyle="1" w:styleId="DTFTable5">
    <w:name w:val="DTF Table 5"/>
    <w:basedOn w:val="TableNormal"/>
    <w:uiPriority w:val="99"/>
    <w:rsid w:val="00CD1B2C"/>
    <w:pPr>
      <w:spacing w:after="0" w:line="300" w:lineRule="atLeast"/>
    </w:pPr>
    <w:rPr>
      <w:rFonts w:ascii="Arial MT Std Light" w:hAnsi="Arial MT Std Light"/>
    </w:rPr>
    <w:tblPr>
      <w:tblInd w:w="1418" w:type="dxa"/>
      <w:tblBorders>
        <w:bottom w:val="single" w:sz="4" w:space="0" w:color="005595"/>
      </w:tblBorders>
      <w:tblCellMar>
        <w:top w:w="28" w:type="dxa"/>
        <w:left w:w="0" w:type="dxa"/>
        <w:bottom w:w="28" w:type="dxa"/>
        <w:right w:w="85" w:type="dxa"/>
      </w:tblCellMar>
    </w:tblPr>
  </w:style>
  <w:style w:type="paragraph" w:customStyle="1" w:styleId="DTFTableBodyCentre">
    <w:name w:val="DTF Table Body Centre"/>
    <w:basedOn w:val="DTFTableBody"/>
    <w:qFormat/>
    <w:rsid w:val="00CD1B2C"/>
    <w:pPr>
      <w:jc w:val="center"/>
    </w:pPr>
  </w:style>
  <w:style w:type="paragraph" w:customStyle="1" w:styleId="NTGPASSTable5numbers">
    <w:name w:val="NTGPASS Table 5 numbers"/>
    <w:basedOn w:val="Normal"/>
    <w:autoRedefine/>
    <w:uiPriority w:val="99"/>
    <w:rsid w:val="00A20511"/>
    <w:pPr>
      <w:suppressAutoHyphens/>
      <w:autoSpaceDE w:val="0"/>
      <w:autoSpaceDN w:val="0"/>
      <w:adjustRightInd w:val="0"/>
      <w:spacing w:after="0" w:line="240" w:lineRule="atLeast"/>
      <w:ind w:right="284"/>
      <w:jc w:val="right"/>
      <w:textAlignment w:val="center"/>
    </w:pPr>
    <w:rPr>
      <w:rFonts w:cs="Arial MT Std Light"/>
      <w:color w:val="000000"/>
      <w:w w:val="90"/>
      <w:sz w:val="20"/>
      <w:szCs w:val="20"/>
      <w:lang w:val="en-GB"/>
    </w:rPr>
  </w:style>
  <w:style w:type="paragraph" w:customStyle="1" w:styleId="DTFTOC1">
    <w:name w:val="DTF TOC 1"/>
    <w:basedOn w:val="DTFBodyText"/>
    <w:autoRedefine/>
    <w:qFormat/>
    <w:rsid w:val="00746738"/>
    <w:pPr>
      <w:tabs>
        <w:tab w:val="right" w:pos="9639"/>
      </w:tabs>
      <w:ind w:left="0"/>
    </w:pPr>
  </w:style>
  <w:style w:type="paragraph" w:customStyle="1" w:styleId="DTFTOC2">
    <w:name w:val="DTF TOC 2"/>
    <w:basedOn w:val="DTFTOC1"/>
    <w:autoRedefine/>
    <w:qFormat/>
    <w:rsid w:val="00746738"/>
    <w:pPr>
      <w:ind w:left="284"/>
    </w:pPr>
  </w:style>
  <w:style w:type="character" w:styleId="CommentReference">
    <w:name w:val="annotation reference"/>
    <w:basedOn w:val="DefaultParagraphFont"/>
    <w:uiPriority w:val="99"/>
    <w:unhideWhenUsed/>
    <w:locked/>
    <w:rsid w:val="002A6C7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pa.com.au" TargetMode="External"/><Relationship Id="rId2" Type="http://schemas.openxmlformats.org/officeDocument/2006/relationships/numbering" Target="numbering.xml"/><Relationship Id="rId16" Type="http://schemas.openxmlformats.org/officeDocument/2006/relationships/hyperlink" Target="http://www.moneysmart.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super.nt.gov.au" TargetMode="Externa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2015-04-01T14:30:00+00:00</Release_x0020_Date>
    <Publication_x0020_Title xmlns="378e824e-6e02-4c0d-8321-dd86fba681ee">Member Information Session Webinar, March 2014 – Transcript</Publication_x0020_Title>
    <Sub_x0020_Sub_x0020_Category xmlns="378e824e-6e02-4c0d-8321-dd86fba681ee" xsi:nil="true"/>
    <Details xmlns="378e824e-6e02-4c0d-8321-dd86fba681ee" xsi:nil="true"/>
    <Main_x0020_Category xmlns="378e824e-6e02-4c0d-8321-dd86fba681ee">5</Main_x0020_Category>
    <Tax_x0020_Type_x0020_Topic xmlns="378e824e-6e02-4c0d-8321-dd86fba681ee" xsi:nil="true"/>
    <Sub_x0020_Category xmlns="378e824e-6e02-4c0d-8321-dd86fba681ee">19</Sub_x0020_Category>
    <Identifier xmlns="378e824e-6e02-4c0d-8321-dd86fba681ee">WEB-NTSO-NTGPASS-2014</Identifier>
    <Notify xmlns="378e824e-6e02-4c0d-8321-dd86fba681ee">true</Notify>
    <Publication_x0020_Type xmlns="378e824e-6e02-4c0d-8321-dd86fba681ee" xsi:nil="true"/>
  </documentManagement>
</p:properties>
</file>

<file path=customXml/itemProps1.xml><?xml version="1.0" encoding="utf-8"?>
<ds:datastoreItem xmlns:ds="http://schemas.openxmlformats.org/officeDocument/2006/customXml" ds:itemID="{C7624B6C-46E0-450D-9432-9FB8E5DA12C7}"/>
</file>

<file path=customXml/itemProps2.xml><?xml version="1.0" encoding="utf-8"?>
<ds:datastoreItem xmlns:ds="http://schemas.openxmlformats.org/officeDocument/2006/customXml" ds:itemID="{DE2B6F64-C8EA-4764-856C-A92701616329}"/>
</file>

<file path=customXml/itemProps3.xml><?xml version="1.0" encoding="utf-8"?>
<ds:datastoreItem xmlns:ds="http://schemas.openxmlformats.org/officeDocument/2006/customXml" ds:itemID="{1752AC7E-245A-4C07-8609-A46C353E85D3}"/>
</file>

<file path=customXml/itemProps4.xml><?xml version="1.0" encoding="utf-8"?>
<ds:datastoreItem xmlns:ds="http://schemas.openxmlformats.org/officeDocument/2006/customXml" ds:itemID="{3BEA2E5C-1E63-4114-8428-82FAC36DC01A}"/>
</file>

<file path=docProps/app.xml><?xml version="1.0" encoding="utf-8"?>
<Properties xmlns="http://schemas.openxmlformats.org/officeDocument/2006/extended-properties" xmlns:vt="http://schemas.openxmlformats.org/officeDocument/2006/docPropsVTypes">
  <Template>Normal</Template>
  <TotalTime>0</TotalTime>
  <Pages>13</Pages>
  <Words>5259</Words>
  <Characters>29978</Characters>
  <Application>Microsoft Office Word</Application>
  <DocSecurity>8</DocSecurity>
  <Lines>249</Lines>
  <Paragraphs>70</Paragraphs>
  <ScaleCrop>false</ScaleCrop>
  <HeadingPairs>
    <vt:vector size="2" baseType="variant">
      <vt:variant>
        <vt:lpstr>Title</vt:lpstr>
      </vt:variant>
      <vt:variant>
        <vt:i4>1</vt:i4>
      </vt:variant>
    </vt:vector>
  </HeadingPairs>
  <TitlesOfParts>
    <vt:vector size="1" baseType="lpstr">
      <vt:lpstr>Comms Publication Template</vt:lpstr>
    </vt:vector>
  </TitlesOfParts>
  <LinksUpToDate>false</LinksUpToDate>
  <CharactersWithSpaces>35167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Information Session Webinar, March 2014 – Transcript</dc:title>
  <dc:creator/>
  <cp:lastModifiedBy/>
  <cp:revision>1</cp:revision>
  <dcterms:created xsi:type="dcterms:W3CDTF">2015-04-02T04:41:00Z</dcterms:created>
  <dcterms:modified xsi:type="dcterms:W3CDTF">2015-04-02T04:48:00Z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