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D32" w:rsidRDefault="00564D32" w:rsidP="00511472">
      <w:pPr>
        <w:pStyle w:val="Heading5"/>
        <w:sectPr w:rsidR="00564D32" w:rsidSect="00564D32">
          <w:footerReference w:type="default" r:id="rId15"/>
          <w:pgSz w:w="12240" w:h="15840"/>
          <w:pgMar w:top="535" w:right="964" w:bottom="964" w:left="964" w:header="142" w:footer="163" w:gutter="0"/>
          <w:cols w:space="708"/>
          <w:docGrid w:linePitch="360"/>
        </w:sectPr>
      </w:pPr>
      <w:bookmarkStart w:id="0" w:name="_GoBack"/>
      <w:bookmarkEnd w:id="0"/>
    </w:p>
    <w:p w:rsidR="00E73776" w:rsidRDefault="001A5DF7" w:rsidP="00E73776">
      <w:pPr>
        <w:ind w:left="-851"/>
        <w:sectPr w:rsidR="00E73776" w:rsidSect="00E73776">
          <w:footerReference w:type="default" r:id="rId16"/>
          <w:type w:val="continuous"/>
          <w:pgSz w:w="12240" w:h="15840"/>
          <w:pgMar w:top="142" w:right="964" w:bottom="964" w:left="964" w:header="142" w:footer="311" w:gutter="0"/>
          <w:cols w:space="708"/>
          <w:docGrid w:linePitch="360"/>
        </w:sect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Logo: Australian Government, Attorney-General's Department." style="position:absolute;left:0;text-align:left;margin-left:-47.9pt;margin-top:-51.4pt;width:614.7pt;height:112.4pt;z-index:251657728;visibility:visible">
            <v:imagedata r:id="rId17" o:title=" Australian Government, Attorney-General's Department"/>
            <w10:wrap type="square"/>
          </v:shape>
        </w:pict>
      </w:r>
    </w:p>
    <w:p w:rsidR="00976069" w:rsidRPr="00BB3D58" w:rsidRDefault="00976069" w:rsidP="00976069">
      <w:pPr>
        <w:pStyle w:val="Heading1"/>
        <w:jc w:val="center"/>
        <w:rPr>
          <w:rFonts w:cs="Calibri"/>
          <w:sz w:val="32"/>
          <w:szCs w:val="26"/>
        </w:rPr>
      </w:pPr>
      <w:r w:rsidRPr="00BB3D58">
        <w:rPr>
          <w:rFonts w:cs="Calibri"/>
          <w:sz w:val="32"/>
          <w:szCs w:val="26"/>
        </w:rPr>
        <w:lastRenderedPageBreak/>
        <w:t>NATURAL DISASTER RELIEF AND RECOVERY ARRANGEMENTS</w:t>
      </w:r>
    </w:p>
    <w:p w:rsidR="00976069" w:rsidRPr="00BB3D58" w:rsidRDefault="00976069" w:rsidP="00976069">
      <w:pPr>
        <w:pStyle w:val="Heading1"/>
        <w:spacing w:after="120"/>
        <w:jc w:val="center"/>
        <w:rPr>
          <w:rFonts w:cs="Calibri"/>
          <w:sz w:val="32"/>
        </w:rPr>
      </w:pPr>
      <w:r w:rsidRPr="00BB3D58">
        <w:rPr>
          <w:i/>
          <w:sz w:val="32"/>
        </w:rPr>
        <w:t>(As per the NDRRA Determination 2017)</w:t>
      </w:r>
    </w:p>
    <w:p w:rsidR="00976069" w:rsidRPr="00BB3D58" w:rsidRDefault="001840E0" w:rsidP="00976069">
      <w:pPr>
        <w:pStyle w:val="Heading1"/>
        <w:jc w:val="center"/>
        <w:rPr>
          <w:rFonts w:cs="Calibri"/>
          <w:sz w:val="32"/>
        </w:rPr>
      </w:pPr>
      <w:r w:rsidRPr="00BB3D58">
        <w:rPr>
          <w:rFonts w:cs="Calibri"/>
          <w:sz w:val="32"/>
        </w:rPr>
        <w:t xml:space="preserve">ATTACHMENT </w:t>
      </w:r>
      <w:r w:rsidR="00EC21FF" w:rsidRPr="00216AA8">
        <w:rPr>
          <w:rFonts w:cs="Calibri"/>
          <w:sz w:val="32"/>
        </w:rPr>
        <w:t>C</w:t>
      </w:r>
      <w:r w:rsidR="00976069" w:rsidRPr="00BB3D58">
        <w:rPr>
          <w:rFonts w:cs="Calibri"/>
          <w:sz w:val="32"/>
        </w:rPr>
        <w:t xml:space="preserve"> – ESSENTIAL PUBLIC ASSETS APPROVAL</w:t>
      </w:r>
      <w:r w:rsidR="00216AA8" w:rsidRPr="00BB3D58">
        <w:rPr>
          <w:rFonts w:cs="Calibri"/>
          <w:sz w:val="32"/>
        </w:rPr>
        <w:t xml:space="preserve"> FORM</w:t>
      </w:r>
    </w:p>
    <w:p w:rsidR="00976069" w:rsidRPr="00976069" w:rsidRDefault="00976069" w:rsidP="00976069">
      <w:pPr>
        <w:pStyle w:val="Heading1"/>
        <w:spacing w:before="120" w:after="120"/>
      </w:pPr>
      <w:r w:rsidRPr="00216AA8">
        <w:rPr>
          <w:rFonts w:cs="Calibri"/>
          <w:b w:val="0"/>
          <w:sz w:val="22"/>
          <w:szCs w:val="22"/>
        </w:rPr>
        <w:t xml:space="preserve">This Form has been designed to assist </w:t>
      </w:r>
      <w:r w:rsidR="00216AA8" w:rsidRPr="00216AA8">
        <w:rPr>
          <w:rFonts w:cs="Calibri"/>
          <w:b w:val="0"/>
          <w:sz w:val="22"/>
          <w:szCs w:val="22"/>
        </w:rPr>
        <w:t xml:space="preserve">the </w:t>
      </w:r>
      <w:r w:rsidR="00216AA8" w:rsidRPr="00216AA8">
        <w:rPr>
          <w:rFonts w:cs="Calibri"/>
          <w:b w:val="0"/>
          <w:i/>
          <w:sz w:val="22"/>
          <w:szCs w:val="22"/>
        </w:rPr>
        <w:t>department</w:t>
      </w:r>
      <w:r w:rsidRPr="00216AA8">
        <w:rPr>
          <w:rFonts w:cs="Calibri"/>
          <w:b w:val="0"/>
          <w:sz w:val="22"/>
          <w:szCs w:val="22"/>
        </w:rPr>
        <w:t xml:space="preserve"> to </w:t>
      </w:r>
      <w:r w:rsidR="00A80A79" w:rsidRPr="00216AA8">
        <w:rPr>
          <w:rFonts w:cs="Calibri"/>
          <w:b w:val="0"/>
          <w:sz w:val="22"/>
          <w:szCs w:val="22"/>
        </w:rPr>
        <w:t xml:space="preserve">assess the eligibility of an </w:t>
      </w:r>
      <w:r w:rsidR="00A80A79" w:rsidRPr="00BB3D58">
        <w:rPr>
          <w:rFonts w:cs="Calibri"/>
          <w:b w:val="0"/>
          <w:i/>
          <w:sz w:val="22"/>
          <w:szCs w:val="22"/>
        </w:rPr>
        <w:t>essential public asset</w:t>
      </w:r>
      <w:r w:rsidR="00A80A79" w:rsidRPr="00216AA8">
        <w:rPr>
          <w:rFonts w:cs="Calibri"/>
          <w:b w:val="0"/>
          <w:sz w:val="22"/>
          <w:szCs w:val="22"/>
        </w:rPr>
        <w:t xml:space="preserve"> </w:t>
      </w:r>
      <w:r w:rsidR="00216AA8" w:rsidRPr="00216AA8">
        <w:rPr>
          <w:rFonts w:cs="Calibri"/>
          <w:b w:val="0"/>
          <w:sz w:val="22"/>
          <w:szCs w:val="22"/>
        </w:rPr>
        <w:t xml:space="preserve">project </w:t>
      </w:r>
      <w:r w:rsidR="00A80A79" w:rsidRPr="00216AA8">
        <w:rPr>
          <w:rFonts w:cs="Calibri"/>
          <w:b w:val="0"/>
          <w:sz w:val="22"/>
          <w:szCs w:val="22"/>
        </w:rPr>
        <w:t xml:space="preserve">that is estimated to cost $1 million or more, including where </w:t>
      </w:r>
      <w:r w:rsidR="00A80A79" w:rsidRPr="00216AA8">
        <w:rPr>
          <w:rFonts w:cs="Calibri"/>
          <w:b w:val="0"/>
          <w:i/>
          <w:sz w:val="22"/>
          <w:szCs w:val="22"/>
        </w:rPr>
        <w:t>states</w:t>
      </w:r>
      <w:r w:rsidR="00A80A79" w:rsidRPr="00216AA8">
        <w:rPr>
          <w:rFonts w:cs="Calibri"/>
          <w:b w:val="0"/>
          <w:sz w:val="22"/>
          <w:szCs w:val="22"/>
        </w:rPr>
        <w:t xml:space="preserve"> are unsure of the eligibility of an </w:t>
      </w:r>
      <w:r w:rsidR="00A80A79" w:rsidRPr="00BB3D58">
        <w:rPr>
          <w:rFonts w:cs="Calibri"/>
          <w:b w:val="0"/>
          <w:i/>
          <w:sz w:val="22"/>
          <w:szCs w:val="22"/>
        </w:rPr>
        <w:t>essential public asset</w:t>
      </w:r>
      <w:r w:rsidRPr="00216AA8">
        <w:rPr>
          <w:rFonts w:cs="Calibri"/>
          <w:b w:val="0"/>
          <w:sz w:val="22"/>
          <w:szCs w:val="22"/>
        </w:rPr>
        <w:t xml:space="preserve"> </w:t>
      </w:r>
      <w:r w:rsidR="00A80A79" w:rsidRPr="00216AA8">
        <w:rPr>
          <w:rFonts w:cs="Calibri"/>
          <w:b w:val="0"/>
          <w:sz w:val="22"/>
          <w:szCs w:val="22"/>
        </w:rPr>
        <w:t xml:space="preserve">that is less than $1 million, </w:t>
      </w:r>
      <w:r w:rsidRPr="00216AA8">
        <w:rPr>
          <w:rFonts w:cs="Calibri"/>
          <w:b w:val="0"/>
          <w:sz w:val="22"/>
          <w:szCs w:val="22"/>
        </w:rPr>
        <w:t xml:space="preserve">as outlined in the </w:t>
      </w:r>
      <w:r w:rsidR="00216AA8" w:rsidRPr="00216AA8">
        <w:rPr>
          <w:rFonts w:cs="Calibri"/>
          <w:b w:val="0"/>
          <w:i/>
          <w:sz w:val="22"/>
          <w:szCs w:val="22"/>
        </w:rPr>
        <w:t>determination</w:t>
      </w:r>
      <w:r w:rsidRPr="00216AA8">
        <w:rPr>
          <w:rFonts w:cs="Calibri"/>
          <w:b w:val="0"/>
          <w:sz w:val="22"/>
          <w:szCs w:val="22"/>
        </w:rPr>
        <w:t xml:space="preserve">. </w:t>
      </w:r>
    </w:p>
    <w:p w:rsidR="00976069" w:rsidRPr="00216AA8" w:rsidRDefault="00BB3D58" w:rsidP="00976069">
      <w:pPr>
        <w:pStyle w:val="Heading1"/>
        <w:spacing w:before="120" w:after="120"/>
        <w:rPr>
          <w:rFonts w:cs="Calibri"/>
          <w:b w:val="0"/>
          <w:sz w:val="22"/>
          <w:szCs w:val="22"/>
        </w:rPr>
      </w:pPr>
      <w:r>
        <w:rPr>
          <w:rFonts w:cs="Calibri"/>
          <w:b w:val="0"/>
          <w:sz w:val="22"/>
          <w:szCs w:val="22"/>
        </w:rPr>
        <w:t>In completing this</w:t>
      </w:r>
      <w:r w:rsidR="00976069" w:rsidRPr="00216AA8">
        <w:rPr>
          <w:rFonts w:cs="Calibri"/>
          <w:b w:val="0"/>
          <w:sz w:val="22"/>
          <w:szCs w:val="22"/>
        </w:rPr>
        <w:t xml:space="preserve"> Form it is important to include as much information as possible. Some of the information requested in the Form is for the purpose of establishing context and will not influence decisions regarding eligibility under the </w:t>
      </w:r>
      <w:r w:rsidR="00216AA8" w:rsidRPr="00216AA8">
        <w:rPr>
          <w:rFonts w:cs="Calibri"/>
          <w:b w:val="0"/>
          <w:i/>
          <w:sz w:val="22"/>
          <w:szCs w:val="22"/>
        </w:rPr>
        <w:t>determination</w:t>
      </w:r>
      <w:r w:rsidR="00976069" w:rsidRPr="00216AA8">
        <w:rPr>
          <w:rFonts w:cs="Calibri"/>
          <w:b w:val="0"/>
          <w:sz w:val="22"/>
          <w:szCs w:val="22"/>
        </w:rPr>
        <w:t xml:space="preserve">. Please note </w:t>
      </w:r>
      <w:r w:rsidR="00216AA8" w:rsidRPr="00216AA8">
        <w:rPr>
          <w:rFonts w:cs="Calibri"/>
          <w:b w:val="0"/>
          <w:sz w:val="22"/>
          <w:szCs w:val="22"/>
        </w:rPr>
        <w:t xml:space="preserve">that the </w:t>
      </w:r>
      <w:r w:rsidR="00216AA8" w:rsidRPr="00216AA8">
        <w:rPr>
          <w:rFonts w:cs="Calibri"/>
          <w:b w:val="0"/>
          <w:i/>
          <w:sz w:val="22"/>
          <w:szCs w:val="22"/>
        </w:rPr>
        <w:t>department</w:t>
      </w:r>
      <w:r w:rsidR="00976069" w:rsidRPr="00216AA8">
        <w:rPr>
          <w:rFonts w:cs="Calibri"/>
          <w:b w:val="0"/>
          <w:sz w:val="22"/>
          <w:szCs w:val="22"/>
        </w:rPr>
        <w:t xml:space="preserve"> may seek additional information as required for assessment.</w:t>
      </w:r>
    </w:p>
    <w:p w:rsidR="00976069" w:rsidRPr="00216AA8" w:rsidRDefault="00976069" w:rsidP="00A80A79">
      <w:pPr>
        <w:pStyle w:val="Heading1"/>
        <w:rPr>
          <w:rFonts w:cs="Calibri"/>
          <w:sz w:val="28"/>
        </w:rPr>
      </w:pPr>
    </w:p>
    <w:p w:rsidR="007E6D5D" w:rsidRPr="007E6D5D" w:rsidRDefault="00976069" w:rsidP="00A80A79">
      <w:pPr>
        <w:pStyle w:val="Heading1"/>
      </w:pPr>
      <w:r w:rsidRPr="00216AA8">
        <w:rPr>
          <w:rFonts w:cs="Calibri"/>
          <w:sz w:val="28"/>
        </w:rPr>
        <w:t>NOTIFICATION OF RESTORATION OR REPLACEMENT OF AN ESSENTIAL PUBLIC ASSET THAT IS ESTIMATED TO COST $1 MILLION OR MORE – FORM 1</w:t>
      </w:r>
    </w:p>
    <w:tbl>
      <w:tblPr>
        <w:tblW w:w="11057" w:type="dxa"/>
        <w:tblInd w:w="-318"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ook w:val="04A0" w:firstRow="1" w:lastRow="0" w:firstColumn="1" w:lastColumn="0" w:noHBand="0" w:noVBand="1"/>
      </w:tblPr>
      <w:tblGrid>
        <w:gridCol w:w="3119"/>
        <w:gridCol w:w="7938"/>
      </w:tblGrid>
      <w:tr w:rsidR="00A80A79" w:rsidRPr="00624ED1" w:rsidTr="00216AA8">
        <w:tc>
          <w:tcPr>
            <w:tcW w:w="11057" w:type="dxa"/>
            <w:gridSpan w:val="2"/>
            <w:shd w:val="clear" w:color="auto" w:fill="D9D9D9"/>
            <w:vAlign w:val="center"/>
          </w:tcPr>
          <w:p w:rsidR="00A80A79" w:rsidRPr="00216AA8" w:rsidRDefault="00A80A79" w:rsidP="00216AA8">
            <w:pPr>
              <w:widowControl w:val="0"/>
              <w:spacing w:after="0" w:line="240" w:lineRule="auto"/>
              <w:outlineLvl w:val="0"/>
              <w:rPr>
                <w:b/>
                <w:bCs/>
                <w:color w:val="FF0000"/>
                <w:kern w:val="32"/>
              </w:rPr>
            </w:pPr>
            <w:r w:rsidRPr="00216AA8">
              <w:rPr>
                <w:b/>
                <w:bCs/>
                <w:kern w:val="32"/>
              </w:rPr>
              <w:t>PART 1 – APPLICATION INFORMATION</w:t>
            </w:r>
          </w:p>
        </w:tc>
      </w:tr>
      <w:tr w:rsidR="00BB3D58" w:rsidRPr="00624ED1" w:rsidTr="00216AA8">
        <w:tc>
          <w:tcPr>
            <w:tcW w:w="3119" w:type="dxa"/>
            <w:shd w:val="clear" w:color="auto" w:fill="D9D9D9"/>
            <w:vAlign w:val="center"/>
          </w:tcPr>
          <w:p w:rsidR="00A80A79" w:rsidRPr="00216AA8" w:rsidRDefault="00A80A79" w:rsidP="00216AA8">
            <w:pPr>
              <w:widowControl w:val="0"/>
              <w:spacing w:after="0" w:line="240" w:lineRule="auto"/>
              <w:outlineLvl w:val="0"/>
              <w:rPr>
                <w:b/>
                <w:bCs/>
                <w:kern w:val="32"/>
              </w:rPr>
            </w:pPr>
            <w:r w:rsidRPr="00216AA8">
              <w:rPr>
                <w:b/>
                <w:bCs/>
                <w:kern w:val="32"/>
              </w:rPr>
              <w:t>Date of application</w:t>
            </w:r>
          </w:p>
        </w:tc>
        <w:tc>
          <w:tcPr>
            <w:tcW w:w="7938" w:type="dxa"/>
            <w:shd w:val="clear" w:color="auto" w:fill="auto"/>
          </w:tcPr>
          <w:p w:rsidR="00A80A79" w:rsidRPr="00216AA8" w:rsidRDefault="00A80A79" w:rsidP="00216AA8">
            <w:pPr>
              <w:widowControl w:val="0"/>
              <w:spacing w:after="0" w:line="240" w:lineRule="auto"/>
              <w:outlineLvl w:val="0"/>
              <w:rPr>
                <w:bCs/>
                <w:color w:val="FF0000"/>
                <w:kern w:val="32"/>
              </w:rPr>
            </w:pPr>
            <w:r w:rsidRPr="00216AA8">
              <w:rPr>
                <w:color w:val="FF0000"/>
                <w:szCs w:val="24"/>
              </w:rPr>
              <w:t>DD Month YYYY</w:t>
            </w:r>
          </w:p>
        </w:tc>
      </w:tr>
      <w:tr w:rsidR="00BB3D58" w:rsidRPr="00624ED1" w:rsidTr="00216AA8">
        <w:tc>
          <w:tcPr>
            <w:tcW w:w="3119" w:type="dxa"/>
            <w:shd w:val="clear" w:color="auto" w:fill="D9D9D9"/>
          </w:tcPr>
          <w:p w:rsidR="00A80A79" w:rsidRPr="00216AA8" w:rsidRDefault="00A80A79" w:rsidP="00216AA8">
            <w:pPr>
              <w:widowControl w:val="0"/>
              <w:spacing w:after="0" w:line="240" w:lineRule="auto"/>
              <w:outlineLvl w:val="0"/>
              <w:rPr>
                <w:b/>
                <w:bCs/>
                <w:kern w:val="32"/>
              </w:rPr>
            </w:pPr>
            <w:r w:rsidRPr="00216AA8">
              <w:rPr>
                <w:b/>
                <w:bCs/>
                <w:kern w:val="32"/>
              </w:rPr>
              <w:t>Eligible disaster details</w:t>
            </w:r>
          </w:p>
        </w:tc>
        <w:tc>
          <w:tcPr>
            <w:tcW w:w="7938" w:type="dxa"/>
            <w:shd w:val="clear" w:color="auto" w:fill="auto"/>
          </w:tcPr>
          <w:p w:rsidR="00A80A79" w:rsidRPr="00216AA8" w:rsidRDefault="00A80A79" w:rsidP="00216AA8">
            <w:pPr>
              <w:widowControl w:val="0"/>
              <w:spacing w:after="0" w:line="240" w:lineRule="auto"/>
              <w:outlineLvl w:val="0"/>
              <w:rPr>
                <w:bCs/>
                <w:kern w:val="32"/>
              </w:rPr>
            </w:pPr>
            <w:r w:rsidRPr="00216AA8">
              <w:rPr>
                <w:b/>
                <w:bCs/>
                <w:kern w:val="32"/>
              </w:rPr>
              <w:t>Event name:</w:t>
            </w:r>
            <w:r w:rsidRPr="00216AA8">
              <w:rPr>
                <w:bCs/>
                <w:kern w:val="32"/>
              </w:rPr>
              <w:t xml:space="preserve"> </w:t>
            </w:r>
            <w:r w:rsidRPr="00216AA8">
              <w:rPr>
                <w:bCs/>
                <w:color w:val="FF0000"/>
                <w:kern w:val="32"/>
              </w:rPr>
              <w:t>^Name of event e.g. Southern Central Flooding March 2012^</w:t>
            </w:r>
          </w:p>
          <w:p w:rsidR="00A80A79" w:rsidRPr="00216AA8" w:rsidRDefault="00A80A79" w:rsidP="00216AA8">
            <w:pPr>
              <w:widowControl w:val="0"/>
              <w:spacing w:after="0" w:line="240" w:lineRule="auto"/>
            </w:pPr>
            <w:r w:rsidRPr="00216AA8">
              <w:rPr>
                <w:b/>
              </w:rPr>
              <w:t>Event date:</w:t>
            </w:r>
            <w:r w:rsidRPr="00216AA8">
              <w:t xml:space="preserve"> </w:t>
            </w:r>
            <w:r w:rsidRPr="00216AA8">
              <w:rPr>
                <w:color w:val="FF0000"/>
              </w:rPr>
              <w:t>^Date or approximate ranges when the event occurred^</w:t>
            </w:r>
          </w:p>
          <w:p w:rsidR="00A80A79" w:rsidRPr="00216AA8" w:rsidRDefault="00A80A79" w:rsidP="00216AA8">
            <w:pPr>
              <w:widowControl w:val="0"/>
              <w:spacing w:after="0" w:line="240" w:lineRule="auto"/>
              <w:outlineLvl w:val="0"/>
              <w:rPr>
                <w:bCs/>
                <w:color w:val="FF0000"/>
                <w:kern w:val="32"/>
              </w:rPr>
            </w:pPr>
            <w:r w:rsidRPr="00216AA8">
              <w:rPr>
                <w:b/>
              </w:rPr>
              <w:t>AGRN:</w:t>
            </w:r>
            <w:r w:rsidRPr="00216AA8">
              <w:t xml:space="preserve"> </w:t>
            </w:r>
            <w:r w:rsidRPr="00216AA8">
              <w:rPr>
                <w:color w:val="FF0000"/>
              </w:rPr>
              <w:t>^Australian Government Reference Number^</w:t>
            </w:r>
          </w:p>
        </w:tc>
      </w:tr>
      <w:tr w:rsidR="00BB3D58" w:rsidRPr="00624ED1" w:rsidTr="00216AA8">
        <w:tc>
          <w:tcPr>
            <w:tcW w:w="3119" w:type="dxa"/>
            <w:shd w:val="clear" w:color="auto" w:fill="D9D9D9"/>
            <w:vAlign w:val="center"/>
          </w:tcPr>
          <w:p w:rsidR="00A80A79" w:rsidRPr="00216AA8" w:rsidRDefault="00A80A79" w:rsidP="00216AA8">
            <w:pPr>
              <w:widowControl w:val="0"/>
              <w:spacing w:after="0" w:line="240" w:lineRule="auto"/>
              <w:outlineLvl w:val="0"/>
              <w:rPr>
                <w:b/>
                <w:bCs/>
                <w:kern w:val="32"/>
              </w:rPr>
            </w:pPr>
            <w:r w:rsidRPr="00216AA8">
              <w:rPr>
                <w:b/>
                <w:bCs/>
                <w:kern w:val="32"/>
              </w:rPr>
              <w:t xml:space="preserve">Lodging </w:t>
            </w:r>
            <w:r w:rsidR="00810F80" w:rsidRPr="009733F1">
              <w:rPr>
                <w:b/>
                <w:bCs/>
                <w:i/>
                <w:kern w:val="32"/>
              </w:rPr>
              <w:t>s</w:t>
            </w:r>
            <w:r w:rsidRPr="009733F1">
              <w:rPr>
                <w:b/>
                <w:bCs/>
                <w:i/>
                <w:kern w:val="32"/>
              </w:rPr>
              <w:t>tate</w:t>
            </w:r>
          </w:p>
        </w:tc>
        <w:tc>
          <w:tcPr>
            <w:tcW w:w="7938" w:type="dxa"/>
            <w:shd w:val="clear" w:color="auto" w:fill="auto"/>
          </w:tcPr>
          <w:p w:rsidR="00A80A79" w:rsidRPr="00216AA8" w:rsidRDefault="00A80A79" w:rsidP="00216AA8">
            <w:pPr>
              <w:widowControl w:val="0"/>
              <w:spacing w:after="0" w:line="240" w:lineRule="auto"/>
              <w:outlineLvl w:val="0"/>
              <w:rPr>
                <w:bCs/>
                <w:color w:val="FF0000"/>
                <w:kern w:val="32"/>
              </w:rPr>
            </w:pPr>
            <w:r w:rsidRPr="00216AA8">
              <w:rPr>
                <w:bCs/>
                <w:color w:val="FF0000"/>
                <w:kern w:val="32"/>
              </w:rPr>
              <w:t>^Name of the</w:t>
            </w:r>
            <w:r w:rsidRPr="00BB3D58">
              <w:rPr>
                <w:bCs/>
                <w:i/>
                <w:color w:val="FF0000"/>
                <w:kern w:val="32"/>
              </w:rPr>
              <w:t xml:space="preserve"> state</w:t>
            </w:r>
            <w:r w:rsidRPr="00216AA8">
              <w:rPr>
                <w:bCs/>
                <w:color w:val="FF0000"/>
                <w:kern w:val="32"/>
              </w:rPr>
              <w:t xml:space="preserve"> submitting the approval form^</w:t>
            </w:r>
          </w:p>
        </w:tc>
      </w:tr>
      <w:tr w:rsidR="00BB3D58" w:rsidRPr="00624ED1" w:rsidTr="00216AA8">
        <w:tc>
          <w:tcPr>
            <w:tcW w:w="3119" w:type="dxa"/>
            <w:shd w:val="clear" w:color="auto" w:fill="D9D9D9"/>
          </w:tcPr>
          <w:p w:rsidR="00A80A79" w:rsidRPr="00216AA8" w:rsidRDefault="00A80A79" w:rsidP="00216AA8">
            <w:pPr>
              <w:widowControl w:val="0"/>
              <w:spacing w:after="0" w:line="240" w:lineRule="auto"/>
              <w:outlineLvl w:val="0"/>
              <w:rPr>
                <w:b/>
                <w:bCs/>
                <w:kern w:val="32"/>
              </w:rPr>
            </w:pPr>
            <w:r w:rsidRPr="00216AA8">
              <w:rPr>
                <w:b/>
                <w:bCs/>
                <w:kern w:val="32"/>
              </w:rPr>
              <w:t>Lodging agency</w:t>
            </w:r>
          </w:p>
        </w:tc>
        <w:tc>
          <w:tcPr>
            <w:tcW w:w="7938" w:type="dxa"/>
            <w:shd w:val="clear" w:color="auto" w:fill="auto"/>
          </w:tcPr>
          <w:p w:rsidR="00A80A79" w:rsidRPr="00216AA8" w:rsidRDefault="00A80A79" w:rsidP="00216AA8">
            <w:pPr>
              <w:widowControl w:val="0"/>
              <w:spacing w:after="0" w:line="240" w:lineRule="auto"/>
              <w:rPr>
                <w:color w:val="FF0000"/>
                <w:szCs w:val="24"/>
              </w:rPr>
            </w:pPr>
            <w:r w:rsidRPr="00216AA8">
              <w:rPr>
                <w:color w:val="FF0000"/>
                <w:szCs w:val="24"/>
              </w:rPr>
              <w:t xml:space="preserve">Primary agency responsible for the </w:t>
            </w:r>
            <w:r w:rsidRPr="00BB3D58">
              <w:rPr>
                <w:i/>
                <w:color w:val="FF0000"/>
                <w:szCs w:val="24"/>
              </w:rPr>
              <w:t>essential public asset</w:t>
            </w:r>
          </w:p>
        </w:tc>
      </w:tr>
      <w:tr w:rsidR="00A80A79" w:rsidRPr="00624ED1" w:rsidDel="007C739E" w:rsidTr="00216AA8">
        <w:tc>
          <w:tcPr>
            <w:tcW w:w="11057" w:type="dxa"/>
            <w:gridSpan w:val="2"/>
            <w:shd w:val="clear" w:color="auto" w:fill="D9D9D9"/>
          </w:tcPr>
          <w:p w:rsidR="00A80A79" w:rsidRPr="00216AA8" w:rsidDel="007C739E" w:rsidRDefault="00A80A79" w:rsidP="00216AA8">
            <w:pPr>
              <w:widowControl w:val="0"/>
              <w:spacing w:after="0" w:line="240" w:lineRule="auto"/>
              <w:outlineLvl w:val="0"/>
              <w:rPr>
                <w:bCs/>
              </w:rPr>
            </w:pPr>
            <w:r w:rsidRPr="00216AA8">
              <w:rPr>
                <w:b/>
                <w:bCs/>
                <w:kern w:val="32"/>
              </w:rPr>
              <w:t xml:space="preserve">PART 2 – DETAILS OF THE </w:t>
            </w:r>
            <w:r w:rsidR="00810F80" w:rsidRPr="00216AA8">
              <w:rPr>
                <w:b/>
                <w:bCs/>
                <w:kern w:val="32"/>
              </w:rPr>
              <w:t>ESSENTIAL PUBLIC ASSET</w:t>
            </w:r>
          </w:p>
        </w:tc>
      </w:tr>
      <w:tr w:rsidR="00BB3D58" w:rsidRPr="00624ED1" w:rsidTr="00216AA8">
        <w:tc>
          <w:tcPr>
            <w:tcW w:w="3119" w:type="dxa"/>
            <w:shd w:val="clear" w:color="auto" w:fill="D9D9D9"/>
          </w:tcPr>
          <w:p w:rsidR="0028310D" w:rsidRPr="00216AA8" w:rsidRDefault="0028310D" w:rsidP="00216AA8">
            <w:pPr>
              <w:widowControl w:val="0"/>
              <w:spacing w:after="0" w:line="240" w:lineRule="auto"/>
              <w:outlineLvl w:val="0"/>
              <w:rPr>
                <w:b/>
                <w:bCs/>
                <w:kern w:val="32"/>
              </w:rPr>
            </w:pPr>
            <w:r w:rsidRPr="00216AA8">
              <w:rPr>
                <w:b/>
                <w:bCs/>
                <w:kern w:val="32"/>
              </w:rPr>
              <w:t xml:space="preserve">Name of </w:t>
            </w:r>
            <w:r w:rsidRPr="009733F1">
              <w:rPr>
                <w:b/>
                <w:bCs/>
                <w:i/>
                <w:kern w:val="32"/>
              </w:rPr>
              <w:t>eligible undertaking</w:t>
            </w:r>
          </w:p>
        </w:tc>
        <w:tc>
          <w:tcPr>
            <w:tcW w:w="7938" w:type="dxa"/>
            <w:shd w:val="clear" w:color="auto" w:fill="auto"/>
          </w:tcPr>
          <w:p w:rsidR="0028310D" w:rsidRPr="00216AA8" w:rsidRDefault="0028310D" w:rsidP="00216AA8">
            <w:pPr>
              <w:widowControl w:val="0"/>
              <w:spacing w:after="0" w:line="240" w:lineRule="auto"/>
              <w:rPr>
                <w:color w:val="FF0000"/>
              </w:rPr>
            </w:pPr>
            <w:r w:rsidRPr="00216AA8">
              <w:rPr>
                <w:color w:val="FF0000"/>
              </w:rPr>
              <w:t>^Name of the entity who owns the asset^</w:t>
            </w:r>
          </w:p>
        </w:tc>
      </w:tr>
      <w:tr w:rsidR="00BB3D58" w:rsidRPr="00624ED1" w:rsidTr="00216AA8">
        <w:tc>
          <w:tcPr>
            <w:tcW w:w="3119" w:type="dxa"/>
            <w:shd w:val="clear" w:color="auto" w:fill="D9D9D9"/>
          </w:tcPr>
          <w:p w:rsidR="000929DE" w:rsidRPr="00216AA8" w:rsidRDefault="000929DE" w:rsidP="00216AA8">
            <w:pPr>
              <w:widowControl w:val="0"/>
              <w:spacing w:after="0" w:line="240" w:lineRule="auto"/>
              <w:outlineLvl w:val="0"/>
              <w:rPr>
                <w:b/>
                <w:bCs/>
                <w:kern w:val="32"/>
              </w:rPr>
            </w:pPr>
            <w:r w:rsidRPr="00216AA8">
              <w:rPr>
                <w:b/>
                <w:bCs/>
                <w:kern w:val="32"/>
              </w:rPr>
              <w:t>Name and location of EPA</w:t>
            </w:r>
          </w:p>
        </w:tc>
        <w:tc>
          <w:tcPr>
            <w:tcW w:w="7938" w:type="dxa"/>
            <w:shd w:val="clear" w:color="auto" w:fill="auto"/>
          </w:tcPr>
          <w:p w:rsidR="000929DE" w:rsidRPr="00216AA8" w:rsidRDefault="000929DE" w:rsidP="00216AA8">
            <w:pPr>
              <w:widowControl w:val="0"/>
              <w:tabs>
                <w:tab w:val="left" w:pos="3719"/>
              </w:tabs>
              <w:spacing w:after="0" w:line="240" w:lineRule="auto"/>
              <w:rPr>
                <w:bCs/>
              </w:rPr>
            </w:pPr>
            <w:r w:rsidRPr="00216AA8">
              <w:rPr>
                <w:color w:val="FF0000"/>
              </w:rPr>
              <w:t>^Name of the asset, including a map of where it is located^</w:t>
            </w:r>
          </w:p>
        </w:tc>
      </w:tr>
      <w:tr w:rsidR="00BB3D58" w:rsidRPr="00624ED1" w:rsidTr="00216AA8">
        <w:tc>
          <w:tcPr>
            <w:tcW w:w="3119" w:type="dxa"/>
            <w:shd w:val="clear" w:color="auto" w:fill="D9D9D9"/>
          </w:tcPr>
          <w:p w:rsidR="000929DE" w:rsidRPr="00216AA8" w:rsidRDefault="000929DE" w:rsidP="00216AA8">
            <w:pPr>
              <w:widowControl w:val="0"/>
              <w:spacing w:after="0" w:line="240" w:lineRule="auto"/>
              <w:outlineLvl w:val="0"/>
              <w:rPr>
                <w:b/>
                <w:bCs/>
                <w:kern w:val="32"/>
              </w:rPr>
            </w:pPr>
            <w:r w:rsidRPr="00216AA8">
              <w:rPr>
                <w:b/>
                <w:bCs/>
                <w:kern w:val="32"/>
              </w:rPr>
              <w:t>Public Infrastructure Type</w:t>
            </w:r>
          </w:p>
        </w:tc>
        <w:tc>
          <w:tcPr>
            <w:tcW w:w="7938" w:type="dxa"/>
            <w:shd w:val="clear" w:color="auto" w:fill="auto"/>
          </w:tcPr>
          <w:p w:rsidR="000929DE" w:rsidRPr="00216AA8" w:rsidRDefault="000929DE" w:rsidP="00216AA8">
            <w:pPr>
              <w:widowControl w:val="0"/>
              <w:tabs>
                <w:tab w:val="left" w:pos="3719"/>
              </w:tabs>
              <w:spacing w:after="0" w:line="240" w:lineRule="auto"/>
              <w:rPr>
                <w:bCs/>
              </w:rPr>
            </w:pPr>
            <w:r w:rsidRPr="00216AA8">
              <w:rPr>
                <w:bCs/>
              </w:rPr>
              <w:sym w:font="Wingdings" w:char="F0A8"/>
            </w:r>
            <w:r w:rsidRPr="00216AA8">
              <w:rPr>
                <w:bCs/>
              </w:rPr>
              <w:t xml:space="preserve">  Health</w:t>
            </w:r>
            <w:r w:rsidRPr="00216AA8">
              <w:rPr>
                <w:bCs/>
              </w:rPr>
              <w:tab/>
            </w:r>
            <w:r w:rsidR="00334005" w:rsidRPr="00216AA8">
              <w:rPr>
                <w:bCs/>
              </w:rPr>
              <w:sym w:font="Wingdings" w:char="F0A8"/>
            </w:r>
            <w:r w:rsidR="00334005" w:rsidRPr="00216AA8">
              <w:rPr>
                <w:bCs/>
              </w:rPr>
              <w:t xml:space="preserve">  Transport</w:t>
            </w:r>
          </w:p>
          <w:p w:rsidR="000929DE" w:rsidRPr="00216AA8" w:rsidRDefault="000929DE" w:rsidP="00216AA8">
            <w:pPr>
              <w:widowControl w:val="0"/>
              <w:tabs>
                <w:tab w:val="left" w:pos="3719"/>
              </w:tabs>
              <w:spacing w:after="0" w:line="240" w:lineRule="auto"/>
              <w:ind w:left="284" w:hanging="284"/>
              <w:rPr>
                <w:bCs/>
              </w:rPr>
            </w:pPr>
            <w:r w:rsidRPr="00216AA8">
              <w:rPr>
                <w:bCs/>
              </w:rPr>
              <w:sym w:font="Wingdings" w:char="F0A8"/>
            </w:r>
            <w:r w:rsidRPr="00216AA8">
              <w:rPr>
                <w:bCs/>
              </w:rPr>
              <w:t xml:space="preserve">  Justice</w:t>
            </w:r>
            <w:r w:rsidRPr="00216AA8">
              <w:rPr>
                <w:bCs/>
              </w:rPr>
              <w:tab/>
            </w:r>
            <w:r w:rsidRPr="00216AA8">
              <w:rPr>
                <w:bCs/>
              </w:rPr>
              <w:sym w:font="Wingdings" w:char="F0A8"/>
            </w:r>
            <w:r w:rsidRPr="00216AA8">
              <w:rPr>
                <w:bCs/>
              </w:rPr>
              <w:t xml:space="preserve">  Education</w:t>
            </w:r>
          </w:p>
          <w:p w:rsidR="000929DE" w:rsidRPr="00216AA8" w:rsidRDefault="000929DE" w:rsidP="00216AA8">
            <w:pPr>
              <w:widowControl w:val="0"/>
              <w:tabs>
                <w:tab w:val="left" w:pos="3720"/>
              </w:tabs>
              <w:spacing w:after="0" w:line="240" w:lineRule="auto"/>
              <w:rPr>
                <w:color w:val="FF0000"/>
              </w:rPr>
            </w:pPr>
            <w:r w:rsidRPr="00216AA8">
              <w:rPr>
                <w:bCs/>
              </w:rPr>
              <w:sym w:font="Wingdings" w:char="F0A8"/>
            </w:r>
            <w:r w:rsidRPr="00216AA8">
              <w:rPr>
                <w:bCs/>
              </w:rPr>
              <w:t xml:space="preserve">  Welfare</w:t>
            </w:r>
            <w:r w:rsidR="00334005" w:rsidRPr="00216AA8">
              <w:rPr>
                <w:bCs/>
              </w:rPr>
              <w:tab/>
            </w:r>
            <w:r w:rsidRPr="00216AA8">
              <w:rPr>
                <w:bCs/>
              </w:rPr>
              <w:sym w:font="Wingdings" w:char="F0A8"/>
            </w:r>
            <w:r w:rsidRPr="00216AA8">
              <w:rPr>
                <w:bCs/>
              </w:rPr>
              <w:t xml:space="preserve">  Other: ______________________</w:t>
            </w:r>
          </w:p>
        </w:tc>
      </w:tr>
      <w:tr w:rsidR="00BB3D58" w:rsidRPr="00624ED1" w:rsidTr="00216AA8">
        <w:tc>
          <w:tcPr>
            <w:tcW w:w="3119" w:type="dxa"/>
            <w:shd w:val="clear" w:color="auto" w:fill="D9D9D9"/>
          </w:tcPr>
          <w:p w:rsidR="000929DE" w:rsidRPr="00216AA8" w:rsidRDefault="00334005" w:rsidP="00216AA8">
            <w:pPr>
              <w:widowControl w:val="0"/>
              <w:spacing w:after="0" w:line="240" w:lineRule="auto"/>
              <w:outlineLvl w:val="0"/>
              <w:rPr>
                <w:b/>
                <w:bCs/>
                <w:kern w:val="32"/>
              </w:rPr>
            </w:pPr>
            <w:r w:rsidRPr="00216AA8">
              <w:rPr>
                <w:b/>
                <w:bCs/>
                <w:kern w:val="32"/>
              </w:rPr>
              <w:t xml:space="preserve">If it is a </w:t>
            </w:r>
            <w:r w:rsidRPr="009733F1">
              <w:rPr>
                <w:b/>
                <w:bCs/>
                <w:i/>
                <w:kern w:val="32"/>
              </w:rPr>
              <w:t>transport</w:t>
            </w:r>
            <w:r w:rsidRPr="00216AA8">
              <w:rPr>
                <w:b/>
                <w:bCs/>
                <w:kern w:val="32"/>
              </w:rPr>
              <w:t xml:space="preserve"> </w:t>
            </w:r>
            <w:r w:rsidR="00216AA8" w:rsidRPr="00216AA8">
              <w:rPr>
                <w:b/>
                <w:bCs/>
                <w:kern w:val="32"/>
              </w:rPr>
              <w:t xml:space="preserve">or public infrastructure </w:t>
            </w:r>
            <w:r w:rsidRPr="00216AA8">
              <w:rPr>
                <w:b/>
                <w:bCs/>
                <w:kern w:val="32"/>
              </w:rPr>
              <w:t xml:space="preserve">asset, please </w:t>
            </w:r>
            <w:r w:rsidR="00216AA8" w:rsidRPr="00216AA8">
              <w:rPr>
                <w:b/>
                <w:bCs/>
                <w:kern w:val="32"/>
              </w:rPr>
              <w:t xml:space="preserve">provide a description of why the asset is a necessary part of the </w:t>
            </w:r>
            <w:r w:rsidR="00216AA8" w:rsidRPr="009733F1">
              <w:rPr>
                <w:b/>
                <w:bCs/>
                <w:i/>
                <w:kern w:val="32"/>
              </w:rPr>
              <w:t>state’s</w:t>
            </w:r>
            <w:r w:rsidR="00216AA8" w:rsidRPr="00216AA8">
              <w:rPr>
                <w:b/>
                <w:bCs/>
                <w:kern w:val="32"/>
              </w:rPr>
              <w:t xml:space="preserve"> infrastructure and integral to the normal functioning of a community</w:t>
            </w:r>
          </w:p>
        </w:tc>
        <w:tc>
          <w:tcPr>
            <w:tcW w:w="7938" w:type="dxa"/>
            <w:shd w:val="clear" w:color="auto" w:fill="auto"/>
          </w:tcPr>
          <w:p w:rsidR="000929DE" w:rsidRPr="00216AA8" w:rsidRDefault="000929DE" w:rsidP="00216AA8">
            <w:pPr>
              <w:widowControl w:val="0"/>
              <w:spacing w:after="0" w:line="240" w:lineRule="auto"/>
              <w:rPr>
                <w:color w:val="FF0000"/>
              </w:rPr>
            </w:pPr>
            <w:r w:rsidRPr="00216AA8">
              <w:rPr>
                <w:color w:val="FF0000"/>
              </w:rPr>
              <w:t xml:space="preserve">^If yes, please provide details of the type of </w:t>
            </w:r>
            <w:r w:rsidRPr="00BB3D58">
              <w:rPr>
                <w:i/>
                <w:color w:val="FF0000"/>
              </w:rPr>
              <w:t>transport</w:t>
            </w:r>
            <w:r w:rsidRPr="00216AA8">
              <w:rPr>
                <w:color w:val="FF0000"/>
              </w:rPr>
              <w:t xml:space="preserve"> </w:t>
            </w:r>
            <w:r w:rsidR="00216AA8" w:rsidRPr="00216AA8">
              <w:rPr>
                <w:color w:val="FF0000"/>
              </w:rPr>
              <w:t xml:space="preserve">or </w:t>
            </w:r>
            <w:r w:rsidR="00216AA8" w:rsidRPr="00BB3D58">
              <w:rPr>
                <w:i/>
                <w:color w:val="FF0000"/>
              </w:rPr>
              <w:t>public infrastructure</w:t>
            </w:r>
            <w:r w:rsidR="00216AA8" w:rsidRPr="00216AA8">
              <w:rPr>
                <w:color w:val="FF0000"/>
              </w:rPr>
              <w:t xml:space="preserve"> </w:t>
            </w:r>
            <w:r w:rsidRPr="00216AA8">
              <w:rPr>
                <w:color w:val="FF0000"/>
              </w:rPr>
              <w:t>asset it is i.e. road, road infrastructure (including footpaths, bike lanes, pedestrian bridges), bridges, tunnels and culverts</w:t>
            </w:r>
            <w:r w:rsidR="00216AA8" w:rsidRPr="00216AA8">
              <w:rPr>
                <w:color w:val="FF0000"/>
              </w:rPr>
              <w:t xml:space="preserve"> and how the </w:t>
            </w:r>
            <w:r w:rsidR="00216AA8" w:rsidRPr="00216AA8">
              <w:rPr>
                <w:bCs/>
                <w:color w:val="FF0000"/>
              </w:rPr>
              <w:t>asset is a necessary part of the state’s infrastructure and integral to the normal functioning of a community</w:t>
            </w:r>
            <w:r w:rsidRPr="00216AA8">
              <w:rPr>
                <w:color w:val="FF0000"/>
              </w:rPr>
              <w:t>^</w:t>
            </w:r>
          </w:p>
        </w:tc>
      </w:tr>
      <w:tr w:rsidR="00BB3D58" w:rsidRPr="00624ED1" w:rsidTr="00216AA8">
        <w:tc>
          <w:tcPr>
            <w:tcW w:w="3119" w:type="dxa"/>
            <w:shd w:val="clear" w:color="auto" w:fill="D9D9D9"/>
          </w:tcPr>
          <w:p w:rsidR="000929DE" w:rsidRPr="00216AA8" w:rsidRDefault="00216AA8" w:rsidP="00216AA8">
            <w:pPr>
              <w:widowControl w:val="0"/>
              <w:spacing w:after="0" w:line="240" w:lineRule="auto"/>
              <w:outlineLvl w:val="0"/>
              <w:rPr>
                <w:b/>
                <w:bCs/>
                <w:kern w:val="32"/>
              </w:rPr>
            </w:pPr>
            <w:r w:rsidRPr="00216AA8">
              <w:rPr>
                <w:b/>
                <w:bCs/>
                <w:kern w:val="32"/>
              </w:rPr>
              <w:t>If Other, p</w:t>
            </w:r>
            <w:r w:rsidR="000929DE" w:rsidRPr="00216AA8">
              <w:rPr>
                <w:b/>
                <w:bCs/>
                <w:kern w:val="32"/>
              </w:rPr>
              <w:t xml:space="preserve">lease provide a description of why the asset is a necessary part of the </w:t>
            </w:r>
            <w:r w:rsidR="000929DE" w:rsidRPr="009733F1">
              <w:rPr>
                <w:b/>
                <w:bCs/>
                <w:i/>
                <w:kern w:val="32"/>
              </w:rPr>
              <w:t>state’s</w:t>
            </w:r>
            <w:r w:rsidR="000929DE" w:rsidRPr="00216AA8">
              <w:rPr>
                <w:b/>
                <w:bCs/>
                <w:kern w:val="32"/>
              </w:rPr>
              <w:t xml:space="preserve"> infrastructure and integral to the normal functioning of a community</w:t>
            </w:r>
          </w:p>
        </w:tc>
        <w:tc>
          <w:tcPr>
            <w:tcW w:w="7938" w:type="dxa"/>
            <w:shd w:val="clear" w:color="auto" w:fill="auto"/>
          </w:tcPr>
          <w:p w:rsidR="000929DE" w:rsidRPr="00216AA8" w:rsidRDefault="000929DE" w:rsidP="00216AA8">
            <w:pPr>
              <w:widowControl w:val="0"/>
              <w:spacing w:after="0" w:line="240" w:lineRule="auto"/>
              <w:rPr>
                <w:color w:val="FF0000"/>
              </w:rPr>
            </w:pPr>
            <w:r w:rsidRPr="00216AA8">
              <w:rPr>
                <w:color w:val="FF0000"/>
              </w:rPr>
              <w:t xml:space="preserve">^Please provide a brief description outlining how the </w:t>
            </w:r>
            <w:r w:rsidRPr="00216AA8">
              <w:rPr>
                <w:bCs/>
                <w:color w:val="FF0000"/>
              </w:rPr>
              <w:t>asset is a necessary part of the state’s infrastructure and integral to the normal functioning of a community^</w:t>
            </w:r>
          </w:p>
        </w:tc>
      </w:tr>
      <w:tr w:rsidR="000929DE" w:rsidRPr="00624ED1" w:rsidTr="00216AA8">
        <w:tc>
          <w:tcPr>
            <w:tcW w:w="11057" w:type="dxa"/>
            <w:gridSpan w:val="2"/>
            <w:shd w:val="clear" w:color="auto" w:fill="D9D9D9"/>
          </w:tcPr>
          <w:p w:rsidR="000929DE" w:rsidRPr="00216AA8" w:rsidRDefault="000929DE" w:rsidP="00216AA8">
            <w:pPr>
              <w:widowControl w:val="0"/>
              <w:spacing w:after="0" w:line="240" w:lineRule="auto"/>
              <w:rPr>
                <w:color w:val="FF0000"/>
              </w:rPr>
            </w:pPr>
            <w:r w:rsidRPr="00216AA8">
              <w:rPr>
                <w:b/>
                <w:bCs/>
                <w:kern w:val="32"/>
              </w:rPr>
              <w:lastRenderedPageBreak/>
              <w:t>PART 3 – DETAILS OF THE PROJECT</w:t>
            </w:r>
          </w:p>
        </w:tc>
      </w:tr>
      <w:tr w:rsidR="00BB3D58" w:rsidRPr="00624ED1" w:rsidTr="00216AA8">
        <w:tc>
          <w:tcPr>
            <w:tcW w:w="3119" w:type="dxa"/>
            <w:shd w:val="clear" w:color="auto" w:fill="D9D9D9"/>
          </w:tcPr>
          <w:p w:rsidR="000929DE" w:rsidRPr="00216AA8" w:rsidRDefault="000929DE" w:rsidP="00216AA8">
            <w:pPr>
              <w:widowControl w:val="0"/>
              <w:spacing w:after="0" w:line="240" w:lineRule="auto"/>
              <w:outlineLvl w:val="0"/>
              <w:rPr>
                <w:b/>
                <w:bCs/>
                <w:kern w:val="32"/>
              </w:rPr>
            </w:pPr>
            <w:r w:rsidRPr="00216AA8">
              <w:rPr>
                <w:b/>
                <w:bCs/>
                <w:kern w:val="32"/>
              </w:rPr>
              <w:t>Is the estimated total cost of the project $1 million or more?</w:t>
            </w:r>
          </w:p>
        </w:tc>
        <w:tc>
          <w:tcPr>
            <w:tcW w:w="7938" w:type="dxa"/>
            <w:shd w:val="clear" w:color="auto" w:fill="auto"/>
          </w:tcPr>
          <w:p w:rsidR="000929DE" w:rsidRPr="00216AA8" w:rsidRDefault="000929DE" w:rsidP="00216AA8">
            <w:pPr>
              <w:widowControl w:val="0"/>
              <w:spacing w:after="0" w:line="240" w:lineRule="auto"/>
              <w:outlineLvl w:val="0"/>
              <w:rPr>
                <w:bCs/>
                <w:color w:val="FF0000"/>
                <w:kern w:val="32"/>
              </w:rPr>
            </w:pPr>
            <w:r w:rsidRPr="00216AA8">
              <w:rPr>
                <w:bCs/>
              </w:rPr>
              <w:sym w:font="Wingdings" w:char="F0A8"/>
            </w:r>
            <w:r w:rsidRPr="00216AA8">
              <w:rPr>
                <w:bCs/>
              </w:rPr>
              <w:t xml:space="preserve">  Yes </w:t>
            </w:r>
            <w:r w:rsidRPr="00216AA8">
              <w:rPr>
                <w:bCs/>
                <w:color w:val="FF0000"/>
              </w:rPr>
              <w:t>^If the estimated cost is under $1 million there is no need to seek Commonwealth agreement^</w:t>
            </w:r>
          </w:p>
        </w:tc>
      </w:tr>
      <w:tr w:rsidR="00BB3D58" w:rsidRPr="00624ED1" w:rsidTr="00216AA8">
        <w:tc>
          <w:tcPr>
            <w:tcW w:w="3119" w:type="dxa"/>
            <w:shd w:val="clear" w:color="auto" w:fill="D9D9D9"/>
          </w:tcPr>
          <w:p w:rsidR="000929DE" w:rsidRPr="00216AA8" w:rsidRDefault="000929DE" w:rsidP="00216AA8">
            <w:pPr>
              <w:widowControl w:val="0"/>
              <w:spacing w:after="0" w:line="240" w:lineRule="auto"/>
              <w:outlineLvl w:val="0"/>
              <w:rPr>
                <w:b/>
                <w:bCs/>
                <w:kern w:val="32"/>
              </w:rPr>
            </w:pPr>
            <w:r w:rsidRPr="00216AA8">
              <w:rPr>
                <w:b/>
                <w:bCs/>
                <w:kern w:val="32"/>
              </w:rPr>
              <w:t>Agreement sought for</w:t>
            </w:r>
          </w:p>
        </w:tc>
        <w:tc>
          <w:tcPr>
            <w:tcW w:w="7938" w:type="dxa"/>
            <w:shd w:val="clear" w:color="auto" w:fill="auto"/>
          </w:tcPr>
          <w:p w:rsidR="000929DE" w:rsidRPr="00216AA8" w:rsidRDefault="000929DE" w:rsidP="00216AA8">
            <w:pPr>
              <w:widowControl w:val="0"/>
              <w:tabs>
                <w:tab w:val="left" w:pos="3719"/>
              </w:tabs>
              <w:spacing w:after="0" w:line="240" w:lineRule="auto"/>
              <w:rPr>
                <w:bCs/>
              </w:rPr>
            </w:pPr>
            <w:r w:rsidRPr="00216AA8">
              <w:rPr>
                <w:bCs/>
              </w:rPr>
              <w:sym w:font="Wingdings" w:char="F0A8"/>
            </w:r>
            <w:r w:rsidRPr="00216AA8">
              <w:rPr>
                <w:bCs/>
              </w:rPr>
              <w:t xml:space="preserve">  Replacement </w:t>
            </w:r>
            <w:r w:rsidRPr="00216AA8">
              <w:rPr>
                <w:bCs/>
              </w:rPr>
              <w:tab/>
            </w:r>
            <w:r w:rsidRPr="00216AA8">
              <w:rPr>
                <w:bCs/>
              </w:rPr>
              <w:sym w:font="Wingdings" w:char="F0A8"/>
            </w:r>
            <w:r w:rsidRPr="00216AA8">
              <w:rPr>
                <w:bCs/>
              </w:rPr>
              <w:t xml:space="preserve">  Restoration</w:t>
            </w:r>
          </w:p>
        </w:tc>
      </w:tr>
      <w:tr w:rsidR="00BB3D58" w:rsidRPr="00624ED1" w:rsidTr="00216AA8">
        <w:tc>
          <w:tcPr>
            <w:tcW w:w="3119" w:type="dxa"/>
            <w:shd w:val="clear" w:color="auto" w:fill="D9D9D9"/>
          </w:tcPr>
          <w:p w:rsidR="000929DE" w:rsidRPr="00216AA8" w:rsidRDefault="000929DE" w:rsidP="00216AA8">
            <w:pPr>
              <w:widowControl w:val="0"/>
              <w:spacing w:after="0" w:line="240" w:lineRule="auto"/>
              <w:outlineLvl w:val="0"/>
              <w:rPr>
                <w:b/>
                <w:bCs/>
                <w:kern w:val="32"/>
              </w:rPr>
            </w:pPr>
            <w:r w:rsidRPr="00216AA8">
              <w:rPr>
                <w:b/>
                <w:bCs/>
                <w:kern w:val="32"/>
              </w:rPr>
              <w:t xml:space="preserve">Proposed project start date </w:t>
            </w:r>
          </w:p>
        </w:tc>
        <w:tc>
          <w:tcPr>
            <w:tcW w:w="7938" w:type="dxa"/>
            <w:shd w:val="clear" w:color="auto" w:fill="auto"/>
          </w:tcPr>
          <w:p w:rsidR="000929DE" w:rsidRPr="00216AA8" w:rsidRDefault="000929DE" w:rsidP="00216AA8">
            <w:pPr>
              <w:widowControl w:val="0"/>
              <w:spacing w:after="0" w:line="240" w:lineRule="auto"/>
            </w:pPr>
            <w:r w:rsidRPr="00216AA8">
              <w:rPr>
                <w:color w:val="FF0000"/>
              </w:rPr>
              <w:t>^dd/mm/yyyy^</w:t>
            </w:r>
          </w:p>
        </w:tc>
      </w:tr>
      <w:tr w:rsidR="00BB3D58" w:rsidRPr="00624ED1" w:rsidTr="00216AA8">
        <w:tc>
          <w:tcPr>
            <w:tcW w:w="3119" w:type="dxa"/>
            <w:shd w:val="clear" w:color="auto" w:fill="D9D9D9"/>
          </w:tcPr>
          <w:p w:rsidR="000929DE" w:rsidRPr="00216AA8" w:rsidRDefault="000929DE" w:rsidP="00216AA8">
            <w:pPr>
              <w:widowControl w:val="0"/>
              <w:spacing w:after="0" w:line="240" w:lineRule="auto"/>
              <w:outlineLvl w:val="0"/>
              <w:rPr>
                <w:b/>
                <w:bCs/>
                <w:kern w:val="32"/>
              </w:rPr>
            </w:pPr>
            <w:r w:rsidRPr="00216AA8">
              <w:rPr>
                <w:b/>
                <w:bCs/>
                <w:kern w:val="32"/>
              </w:rPr>
              <w:t xml:space="preserve">Proposed project finish date </w:t>
            </w:r>
          </w:p>
        </w:tc>
        <w:tc>
          <w:tcPr>
            <w:tcW w:w="7938" w:type="dxa"/>
            <w:shd w:val="clear" w:color="auto" w:fill="auto"/>
          </w:tcPr>
          <w:p w:rsidR="000929DE" w:rsidRPr="00216AA8" w:rsidRDefault="000929DE" w:rsidP="00216AA8">
            <w:pPr>
              <w:widowControl w:val="0"/>
              <w:spacing w:after="0" w:line="240" w:lineRule="auto"/>
              <w:rPr>
                <w:b/>
              </w:rPr>
            </w:pPr>
            <w:r w:rsidRPr="00216AA8">
              <w:rPr>
                <w:color w:val="FF0000"/>
              </w:rPr>
              <w:t>^dd/mm/yyyy^</w:t>
            </w:r>
          </w:p>
        </w:tc>
      </w:tr>
      <w:tr w:rsidR="00BB3D58" w:rsidRPr="00624ED1" w:rsidTr="00216AA8">
        <w:tc>
          <w:tcPr>
            <w:tcW w:w="3119" w:type="dxa"/>
            <w:shd w:val="clear" w:color="auto" w:fill="D9D9D9"/>
          </w:tcPr>
          <w:p w:rsidR="000929DE" w:rsidRPr="00216AA8" w:rsidRDefault="000929DE" w:rsidP="00216AA8">
            <w:pPr>
              <w:widowControl w:val="0"/>
              <w:spacing w:after="0" w:line="240" w:lineRule="auto"/>
              <w:outlineLvl w:val="0"/>
              <w:rPr>
                <w:b/>
                <w:bCs/>
                <w:kern w:val="32"/>
              </w:rPr>
            </w:pPr>
            <w:r w:rsidRPr="00216AA8">
              <w:rPr>
                <w:b/>
                <w:bCs/>
                <w:kern w:val="32"/>
              </w:rPr>
              <w:t xml:space="preserve">Scope of project </w:t>
            </w:r>
          </w:p>
        </w:tc>
        <w:tc>
          <w:tcPr>
            <w:tcW w:w="7938" w:type="dxa"/>
            <w:shd w:val="clear" w:color="auto" w:fill="auto"/>
          </w:tcPr>
          <w:p w:rsidR="000929DE" w:rsidRPr="00216AA8" w:rsidRDefault="000929DE" w:rsidP="00216AA8">
            <w:pPr>
              <w:widowControl w:val="0"/>
              <w:spacing w:after="0" w:line="240" w:lineRule="auto"/>
              <w:rPr>
                <w:color w:val="FF0000"/>
              </w:rPr>
            </w:pPr>
            <w:r w:rsidRPr="00216AA8">
              <w:rPr>
                <w:color w:val="FF0000"/>
              </w:rPr>
              <w:t>^Brief description of the scope of the restoration or replacement works to be completed^</w:t>
            </w:r>
          </w:p>
        </w:tc>
      </w:tr>
      <w:tr w:rsidR="00BB3D58" w:rsidRPr="00624ED1" w:rsidTr="00216AA8">
        <w:tc>
          <w:tcPr>
            <w:tcW w:w="3119" w:type="dxa"/>
            <w:shd w:val="clear" w:color="auto" w:fill="D9D9D9"/>
          </w:tcPr>
          <w:p w:rsidR="000929DE" w:rsidRPr="00216AA8" w:rsidRDefault="000929DE" w:rsidP="00216AA8">
            <w:pPr>
              <w:widowControl w:val="0"/>
              <w:spacing w:after="0" w:line="240" w:lineRule="auto"/>
              <w:outlineLvl w:val="0"/>
              <w:rPr>
                <w:b/>
                <w:bCs/>
                <w:kern w:val="32"/>
              </w:rPr>
            </w:pPr>
            <w:r w:rsidRPr="009733F1">
              <w:rPr>
                <w:b/>
                <w:bCs/>
                <w:i/>
                <w:kern w:val="32"/>
              </w:rPr>
              <w:t>State</w:t>
            </w:r>
            <w:r w:rsidRPr="00216AA8">
              <w:rPr>
                <w:b/>
                <w:bCs/>
                <w:kern w:val="32"/>
              </w:rPr>
              <w:t>/territory contact officer details</w:t>
            </w:r>
          </w:p>
        </w:tc>
        <w:tc>
          <w:tcPr>
            <w:tcW w:w="7938" w:type="dxa"/>
            <w:shd w:val="clear" w:color="auto" w:fill="auto"/>
          </w:tcPr>
          <w:p w:rsidR="000929DE" w:rsidRPr="00216AA8" w:rsidRDefault="000929DE" w:rsidP="00216AA8">
            <w:pPr>
              <w:widowControl w:val="0"/>
              <w:spacing w:after="0" w:line="240" w:lineRule="auto"/>
              <w:rPr>
                <w:color w:val="FF0000"/>
              </w:rPr>
            </w:pPr>
            <w:r w:rsidRPr="00216AA8">
              <w:rPr>
                <w:b/>
              </w:rPr>
              <w:t>Name:</w:t>
            </w:r>
            <w:r w:rsidRPr="00216AA8">
              <w:t xml:space="preserve"> </w:t>
            </w:r>
            <w:r w:rsidRPr="00216AA8">
              <w:rPr>
                <w:color w:val="FF0000"/>
              </w:rPr>
              <w:t>^Full name of the contact officer^</w:t>
            </w:r>
          </w:p>
          <w:p w:rsidR="000929DE" w:rsidRPr="00216AA8" w:rsidRDefault="000929DE" w:rsidP="00216AA8">
            <w:pPr>
              <w:widowControl w:val="0"/>
              <w:spacing w:after="0" w:line="240" w:lineRule="auto"/>
              <w:rPr>
                <w:color w:val="FF0000"/>
              </w:rPr>
            </w:pPr>
            <w:r w:rsidRPr="00216AA8">
              <w:rPr>
                <w:b/>
              </w:rPr>
              <w:t>Title:</w:t>
            </w:r>
            <w:r w:rsidRPr="00216AA8">
              <w:rPr>
                <w:color w:val="FF0000"/>
              </w:rPr>
              <w:t xml:space="preserve"> ^Job title of contact officer^</w:t>
            </w:r>
          </w:p>
          <w:p w:rsidR="000929DE" w:rsidRPr="00216AA8" w:rsidRDefault="000929DE" w:rsidP="00216AA8">
            <w:pPr>
              <w:widowControl w:val="0"/>
              <w:spacing w:after="0" w:line="240" w:lineRule="auto"/>
              <w:rPr>
                <w:color w:val="FF0000"/>
              </w:rPr>
            </w:pPr>
            <w:r w:rsidRPr="00216AA8">
              <w:rPr>
                <w:b/>
              </w:rPr>
              <w:t>Email address:</w:t>
            </w:r>
            <w:r w:rsidRPr="00216AA8">
              <w:rPr>
                <w:color w:val="FF0000"/>
              </w:rPr>
              <w:t xml:space="preserve"> ^Email address of the contact officer^</w:t>
            </w:r>
          </w:p>
          <w:p w:rsidR="000929DE" w:rsidRPr="00216AA8" w:rsidRDefault="000929DE" w:rsidP="00216AA8">
            <w:pPr>
              <w:widowControl w:val="0"/>
              <w:spacing w:after="0" w:line="240" w:lineRule="auto"/>
              <w:rPr>
                <w:color w:val="FF0000"/>
              </w:rPr>
            </w:pPr>
            <w:r w:rsidRPr="00216AA8">
              <w:rPr>
                <w:b/>
              </w:rPr>
              <w:t>Phone number:</w:t>
            </w:r>
            <w:r w:rsidRPr="00216AA8">
              <w:rPr>
                <w:color w:val="FF0000"/>
              </w:rPr>
              <w:t xml:space="preserve"> ^Contact phone no. incl area code, of the contact officer^</w:t>
            </w:r>
          </w:p>
        </w:tc>
      </w:tr>
      <w:tr w:rsidR="00BB3D58" w:rsidRPr="00624ED1" w:rsidTr="00216AA8">
        <w:tc>
          <w:tcPr>
            <w:tcW w:w="3119" w:type="dxa"/>
            <w:shd w:val="clear" w:color="auto" w:fill="D9D9D9"/>
          </w:tcPr>
          <w:p w:rsidR="000929DE" w:rsidRPr="00216AA8" w:rsidRDefault="000929DE" w:rsidP="00216AA8">
            <w:pPr>
              <w:widowControl w:val="0"/>
              <w:spacing w:after="0" w:line="240" w:lineRule="auto"/>
              <w:outlineLvl w:val="0"/>
              <w:rPr>
                <w:b/>
                <w:bCs/>
                <w:kern w:val="32"/>
              </w:rPr>
            </w:pPr>
            <w:r w:rsidRPr="00216AA8">
              <w:rPr>
                <w:b/>
                <w:bCs/>
                <w:kern w:val="32"/>
              </w:rPr>
              <w:t>Commonwealth agreement (to be completed by AGD)</w:t>
            </w:r>
          </w:p>
        </w:tc>
        <w:tc>
          <w:tcPr>
            <w:tcW w:w="7938" w:type="dxa"/>
            <w:shd w:val="clear" w:color="auto" w:fill="auto"/>
          </w:tcPr>
          <w:p w:rsidR="000929DE" w:rsidRPr="00216AA8" w:rsidRDefault="000929DE" w:rsidP="00216AA8">
            <w:pPr>
              <w:widowControl w:val="0"/>
              <w:spacing w:after="0" w:line="240" w:lineRule="auto"/>
            </w:pPr>
            <w:r w:rsidRPr="00216AA8">
              <w:rPr>
                <w:b/>
              </w:rPr>
              <w:t>Name</w:t>
            </w:r>
            <w:r w:rsidRPr="00216AA8">
              <w:t xml:space="preserve">: </w:t>
            </w:r>
            <w:r w:rsidRPr="00216AA8">
              <w:rPr>
                <w:color w:val="FF0000"/>
              </w:rPr>
              <w:t>^Full name of Commonwealth approving officer^</w:t>
            </w:r>
            <w:r w:rsidRPr="00216AA8">
              <w:t xml:space="preserve"> </w:t>
            </w:r>
          </w:p>
          <w:p w:rsidR="000929DE" w:rsidRPr="00216AA8" w:rsidRDefault="000929DE" w:rsidP="00216AA8">
            <w:pPr>
              <w:widowControl w:val="0"/>
              <w:spacing w:after="0" w:line="240" w:lineRule="auto"/>
            </w:pPr>
            <w:r w:rsidRPr="00216AA8">
              <w:rPr>
                <w:b/>
              </w:rPr>
              <w:t>Title:</w:t>
            </w:r>
            <w:r w:rsidRPr="00216AA8">
              <w:t xml:space="preserve"> </w:t>
            </w:r>
            <w:r w:rsidRPr="00216AA8">
              <w:rPr>
                <w:color w:val="FF0000"/>
              </w:rPr>
              <w:t>^Job title of Commonwealth approving officer^</w:t>
            </w:r>
          </w:p>
          <w:p w:rsidR="000929DE" w:rsidRPr="00216AA8" w:rsidRDefault="000929DE" w:rsidP="00216AA8">
            <w:pPr>
              <w:widowControl w:val="0"/>
              <w:spacing w:after="0" w:line="240" w:lineRule="auto"/>
              <w:rPr>
                <w:color w:val="FF0000"/>
              </w:rPr>
            </w:pPr>
            <w:r w:rsidRPr="00216AA8">
              <w:rPr>
                <w:b/>
              </w:rPr>
              <w:t>Email address:</w:t>
            </w:r>
            <w:r w:rsidRPr="00216AA8">
              <w:t xml:space="preserve"> </w:t>
            </w:r>
            <w:r w:rsidRPr="00216AA8">
              <w:rPr>
                <w:color w:val="FF0000"/>
              </w:rPr>
              <w:t>^email address of the Commonwealth approving officer^</w:t>
            </w:r>
          </w:p>
          <w:p w:rsidR="000929DE" w:rsidRPr="00216AA8" w:rsidRDefault="000929DE" w:rsidP="00216AA8">
            <w:pPr>
              <w:widowControl w:val="0"/>
              <w:spacing w:after="0" w:line="240" w:lineRule="auto"/>
              <w:rPr>
                <w:color w:val="FF0000"/>
              </w:rPr>
            </w:pPr>
            <w:r w:rsidRPr="00216AA8">
              <w:rPr>
                <w:b/>
              </w:rPr>
              <w:t>Phone number:</w:t>
            </w:r>
            <w:r w:rsidRPr="00216AA8">
              <w:t xml:space="preserve"> </w:t>
            </w:r>
            <w:r w:rsidRPr="00216AA8">
              <w:rPr>
                <w:color w:val="FF0000"/>
              </w:rPr>
              <w:t>^contact phone no. including area code of the contact officer^</w:t>
            </w:r>
          </w:p>
          <w:p w:rsidR="000929DE" w:rsidRPr="00216AA8" w:rsidRDefault="000929DE" w:rsidP="00216AA8">
            <w:pPr>
              <w:widowControl w:val="0"/>
              <w:spacing w:after="0" w:line="240" w:lineRule="auto"/>
            </w:pPr>
          </w:p>
          <w:p w:rsidR="000929DE" w:rsidRPr="00216AA8" w:rsidRDefault="000929DE" w:rsidP="00216AA8">
            <w:pPr>
              <w:widowControl w:val="0"/>
              <w:spacing w:after="0" w:line="240" w:lineRule="auto"/>
            </w:pPr>
            <w:r w:rsidRPr="00216AA8">
              <w:t>Approved/Not approved (please circle)</w:t>
            </w:r>
          </w:p>
          <w:p w:rsidR="000929DE" w:rsidRPr="00216AA8" w:rsidRDefault="000929DE" w:rsidP="00216AA8">
            <w:pPr>
              <w:widowControl w:val="0"/>
              <w:spacing w:after="0" w:line="240" w:lineRule="auto"/>
            </w:pPr>
          </w:p>
          <w:p w:rsidR="000929DE" w:rsidRPr="00216AA8" w:rsidRDefault="000929DE" w:rsidP="00216AA8">
            <w:pPr>
              <w:widowControl w:val="0"/>
              <w:spacing w:after="0" w:line="240" w:lineRule="auto"/>
            </w:pPr>
            <w:r w:rsidRPr="00216AA8">
              <w:rPr>
                <w:b/>
              </w:rPr>
              <w:t xml:space="preserve">Signature: </w:t>
            </w:r>
            <w:r w:rsidRPr="00216AA8">
              <w:t xml:space="preserve">                                                                       </w:t>
            </w:r>
            <w:r w:rsidRPr="00216AA8">
              <w:rPr>
                <w:b/>
              </w:rPr>
              <w:t>Date:</w:t>
            </w:r>
            <w:r w:rsidRPr="00216AA8">
              <w:t xml:space="preserve">       /       / </w:t>
            </w:r>
          </w:p>
          <w:p w:rsidR="000929DE" w:rsidRPr="00216AA8" w:rsidRDefault="000929DE" w:rsidP="00216AA8">
            <w:pPr>
              <w:widowControl w:val="0"/>
              <w:spacing w:after="0" w:line="240" w:lineRule="auto"/>
            </w:pPr>
          </w:p>
          <w:p w:rsidR="000929DE" w:rsidRPr="00216AA8" w:rsidRDefault="000929DE" w:rsidP="00334005">
            <w:pPr>
              <w:rPr>
                <w:i/>
                <w:sz w:val="14"/>
              </w:rPr>
            </w:pPr>
            <w:r w:rsidRPr="00216AA8">
              <w:rPr>
                <w:i/>
                <w:sz w:val="14"/>
              </w:rPr>
              <w:t>[Please note that:</w:t>
            </w:r>
          </w:p>
          <w:p w:rsidR="00216AA8" w:rsidRPr="00216AA8" w:rsidRDefault="00216AA8" w:rsidP="00216AA8">
            <w:pPr>
              <w:rPr>
                <w:i/>
                <w:sz w:val="14"/>
              </w:rPr>
            </w:pPr>
            <w:r w:rsidRPr="00216AA8">
              <w:rPr>
                <w:i/>
                <w:sz w:val="14"/>
              </w:rPr>
              <w:t xml:space="preserve">1. Only those costs associated with restoring or replacing the essential public asset(s) in the activated local government area(s) for this event are eligible to be claimed for reimbursement under the NDRRA Determination 2017, </w:t>
            </w:r>
          </w:p>
          <w:p w:rsidR="00216AA8" w:rsidRPr="00216AA8" w:rsidRDefault="00216AA8" w:rsidP="00334005">
            <w:pPr>
              <w:rPr>
                <w:i/>
                <w:sz w:val="14"/>
              </w:rPr>
            </w:pPr>
            <w:r w:rsidRPr="00216AA8">
              <w:rPr>
                <w:i/>
                <w:sz w:val="14"/>
              </w:rPr>
              <w:t>2. Only eligible costs associated with restoring or replacing the essential public asset(s) to its pre-disaster standard (in accordance with current building and engineering standards as per Guideline 1 of the NDRRA Determination 2017) can be claimed for reimbursement, and</w:t>
            </w:r>
          </w:p>
          <w:p w:rsidR="000929DE" w:rsidRPr="002B2401" w:rsidRDefault="00216AA8" w:rsidP="00334005">
            <w:r w:rsidRPr="00216AA8">
              <w:rPr>
                <w:i/>
                <w:sz w:val="14"/>
              </w:rPr>
              <w:t>3</w:t>
            </w:r>
            <w:r w:rsidR="000929DE" w:rsidRPr="00216AA8">
              <w:rPr>
                <w:i/>
                <w:sz w:val="14"/>
              </w:rPr>
              <w:t>. Commonwealth agreement does not deem all associated project costs as being eligible for reimbursement unde</w:t>
            </w:r>
            <w:r w:rsidRPr="00216AA8">
              <w:rPr>
                <w:i/>
                <w:sz w:val="14"/>
              </w:rPr>
              <w:t>r the NDRRA—just that the asset(</w:t>
            </w:r>
            <w:r w:rsidR="000929DE" w:rsidRPr="00216AA8">
              <w:rPr>
                <w:i/>
                <w:sz w:val="14"/>
              </w:rPr>
              <w:t>s</w:t>
            </w:r>
            <w:r w:rsidRPr="00216AA8">
              <w:rPr>
                <w:i/>
                <w:sz w:val="14"/>
              </w:rPr>
              <w:t>)</w:t>
            </w:r>
            <w:r w:rsidR="000929DE" w:rsidRPr="00216AA8">
              <w:rPr>
                <w:i/>
                <w:sz w:val="14"/>
              </w:rPr>
              <w:t xml:space="preserve"> identified satisfy the definition of an essential public asset under the NDRRA. In addition, this agreement does not preclude the Commonwealth from identifying ineligible costs upon completion and acquittal of the project.]</w:t>
            </w:r>
          </w:p>
        </w:tc>
      </w:tr>
    </w:tbl>
    <w:p w:rsidR="0028310D" w:rsidRPr="00216AA8" w:rsidRDefault="0028310D" w:rsidP="007E6D5D">
      <w:pPr>
        <w:pStyle w:val="Heading1"/>
        <w:rPr>
          <w:rFonts w:cs="Calibri"/>
          <w:sz w:val="28"/>
        </w:rPr>
      </w:pPr>
      <w:r w:rsidRPr="00216AA8">
        <w:rPr>
          <w:rFonts w:cs="Calibri"/>
          <w:sz w:val="28"/>
        </w:rPr>
        <w:br w:type="page"/>
      </w:r>
    </w:p>
    <w:p w:rsidR="0028310D" w:rsidRPr="00216AA8" w:rsidRDefault="0028310D" w:rsidP="0028310D">
      <w:pPr>
        <w:pStyle w:val="Heading1"/>
        <w:jc w:val="center"/>
        <w:rPr>
          <w:rFonts w:cs="Calibri"/>
          <w:sz w:val="28"/>
          <w:szCs w:val="26"/>
        </w:rPr>
      </w:pPr>
      <w:r w:rsidRPr="00216AA8">
        <w:rPr>
          <w:rFonts w:cs="Calibri"/>
          <w:sz w:val="28"/>
          <w:szCs w:val="26"/>
        </w:rPr>
        <w:t>NATURAL DISASTER RELIEF AND RECOVERY ARRANGEMENTS</w:t>
      </w:r>
    </w:p>
    <w:p w:rsidR="0028310D" w:rsidRPr="00216AA8" w:rsidRDefault="0028310D" w:rsidP="0028310D">
      <w:pPr>
        <w:pStyle w:val="Heading1"/>
        <w:spacing w:after="120"/>
        <w:jc w:val="center"/>
        <w:rPr>
          <w:rFonts w:cs="Calibri"/>
          <w:sz w:val="28"/>
        </w:rPr>
      </w:pPr>
      <w:r w:rsidRPr="003F1996">
        <w:rPr>
          <w:i/>
          <w:sz w:val="28"/>
        </w:rPr>
        <w:t xml:space="preserve">(As per </w:t>
      </w:r>
      <w:r>
        <w:rPr>
          <w:i/>
          <w:sz w:val="28"/>
        </w:rPr>
        <w:t xml:space="preserve">the </w:t>
      </w:r>
      <w:r w:rsidRPr="003F1996">
        <w:rPr>
          <w:i/>
          <w:sz w:val="28"/>
        </w:rPr>
        <w:t>NDRRA Determination 201</w:t>
      </w:r>
      <w:r>
        <w:rPr>
          <w:i/>
          <w:sz w:val="28"/>
        </w:rPr>
        <w:t>7)</w:t>
      </w:r>
    </w:p>
    <w:p w:rsidR="0028310D" w:rsidRPr="00216AA8" w:rsidRDefault="0028310D" w:rsidP="0028310D">
      <w:pPr>
        <w:pStyle w:val="Heading1"/>
        <w:jc w:val="center"/>
        <w:rPr>
          <w:rFonts w:cs="Calibri"/>
          <w:sz w:val="28"/>
        </w:rPr>
      </w:pPr>
      <w:r w:rsidRPr="00216AA8">
        <w:rPr>
          <w:rFonts w:cs="Calibri"/>
          <w:sz w:val="28"/>
        </w:rPr>
        <w:t>ATTACHMENT C – ESSENTIAL PUBLIC ASSETS APPROVAL FORMS</w:t>
      </w:r>
    </w:p>
    <w:p w:rsidR="0028310D" w:rsidRPr="00216AA8" w:rsidRDefault="0028310D" w:rsidP="00334005">
      <w:pPr>
        <w:pStyle w:val="Heading1"/>
        <w:rPr>
          <w:rFonts w:cs="Calibri"/>
          <w:sz w:val="28"/>
        </w:rPr>
      </w:pPr>
    </w:p>
    <w:p w:rsidR="00810F80" w:rsidRPr="00216AA8" w:rsidRDefault="004912F9" w:rsidP="00334005">
      <w:pPr>
        <w:pStyle w:val="Heading1"/>
        <w:rPr>
          <w:rFonts w:cs="Calibri"/>
          <w:sz w:val="28"/>
        </w:rPr>
      </w:pPr>
      <w:r w:rsidRPr="00216AA8">
        <w:rPr>
          <w:rFonts w:cs="Calibri"/>
          <w:sz w:val="28"/>
        </w:rPr>
        <w:t>Notification of d</w:t>
      </w:r>
      <w:r w:rsidR="007E6D5D" w:rsidRPr="00216AA8">
        <w:rPr>
          <w:rFonts w:cs="Calibri"/>
          <w:sz w:val="28"/>
        </w:rPr>
        <w:t xml:space="preserve">amage to an </w:t>
      </w:r>
      <w:r w:rsidRPr="00216AA8">
        <w:rPr>
          <w:rFonts w:cs="Calibri"/>
          <w:sz w:val="28"/>
        </w:rPr>
        <w:t xml:space="preserve">approved </w:t>
      </w:r>
      <w:r w:rsidR="007E6D5D" w:rsidRPr="00216AA8">
        <w:rPr>
          <w:rFonts w:cs="Calibri"/>
          <w:sz w:val="28"/>
        </w:rPr>
        <w:t>Essential Public Asset</w:t>
      </w:r>
      <w:r w:rsidRPr="00216AA8">
        <w:rPr>
          <w:rFonts w:cs="Calibri"/>
          <w:sz w:val="28"/>
        </w:rPr>
        <w:t xml:space="preserve"> – Form 2</w:t>
      </w:r>
    </w:p>
    <w:tbl>
      <w:tblPr>
        <w:tblW w:w="11057" w:type="dxa"/>
        <w:tblInd w:w="-318" w:type="dxa"/>
        <w:tblBorders>
          <w:top w:val="single" w:sz="12" w:space="0" w:color="7F7F7F"/>
          <w:left w:val="single" w:sz="12" w:space="0" w:color="7F7F7F"/>
          <w:bottom w:val="single" w:sz="12" w:space="0" w:color="7F7F7F"/>
          <w:right w:val="single" w:sz="12" w:space="0" w:color="7F7F7F"/>
          <w:insideH w:val="single" w:sz="12" w:space="0" w:color="7F7F7F"/>
          <w:insideV w:val="single" w:sz="12" w:space="0" w:color="7F7F7F"/>
        </w:tblBorders>
        <w:tblLook w:val="04A0" w:firstRow="1" w:lastRow="0" w:firstColumn="1" w:lastColumn="0" w:noHBand="0" w:noVBand="1"/>
      </w:tblPr>
      <w:tblGrid>
        <w:gridCol w:w="3119"/>
        <w:gridCol w:w="7938"/>
      </w:tblGrid>
      <w:tr w:rsidR="00810F80" w:rsidRPr="00624ED1" w:rsidTr="00216AA8">
        <w:tc>
          <w:tcPr>
            <w:tcW w:w="11057" w:type="dxa"/>
            <w:gridSpan w:val="2"/>
            <w:shd w:val="clear" w:color="auto" w:fill="D9D9D9"/>
            <w:vAlign w:val="center"/>
          </w:tcPr>
          <w:p w:rsidR="00810F80" w:rsidRPr="00216AA8" w:rsidRDefault="00810F80" w:rsidP="00216AA8">
            <w:pPr>
              <w:widowControl w:val="0"/>
              <w:spacing w:after="0" w:line="240" w:lineRule="auto"/>
              <w:outlineLvl w:val="0"/>
              <w:rPr>
                <w:b/>
                <w:bCs/>
                <w:color w:val="FF0000"/>
                <w:kern w:val="32"/>
              </w:rPr>
            </w:pPr>
            <w:r w:rsidRPr="00216AA8">
              <w:rPr>
                <w:b/>
                <w:bCs/>
                <w:kern w:val="32"/>
              </w:rPr>
              <w:t>PART 1 – APPLICATION INFORMATION</w:t>
            </w:r>
          </w:p>
        </w:tc>
      </w:tr>
      <w:tr w:rsidR="00BB3D58" w:rsidRPr="00624ED1" w:rsidTr="00216AA8">
        <w:tc>
          <w:tcPr>
            <w:tcW w:w="3119" w:type="dxa"/>
            <w:shd w:val="clear" w:color="auto" w:fill="D9D9D9"/>
            <w:vAlign w:val="center"/>
          </w:tcPr>
          <w:p w:rsidR="00810F80" w:rsidRPr="00216AA8" w:rsidRDefault="00810F80" w:rsidP="00216AA8">
            <w:pPr>
              <w:widowControl w:val="0"/>
              <w:spacing w:after="0" w:line="240" w:lineRule="auto"/>
              <w:outlineLvl w:val="0"/>
              <w:rPr>
                <w:b/>
                <w:bCs/>
                <w:kern w:val="32"/>
              </w:rPr>
            </w:pPr>
            <w:r w:rsidRPr="00216AA8">
              <w:rPr>
                <w:b/>
                <w:bCs/>
                <w:kern w:val="32"/>
              </w:rPr>
              <w:t>Date of application</w:t>
            </w:r>
          </w:p>
        </w:tc>
        <w:tc>
          <w:tcPr>
            <w:tcW w:w="7938" w:type="dxa"/>
            <w:shd w:val="clear" w:color="auto" w:fill="auto"/>
          </w:tcPr>
          <w:p w:rsidR="00810F80" w:rsidRPr="00216AA8" w:rsidRDefault="00810F80" w:rsidP="00216AA8">
            <w:pPr>
              <w:widowControl w:val="0"/>
              <w:spacing w:after="0" w:line="240" w:lineRule="auto"/>
              <w:outlineLvl w:val="0"/>
              <w:rPr>
                <w:bCs/>
                <w:color w:val="FF0000"/>
                <w:kern w:val="32"/>
              </w:rPr>
            </w:pPr>
            <w:r w:rsidRPr="00216AA8">
              <w:rPr>
                <w:color w:val="FF0000"/>
                <w:szCs w:val="24"/>
              </w:rPr>
              <w:t>DD Month YYYY</w:t>
            </w:r>
          </w:p>
        </w:tc>
      </w:tr>
      <w:tr w:rsidR="00BB3D58" w:rsidRPr="00624ED1" w:rsidTr="00216AA8">
        <w:tc>
          <w:tcPr>
            <w:tcW w:w="3119" w:type="dxa"/>
            <w:shd w:val="clear" w:color="auto" w:fill="D9D9D9"/>
          </w:tcPr>
          <w:p w:rsidR="00810F80" w:rsidRPr="00216AA8" w:rsidRDefault="00810F80" w:rsidP="00216AA8">
            <w:pPr>
              <w:widowControl w:val="0"/>
              <w:spacing w:after="0" w:line="240" w:lineRule="auto"/>
              <w:outlineLvl w:val="0"/>
              <w:rPr>
                <w:b/>
                <w:bCs/>
                <w:kern w:val="32"/>
              </w:rPr>
            </w:pPr>
            <w:r w:rsidRPr="00216AA8">
              <w:rPr>
                <w:b/>
                <w:bCs/>
                <w:kern w:val="32"/>
              </w:rPr>
              <w:t>Eligible disaster details</w:t>
            </w:r>
          </w:p>
        </w:tc>
        <w:tc>
          <w:tcPr>
            <w:tcW w:w="7938" w:type="dxa"/>
            <w:shd w:val="clear" w:color="auto" w:fill="auto"/>
          </w:tcPr>
          <w:p w:rsidR="00810F80" w:rsidRPr="00216AA8" w:rsidRDefault="00810F80" w:rsidP="00216AA8">
            <w:pPr>
              <w:widowControl w:val="0"/>
              <w:spacing w:after="0" w:line="240" w:lineRule="auto"/>
              <w:outlineLvl w:val="0"/>
              <w:rPr>
                <w:bCs/>
                <w:kern w:val="32"/>
              </w:rPr>
            </w:pPr>
            <w:r w:rsidRPr="00216AA8">
              <w:rPr>
                <w:b/>
                <w:bCs/>
                <w:kern w:val="32"/>
              </w:rPr>
              <w:t>Event name:</w:t>
            </w:r>
            <w:r w:rsidRPr="00216AA8">
              <w:rPr>
                <w:bCs/>
                <w:kern w:val="32"/>
              </w:rPr>
              <w:t xml:space="preserve"> </w:t>
            </w:r>
            <w:r w:rsidRPr="00216AA8">
              <w:rPr>
                <w:bCs/>
                <w:color w:val="FF0000"/>
                <w:kern w:val="32"/>
              </w:rPr>
              <w:t>^Name of event e.g. Southern Central Flooding March 2012^</w:t>
            </w:r>
          </w:p>
          <w:p w:rsidR="00810F80" w:rsidRPr="00216AA8" w:rsidRDefault="00810F80" w:rsidP="00216AA8">
            <w:pPr>
              <w:widowControl w:val="0"/>
              <w:spacing w:after="0" w:line="240" w:lineRule="auto"/>
            </w:pPr>
            <w:r w:rsidRPr="00216AA8">
              <w:rPr>
                <w:b/>
              </w:rPr>
              <w:t>Event date:</w:t>
            </w:r>
            <w:r w:rsidRPr="00216AA8">
              <w:t xml:space="preserve"> </w:t>
            </w:r>
            <w:r w:rsidRPr="00216AA8">
              <w:rPr>
                <w:color w:val="FF0000"/>
              </w:rPr>
              <w:t>^Date or approximate ranges when the event occurred^</w:t>
            </w:r>
          </w:p>
          <w:p w:rsidR="00810F80" w:rsidRPr="00216AA8" w:rsidRDefault="00810F80" w:rsidP="00216AA8">
            <w:pPr>
              <w:widowControl w:val="0"/>
              <w:spacing w:after="0" w:line="240" w:lineRule="auto"/>
              <w:outlineLvl w:val="0"/>
              <w:rPr>
                <w:bCs/>
                <w:color w:val="FF0000"/>
                <w:kern w:val="32"/>
              </w:rPr>
            </w:pPr>
            <w:r w:rsidRPr="00216AA8">
              <w:rPr>
                <w:b/>
              </w:rPr>
              <w:t>AGRN:</w:t>
            </w:r>
            <w:r w:rsidRPr="00216AA8">
              <w:t xml:space="preserve"> </w:t>
            </w:r>
            <w:r w:rsidRPr="00216AA8">
              <w:rPr>
                <w:color w:val="FF0000"/>
              </w:rPr>
              <w:t>^Australian Government Reference Number^</w:t>
            </w:r>
          </w:p>
        </w:tc>
      </w:tr>
      <w:tr w:rsidR="00BB3D58" w:rsidRPr="00624ED1" w:rsidTr="00216AA8">
        <w:tc>
          <w:tcPr>
            <w:tcW w:w="3119" w:type="dxa"/>
            <w:shd w:val="clear" w:color="auto" w:fill="D9D9D9"/>
            <w:vAlign w:val="center"/>
          </w:tcPr>
          <w:p w:rsidR="00810F80" w:rsidRPr="00216AA8" w:rsidRDefault="00810F80" w:rsidP="00216AA8">
            <w:pPr>
              <w:widowControl w:val="0"/>
              <w:spacing w:after="0" w:line="240" w:lineRule="auto"/>
              <w:outlineLvl w:val="0"/>
              <w:rPr>
                <w:b/>
                <w:bCs/>
                <w:kern w:val="32"/>
              </w:rPr>
            </w:pPr>
            <w:r w:rsidRPr="00216AA8">
              <w:rPr>
                <w:b/>
                <w:bCs/>
                <w:kern w:val="32"/>
              </w:rPr>
              <w:t xml:space="preserve">Lodging </w:t>
            </w:r>
            <w:r w:rsidRPr="009733F1">
              <w:rPr>
                <w:b/>
                <w:bCs/>
                <w:i/>
                <w:kern w:val="32"/>
              </w:rPr>
              <w:t>state</w:t>
            </w:r>
          </w:p>
        </w:tc>
        <w:tc>
          <w:tcPr>
            <w:tcW w:w="7938" w:type="dxa"/>
            <w:shd w:val="clear" w:color="auto" w:fill="auto"/>
          </w:tcPr>
          <w:p w:rsidR="00810F80" w:rsidRPr="00216AA8" w:rsidRDefault="00810F80" w:rsidP="00216AA8">
            <w:pPr>
              <w:widowControl w:val="0"/>
              <w:spacing w:after="0" w:line="240" w:lineRule="auto"/>
              <w:outlineLvl w:val="0"/>
              <w:rPr>
                <w:bCs/>
                <w:color w:val="FF0000"/>
                <w:kern w:val="32"/>
              </w:rPr>
            </w:pPr>
            <w:r w:rsidRPr="00216AA8">
              <w:rPr>
                <w:bCs/>
                <w:color w:val="FF0000"/>
                <w:kern w:val="32"/>
              </w:rPr>
              <w:t xml:space="preserve">^Name of the </w:t>
            </w:r>
            <w:r w:rsidRPr="009733F1">
              <w:rPr>
                <w:bCs/>
                <w:i/>
                <w:color w:val="FF0000"/>
                <w:kern w:val="32"/>
              </w:rPr>
              <w:t>state</w:t>
            </w:r>
            <w:r w:rsidRPr="00216AA8">
              <w:rPr>
                <w:bCs/>
                <w:color w:val="FF0000"/>
                <w:kern w:val="32"/>
              </w:rPr>
              <w:t xml:space="preserve"> or territory submitting the approval form^</w:t>
            </w:r>
          </w:p>
        </w:tc>
      </w:tr>
      <w:tr w:rsidR="00BB3D58" w:rsidRPr="00624ED1" w:rsidTr="00216AA8">
        <w:tc>
          <w:tcPr>
            <w:tcW w:w="3119" w:type="dxa"/>
            <w:shd w:val="clear" w:color="auto" w:fill="D9D9D9"/>
          </w:tcPr>
          <w:p w:rsidR="00810F80" w:rsidRPr="00216AA8" w:rsidRDefault="00810F80" w:rsidP="00216AA8">
            <w:pPr>
              <w:widowControl w:val="0"/>
              <w:spacing w:after="0" w:line="240" w:lineRule="auto"/>
              <w:outlineLvl w:val="0"/>
              <w:rPr>
                <w:b/>
                <w:bCs/>
                <w:kern w:val="32"/>
              </w:rPr>
            </w:pPr>
            <w:r w:rsidRPr="00216AA8">
              <w:rPr>
                <w:b/>
                <w:bCs/>
                <w:kern w:val="32"/>
              </w:rPr>
              <w:t>Lodging agency</w:t>
            </w:r>
          </w:p>
        </w:tc>
        <w:tc>
          <w:tcPr>
            <w:tcW w:w="7938" w:type="dxa"/>
            <w:shd w:val="clear" w:color="auto" w:fill="auto"/>
          </w:tcPr>
          <w:p w:rsidR="00810F80" w:rsidRPr="00216AA8" w:rsidRDefault="00810F80" w:rsidP="00216AA8">
            <w:pPr>
              <w:widowControl w:val="0"/>
              <w:spacing w:after="0" w:line="240" w:lineRule="auto"/>
              <w:rPr>
                <w:color w:val="FF0000"/>
                <w:szCs w:val="24"/>
              </w:rPr>
            </w:pPr>
            <w:r w:rsidRPr="00216AA8">
              <w:rPr>
                <w:color w:val="FF0000"/>
                <w:szCs w:val="24"/>
              </w:rPr>
              <w:t xml:space="preserve">Primary agency responsible for the </w:t>
            </w:r>
            <w:r w:rsidRPr="009733F1">
              <w:rPr>
                <w:i/>
                <w:color w:val="FF0000"/>
                <w:szCs w:val="24"/>
              </w:rPr>
              <w:t>essential public asset</w:t>
            </w:r>
          </w:p>
        </w:tc>
      </w:tr>
      <w:tr w:rsidR="000929DE" w:rsidRPr="00624ED1" w:rsidTr="00216AA8">
        <w:tc>
          <w:tcPr>
            <w:tcW w:w="11057" w:type="dxa"/>
            <w:gridSpan w:val="2"/>
            <w:shd w:val="clear" w:color="auto" w:fill="D9D9D9"/>
          </w:tcPr>
          <w:p w:rsidR="000929DE" w:rsidRPr="00216AA8" w:rsidRDefault="000929DE" w:rsidP="00216AA8">
            <w:pPr>
              <w:widowControl w:val="0"/>
              <w:spacing w:after="0" w:line="240" w:lineRule="auto"/>
              <w:rPr>
                <w:b/>
                <w:color w:val="FF0000"/>
                <w:szCs w:val="24"/>
              </w:rPr>
            </w:pPr>
            <w:r w:rsidRPr="00216AA8">
              <w:rPr>
                <w:b/>
                <w:szCs w:val="24"/>
              </w:rPr>
              <w:t>PART 2 – DETAILS OF ESSENTIAL PUBLIC ASSET</w:t>
            </w:r>
          </w:p>
        </w:tc>
      </w:tr>
      <w:tr w:rsidR="00BB3D58" w:rsidRPr="00624ED1" w:rsidTr="00216AA8">
        <w:tc>
          <w:tcPr>
            <w:tcW w:w="3119" w:type="dxa"/>
            <w:shd w:val="clear" w:color="auto" w:fill="D9D9D9"/>
          </w:tcPr>
          <w:p w:rsidR="000929DE" w:rsidRPr="00216AA8" w:rsidRDefault="000929DE" w:rsidP="00216AA8">
            <w:pPr>
              <w:widowControl w:val="0"/>
              <w:spacing w:after="0" w:line="240" w:lineRule="auto"/>
              <w:outlineLvl w:val="0"/>
              <w:rPr>
                <w:b/>
                <w:bCs/>
                <w:kern w:val="32"/>
              </w:rPr>
            </w:pPr>
            <w:r w:rsidRPr="00216AA8">
              <w:rPr>
                <w:b/>
                <w:bCs/>
                <w:kern w:val="32"/>
              </w:rPr>
              <w:t xml:space="preserve">Name of </w:t>
            </w:r>
            <w:r w:rsidRPr="009733F1">
              <w:rPr>
                <w:b/>
                <w:bCs/>
                <w:i/>
                <w:kern w:val="32"/>
              </w:rPr>
              <w:t>eligible undertaking</w:t>
            </w:r>
          </w:p>
        </w:tc>
        <w:tc>
          <w:tcPr>
            <w:tcW w:w="7938" w:type="dxa"/>
            <w:shd w:val="clear" w:color="auto" w:fill="auto"/>
          </w:tcPr>
          <w:p w:rsidR="000929DE" w:rsidRPr="00216AA8" w:rsidRDefault="000929DE" w:rsidP="00216AA8">
            <w:pPr>
              <w:widowControl w:val="0"/>
              <w:spacing w:after="0" w:line="240" w:lineRule="auto"/>
              <w:rPr>
                <w:color w:val="FF0000"/>
                <w:szCs w:val="24"/>
              </w:rPr>
            </w:pPr>
            <w:r w:rsidRPr="00216AA8">
              <w:rPr>
                <w:color w:val="FF0000"/>
              </w:rPr>
              <w:t>^Name of the entity who owns the asset^</w:t>
            </w:r>
          </w:p>
        </w:tc>
      </w:tr>
      <w:tr w:rsidR="00BB3D58" w:rsidRPr="00624ED1" w:rsidTr="00216AA8">
        <w:tc>
          <w:tcPr>
            <w:tcW w:w="3119" w:type="dxa"/>
            <w:shd w:val="clear" w:color="auto" w:fill="D9D9D9"/>
          </w:tcPr>
          <w:p w:rsidR="000929DE" w:rsidRPr="00216AA8" w:rsidRDefault="000929DE" w:rsidP="00216AA8">
            <w:pPr>
              <w:widowControl w:val="0"/>
              <w:spacing w:after="0" w:line="240" w:lineRule="auto"/>
              <w:outlineLvl w:val="0"/>
              <w:rPr>
                <w:b/>
                <w:bCs/>
                <w:kern w:val="32"/>
              </w:rPr>
            </w:pPr>
            <w:r w:rsidRPr="00216AA8">
              <w:rPr>
                <w:b/>
                <w:bCs/>
                <w:kern w:val="32"/>
              </w:rPr>
              <w:t xml:space="preserve">Name </w:t>
            </w:r>
            <w:r w:rsidR="00334005" w:rsidRPr="00216AA8">
              <w:rPr>
                <w:b/>
                <w:bCs/>
                <w:kern w:val="32"/>
              </w:rPr>
              <w:t xml:space="preserve">and location </w:t>
            </w:r>
            <w:r w:rsidRPr="00216AA8">
              <w:rPr>
                <w:b/>
                <w:bCs/>
                <w:kern w:val="32"/>
              </w:rPr>
              <w:t>of EPA</w:t>
            </w:r>
          </w:p>
        </w:tc>
        <w:tc>
          <w:tcPr>
            <w:tcW w:w="7938" w:type="dxa"/>
            <w:shd w:val="clear" w:color="auto" w:fill="auto"/>
          </w:tcPr>
          <w:p w:rsidR="000929DE" w:rsidRPr="00216AA8" w:rsidRDefault="000929DE" w:rsidP="00216AA8">
            <w:pPr>
              <w:widowControl w:val="0"/>
              <w:spacing w:after="0" w:line="240" w:lineRule="auto"/>
              <w:rPr>
                <w:bCs/>
              </w:rPr>
            </w:pPr>
            <w:r w:rsidRPr="00216AA8">
              <w:rPr>
                <w:color w:val="FF0000"/>
              </w:rPr>
              <w:t>^Name of the asset</w:t>
            </w:r>
            <w:r w:rsidR="00334005" w:rsidRPr="00216AA8">
              <w:rPr>
                <w:color w:val="FF0000"/>
              </w:rPr>
              <w:t xml:space="preserve">, including a map of </w:t>
            </w:r>
            <w:r w:rsidR="00161DF6" w:rsidRPr="00216AA8">
              <w:rPr>
                <w:color w:val="FF0000"/>
              </w:rPr>
              <w:t>where it is located</w:t>
            </w:r>
            <w:r w:rsidR="00334005" w:rsidRPr="00216AA8">
              <w:rPr>
                <w:color w:val="FF0000"/>
              </w:rPr>
              <w:t>^</w:t>
            </w:r>
          </w:p>
        </w:tc>
      </w:tr>
      <w:tr w:rsidR="00BB3D58" w:rsidRPr="00624ED1" w:rsidTr="00216AA8">
        <w:tc>
          <w:tcPr>
            <w:tcW w:w="3119" w:type="dxa"/>
            <w:shd w:val="clear" w:color="auto" w:fill="D9D9D9"/>
          </w:tcPr>
          <w:p w:rsidR="000929DE" w:rsidRPr="00216AA8" w:rsidRDefault="000929DE" w:rsidP="00216AA8">
            <w:pPr>
              <w:widowControl w:val="0"/>
              <w:spacing w:after="0" w:line="240" w:lineRule="auto"/>
              <w:outlineLvl w:val="0"/>
              <w:rPr>
                <w:b/>
                <w:bCs/>
                <w:kern w:val="32"/>
              </w:rPr>
            </w:pPr>
            <w:r w:rsidRPr="00216AA8">
              <w:rPr>
                <w:b/>
                <w:bCs/>
                <w:kern w:val="32"/>
              </w:rPr>
              <w:t>Previous EPA Form attached</w:t>
            </w:r>
          </w:p>
        </w:tc>
        <w:tc>
          <w:tcPr>
            <w:tcW w:w="7938" w:type="dxa"/>
            <w:shd w:val="clear" w:color="auto" w:fill="auto"/>
          </w:tcPr>
          <w:p w:rsidR="000929DE" w:rsidRPr="00216AA8" w:rsidRDefault="000929DE" w:rsidP="00216AA8">
            <w:pPr>
              <w:widowControl w:val="0"/>
              <w:spacing w:after="0" w:line="240" w:lineRule="auto"/>
              <w:rPr>
                <w:color w:val="FF0000"/>
                <w:szCs w:val="24"/>
              </w:rPr>
            </w:pPr>
            <w:r w:rsidRPr="00216AA8">
              <w:rPr>
                <w:bCs/>
              </w:rPr>
              <w:sym w:font="Wingdings" w:char="F0A8"/>
            </w:r>
            <w:r w:rsidRPr="00216AA8">
              <w:rPr>
                <w:bCs/>
              </w:rPr>
              <w:t xml:space="preserve">  Yes</w:t>
            </w:r>
          </w:p>
        </w:tc>
      </w:tr>
      <w:tr w:rsidR="00161DF6" w:rsidRPr="00624ED1" w:rsidDel="007C739E" w:rsidTr="00216AA8">
        <w:tc>
          <w:tcPr>
            <w:tcW w:w="11057" w:type="dxa"/>
            <w:gridSpan w:val="2"/>
            <w:shd w:val="clear" w:color="auto" w:fill="D9D9D9"/>
          </w:tcPr>
          <w:p w:rsidR="00161DF6" w:rsidRPr="00216AA8" w:rsidRDefault="00161DF6" w:rsidP="00216AA8">
            <w:pPr>
              <w:widowControl w:val="0"/>
              <w:spacing w:after="0" w:line="240" w:lineRule="auto"/>
              <w:outlineLvl w:val="0"/>
              <w:rPr>
                <w:b/>
                <w:bCs/>
                <w:kern w:val="32"/>
              </w:rPr>
            </w:pPr>
            <w:r w:rsidRPr="00216AA8">
              <w:rPr>
                <w:b/>
                <w:bCs/>
                <w:kern w:val="32"/>
              </w:rPr>
              <w:t>PART 3 – DETAILS OF DAMAGE TO ESSENTIAL PUBLIC ASSET</w:t>
            </w:r>
          </w:p>
        </w:tc>
      </w:tr>
      <w:tr w:rsidR="00BB3D58" w:rsidRPr="00624ED1" w:rsidDel="007C739E" w:rsidTr="00216AA8">
        <w:tc>
          <w:tcPr>
            <w:tcW w:w="3119" w:type="dxa"/>
            <w:shd w:val="clear" w:color="auto" w:fill="D9D9D9"/>
          </w:tcPr>
          <w:p w:rsidR="00161DF6" w:rsidRPr="00216AA8" w:rsidRDefault="00B2272D" w:rsidP="00216AA8">
            <w:pPr>
              <w:widowControl w:val="0"/>
              <w:spacing w:after="0" w:line="240" w:lineRule="auto"/>
              <w:outlineLvl w:val="0"/>
              <w:rPr>
                <w:b/>
                <w:bCs/>
                <w:kern w:val="32"/>
              </w:rPr>
            </w:pPr>
            <w:r w:rsidRPr="00216AA8">
              <w:rPr>
                <w:b/>
                <w:bCs/>
                <w:kern w:val="32"/>
              </w:rPr>
              <w:t>Details o</w:t>
            </w:r>
            <w:r w:rsidR="00161DF6" w:rsidRPr="00216AA8">
              <w:rPr>
                <w:b/>
                <w:bCs/>
                <w:kern w:val="32"/>
              </w:rPr>
              <w:t>f the damage</w:t>
            </w:r>
          </w:p>
        </w:tc>
        <w:tc>
          <w:tcPr>
            <w:tcW w:w="7938" w:type="dxa"/>
            <w:shd w:val="clear" w:color="auto" w:fill="auto"/>
          </w:tcPr>
          <w:p w:rsidR="00161DF6" w:rsidRPr="00216AA8" w:rsidRDefault="00161DF6" w:rsidP="00216AA8">
            <w:pPr>
              <w:widowControl w:val="0"/>
              <w:spacing w:after="0" w:line="240" w:lineRule="auto"/>
              <w:outlineLvl w:val="0"/>
              <w:rPr>
                <w:bCs/>
                <w:kern w:val="32"/>
              </w:rPr>
            </w:pPr>
            <w:r w:rsidRPr="00216AA8">
              <w:rPr>
                <w:bCs/>
                <w:color w:val="FF0000"/>
                <w:kern w:val="32"/>
              </w:rPr>
              <w:t xml:space="preserve">^Please provide details of the damage to the </w:t>
            </w:r>
            <w:r w:rsidRPr="009733F1">
              <w:rPr>
                <w:bCs/>
                <w:i/>
                <w:color w:val="FF0000"/>
                <w:kern w:val="32"/>
              </w:rPr>
              <w:t>essential public asset</w:t>
            </w:r>
            <w:r w:rsidRPr="00216AA8">
              <w:rPr>
                <w:bCs/>
                <w:color w:val="FF0000"/>
                <w:kern w:val="32"/>
              </w:rPr>
              <w:t xml:space="preserve">, as well </w:t>
            </w:r>
            <w:r w:rsidR="00B2272D" w:rsidRPr="00216AA8">
              <w:rPr>
                <w:bCs/>
                <w:color w:val="FF0000"/>
                <w:kern w:val="32"/>
              </w:rPr>
              <w:t>evidence (e.g. photos)</w:t>
            </w:r>
          </w:p>
        </w:tc>
      </w:tr>
      <w:tr w:rsidR="000929DE" w:rsidRPr="00624ED1" w:rsidDel="007C739E" w:rsidTr="00216AA8">
        <w:tc>
          <w:tcPr>
            <w:tcW w:w="11057" w:type="dxa"/>
            <w:gridSpan w:val="2"/>
            <w:shd w:val="clear" w:color="auto" w:fill="D9D9D9"/>
          </w:tcPr>
          <w:p w:rsidR="000929DE" w:rsidRPr="00216AA8" w:rsidDel="007C739E" w:rsidRDefault="000929DE" w:rsidP="00216AA8">
            <w:pPr>
              <w:widowControl w:val="0"/>
              <w:spacing w:after="0" w:line="240" w:lineRule="auto"/>
              <w:outlineLvl w:val="0"/>
              <w:rPr>
                <w:bCs/>
              </w:rPr>
            </w:pPr>
            <w:r w:rsidRPr="00216AA8">
              <w:rPr>
                <w:b/>
                <w:bCs/>
                <w:kern w:val="32"/>
              </w:rPr>
              <w:t>PART 3 – DETAILS OF THE PROJECT</w:t>
            </w:r>
          </w:p>
        </w:tc>
      </w:tr>
      <w:tr w:rsidR="00BB3D58" w:rsidRPr="00624ED1" w:rsidTr="00216AA8">
        <w:tc>
          <w:tcPr>
            <w:tcW w:w="3119" w:type="dxa"/>
            <w:shd w:val="clear" w:color="auto" w:fill="D9D9D9"/>
          </w:tcPr>
          <w:p w:rsidR="000929DE" w:rsidRPr="00216AA8" w:rsidRDefault="000929DE" w:rsidP="00216AA8">
            <w:pPr>
              <w:widowControl w:val="0"/>
              <w:spacing w:after="0" w:line="240" w:lineRule="auto"/>
              <w:outlineLvl w:val="0"/>
              <w:rPr>
                <w:b/>
                <w:bCs/>
                <w:kern w:val="32"/>
              </w:rPr>
            </w:pPr>
            <w:r w:rsidRPr="00216AA8">
              <w:rPr>
                <w:b/>
                <w:bCs/>
                <w:kern w:val="32"/>
              </w:rPr>
              <w:t>Is the estimated total cost of the project $1 million or more?</w:t>
            </w:r>
          </w:p>
        </w:tc>
        <w:tc>
          <w:tcPr>
            <w:tcW w:w="7938" w:type="dxa"/>
            <w:shd w:val="clear" w:color="auto" w:fill="auto"/>
          </w:tcPr>
          <w:p w:rsidR="000929DE" w:rsidRPr="00216AA8" w:rsidRDefault="000929DE" w:rsidP="00216AA8">
            <w:pPr>
              <w:widowControl w:val="0"/>
              <w:spacing w:after="0" w:line="240" w:lineRule="auto"/>
              <w:outlineLvl w:val="0"/>
              <w:rPr>
                <w:bCs/>
                <w:color w:val="FF0000"/>
                <w:kern w:val="32"/>
              </w:rPr>
            </w:pPr>
            <w:r w:rsidRPr="00216AA8">
              <w:rPr>
                <w:bCs/>
              </w:rPr>
              <w:sym w:font="Wingdings" w:char="F0A8"/>
            </w:r>
            <w:r w:rsidRPr="00216AA8">
              <w:rPr>
                <w:bCs/>
              </w:rPr>
              <w:t xml:space="preserve">  Yes </w:t>
            </w:r>
            <w:r w:rsidRPr="00216AA8">
              <w:rPr>
                <w:bCs/>
                <w:color w:val="FF0000"/>
              </w:rPr>
              <w:t>^If the estimated cost is under $1 million there is no need to seek Commonwealth agreement^</w:t>
            </w:r>
          </w:p>
        </w:tc>
      </w:tr>
      <w:tr w:rsidR="00BB3D58" w:rsidRPr="00624ED1" w:rsidTr="00216AA8">
        <w:tc>
          <w:tcPr>
            <w:tcW w:w="3119" w:type="dxa"/>
            <w:shd w:val="clear" w:color="auto" w:fill="D9D9D9"/>
          </w:tcPr>
          <w:p w:rsidR="000929DE" w:rsidRPr="00216AA8" w:rsidRDefault="000929DE" w:rsidP="00216AA8">
            <w:pPr>
              <w:widowControl w:val="0"/>
              <w:spacing w:after="0" w:line="240" w:lineRule="auto"/>
              <w:outlineLvl w:val="0"/>
              <w:rPr>
                <w:b/>
                <w:bCs/>
                <w:kern w:val="32"/>
              </w:rPr>
            </w:pPr>
            <w:r w:rsidRPr="00216AA8">
              <w:rPr>
                <w:b/>
                <w:bCs/>
                <w:kern w:val="32"/>
              </w:rPr>
              <w:t xml:space="preserve">Proposed project start date </w:t>
            </w:r>
          </w:p>
        </w:tc>
        <w:tc>
          <w:tcPr>
            <w:tcW w:w="7938" w:type="dxa"/>
            <w:shd w:val="clear" w:color="auto" w:fill="auto"/>
          </w:tcPr>
          <w:p w:rsidR="000929DE" w:rsidRPr="00216AA8" w:rsidRDefault="000929DE" w:rsidP="00216AA8">
            <w:pPr>
              <w:widowControl w:val="0"/>
              <w:spacing w:after="0" w:line="240" w:lineRule="auto"/>
            </w:pPr>
            <w:r w:rsidRPr="00216AA8">
              <w:rPr>
                <w:color w:val="FF0000"/>
              </w:rPr>
              <w:t>^dd/mm/yyyy^</w:t>
            </w:r>
          </w:p>
        </w:tc>
      </w:tr>
      <w:tr w:rsidR="00BB3D58" w:rsidRPr="00624ED1" w:rsidTr="00216AA8">
        <w:tc>
          <w:tcPr>
            <w:tcW w:w="3119" w:type="dxa"/>
            <w:shd w:val="clear" w:color="auto" w:fill="D9D9D9"/>
          </w:tcPr>
          <w:p w:rsidR="000929DE" w:rsidRPr="00216AA8" w:rsidRDefault="000929DE" w:rsidP="00216AA8">
            <w:pPr>
              <w:widowControl w:val="0"/>
              <w:spacing w:after="0" w:line="240" w:lineRule="auto"/>
              <w:outlineLvl w:val="0"/>
              <w:rPr>
                <w:b/>
                <w:bCs/>
                <w:kern w:val="32"/>
              </w:rPr>
            </w:pPr>
            <w:r w:rsidRPr="00216AA8">
              <w:rPr>
                <w:b/>
                <w:bCs/>
                <w:kern w:val="32"/>
              </w:rPr>
              <w:t xml:space="preserve">Proposed project finish date </w:t>
            </w:r>
          </w:p>
        </w:tc>
        <w:tc>
          <w:tcPr>
            <w:tcW w:w="7938" w:type="dxa"/>
            <w:shd w:val="clear" w:color="auto" w:fill="auto"/>
          </w:tcPr>
          <w:p w:rsidR="000929DE" w:rsidRPr="00216AA8" w:rsidRDefault="000929DE" w:rsidP="00216AA8">
            <w:pPr>
              <w:widowControl w:val="0"/>
              <w:spacing w:after="0" w:line="240" w:lineRule="auto"/>
              <w:rPr>
                <w:b/>
              </w:rPr>
            </w:pPr>
            <w:r w:rsidRPr="00216AA8">
              <w:rPr>
                <w:color w:val="FF0000"/>
              </w:rPr>
              <w:t>^dd/mm/yyyy^</w:t>
            </w:r>
          </w:p>
        </w:tc>
      </w:tr>
      <w:tr w:rsidR="00BB3D58" w:rsidRPr="00624ED1" w:rsidTr="00216AA8">
        <w:tc>
          <w:tcPr>
            <w:tcW w:w="3119" w:type="dxa"/>
            <w:shd w:val="clear" w:color="auto" w:fill="D9D9D9"/>
          </w:tcPr>
          <w:p w:rsidR="000929DE" w:rsidRPr="00216AA8" w:rsidRDefault="000929DE" w:rsidP="00216AA8">
            <w:pPr>
              <w:widowControl w:val="0"/>
              <w:spacing w:after="0" w:line="240" w:lineRule="auto"/>
              <w:outlineLvl w:val="0"/>
              <w:rPr>
                <w:b/>
                <w:bCs/>
                <w:kern w:val="32"/>
              </w:rPr>
            </w:pPr>
            <w:r w:rsidRPr="00216AA8">
              <w:rPr>
                <w:b/>
                <w:bCs/>
                <w:kern w:val="32"/>
              </w:rPr>
              <w:t xml:space="preserve">Scope of project </w:t>
            </w:r>
          </w:p>
        </w:tc>
        <w:tc>
          <w:tcPr>
            <w:tcW w:w="7938" w:type="dxa"/>
            <w:shd w:val="clear" w:color="auto" w:fill="auto"/>
          </w:tcPr>
          <w:p w:rsidR="000929DE" w:rsidRPr="00216AA8" w:rsidRDefault="000929DE" w:rsidP="00216AA8">
            <w:pPr>
              <w:widowControl w:val="0"/>
              <w:spacing w:after="0" w:line="240" w:lineRule="auto"/>
              <w:rPr>
                <w:color w:val="FF0000"/>
              </w:rPr>
            </w:pPr>
            <w:r w:rsidRPr="00216AA8">
              <w:rPr>
                <w:color w:val="FF0000"/>
              </w:rPr>
              <w:t>^Brief description of the scope of the restoration or replacement works to be completed^</w:t>
            </w:r>
          </w:p>
        </w:tc>
      </w:tr>
      <w:tr w:rsidR="00BB3D58" w:rsidRPr="00624ED1" w:rsidTr="00216AA8">
        <w:tc>
          <w:tcPr>
            <w:tcW w:w="3119" w:type="dxa"/>
            <w:shd w:val="clear" w:color="auto" w:fill="D9D9D9"/>
          </w:tcPr>
          <w:p w:rsidR="000929DE" w:rsidRPr="00216AA8" w:rsidRDefault="000929DE" w:rsidP="00216AA8">
            <w:pPr>
              <w:widowControl w:val="0"/>
              <w:spacing w:after="0" w:line="240" w:lineRule="auto"/>
              <w:outlineLvl w:val="0"/>
              <w:rPr>
                <w:b/>
                <w:bCs/>
                <w:kern w:val="32"/>
              </w:rPr>
            </w:pPr>
            <w:r w:rsidRPr="00216AA8">
              <w:rPr>
                <w:b/>
                <w:bCs/>
                <w:kern w:val="32"/>
              </w:rPr>
              <w:t>Have there have been any change in circumstances that may affect the asset’s classification as an EPA?</w:t>
            </w:r>
          </w:p>
        </w:tc>
        <w:tc>
          <w:tcPr>
            <w:tcW w:w="7938" w:type="dxa"/>
            <w:shd w:val="clear" w:color="auto" w:fill="auto"/>
          </w:tcPr>
          <w:p w:rsidR="000929DE" w:rsidRPr="00216AA8" w:rsidRDefault="000929DE" w:rsidP="00216AA8">
            <w:pPr>
              <w:widowControl w:val="0"/>
              <w:spacing w:after="0" w:line="240" w:lineRule="auto"/>
              <w:rPr>
                <w:b/>
              </w:rPr>
            </w:pPr>
            <w:r w:rsidRPr="00216AA8">
              <w:rPr>
                <w:bCs/>
              </w:rPr>
              <w:sym w:font="Wingdings" w:char="F0A8"/>
            </w:r>
            <w:r w:rsidRPr="00216AA8">
              <w:rPr>
                <w:bCs/>
              </w:rPr>
              <w:t xml:space="preserve">  No </w:t>
            </w:r>
            <w:r w:rsidRPr="00216AA8">
              <w:rPr>
                <w:bCs/>
                <w:color w:val="FF0000"/>
              </w:rPr>
              <w:t xml:space="preserve">^If there have been changes i.e. </w:t>
            </w:r>
            <w:r w:rsidRPr="009733F1">
              <w:rPr>
                <w:bCs/>
                <w:i/>
                <w:color w:val="FF0000"/>
              </w:rPr>
              <w:t>eligible undertaking</w:t>
            </w:r>
            <w:r w:rsidRPr="00216AA8">
              <w:rPr>
                <w:bCs/>
                <w:color w:val="FF0000"/>
              </w:rPr>
              <w:t>, infrastructure type, role of asset in state’s infrastructure etc. you will need to fill out a new EPA Approval Form^</w:t>
            </w:r>
          </w:p>
        </w:tc>
      </w:tr>
      <w:tr w:rsidR="00BB3D58" w:rsidRPr="00624ED1" w:rsidTr="00216AA8">
        <w:tc>
          <w:tcPr>
            <w:tcW w:w="3119" w:type="dxa"/>
            <w:shd w:val="clear" w:color="auto" w:fill="D9D9D9"/>
          </w:tcPr>
          <w:p w:rsidR="000929DE" w:rsidRPr="00216AA8" w:rsidRDefault="000929DE" w:rsidP="00216AA8">
            <w:pPr>
              <w:widowControl w:val="0"/>
              <w:spacing w:after="0" w:line="240" w:lineRule="auto"/>
              <w:outlineLvl w:val="0"/>
              <w:rPr>
                <w:b/>
                <w:bCs/>
                <w:kern w:val="32"/>
              </w:rPr>
            </w:pPr>
            <w:r w:rsidRPr="009733F1">
              <w:rPr>
                <w:b/>
                <w:bCs/>
                <w:i/>
                <w:kern w:val="32"/>
              </w:rPr>
              <w:t>State</w:t>
            </w:r>
            <w:r w:rsidRPr="00216AA8">
              <w:rPr>
                <w:b/>
                <w:bCs/>
                <w:kern w:val="32"/>
              </w:rPr>
              <w:t>/territory contact officer details</w:t>
            </w:r>
          </w:p>
        </w:tc>
        <w:tc>
          <w:tcPr>
            <w:tcW w:w="7938" w:type="dxa"/>
            <w:shd w:val="clear" w:color="auto" w:fill="auto"/>
          </w:tcPr>
          <w:p w:rsidR="000929DE" w:rsidRPr="00216AA8" w:rsidRDefault="000929DE" w:rsidP="00216AA8">
            <w:pPr>
              <w:widowControl w:val="0"/>
              <w:spacing w:after="0" w:line="240" w:lineRule="auto"/>
              <w:rPr>
                <w:color w:val="FF0000"/>
              </w:rPr>
            </w:pPr>
            <w:r w:rsidRPr="00216AA8">
              <w:rPr>
                <w:b/>
              </w:rPr>
              <w:t>Name:</w:t>
            </w:r>
            <w:r w:rsidRPr="00216AA8">
              <w:t xml:space="preserve"> </w:t>
            </w:r>
            <w:r w:rsidRPr="00216AA8">
              <w:rPr>
                <w:color w:val="FF0000"/>
              </w:rPr>
              <w:t>^Full name of the contact officer^</w:t>
            </w:r>
          </w:p>
          <w:p w:rsidR="000929DE" w:rsidRPr="00216AA8" w:rsidRDefault="000929DE" w:rsidP="00216AA8">
            <w:pPr>
              <w:widowControl w:val="0"/>
              <w:spacing w:after="0" w:line="240" w:lineRule="auto"/>
              <w:rPr>
                <w:color w:val="FF0000"/>
              </w:rPr>
            </w:pPr>
            <w:r w:rsidRPr="00216AA8">
              <w:rPr>
                <w:b/>
              </w:rPr>
              <w:t>Title:</w:t>
            </w:r>
            <w:r w:rsidRPr="00216AA8">
              <w:rPr>
                <w:color w:val="FF0000"/>
              </w:rPr>
              <w:t xml:space="preserve"> ^Job title of contact officer^</w:t>
            </w:r>
          </w:p>
          <w:p w:rsidR="000929DE" w:rsidRPr="00216AA8" w:rsidRDefault="000929DE" w:rsidP="00216AA8">
            <w:pPr>
              <w:widowControl w:val="0"/>
              <w:spacing w:after="0" w:line="240" w:lineRule="auto"/>
              <w:rPr>
                <w:color w:val="FF0000"/>
              </w:rPr>
            </w:pPr>
            <w:r w:rsidRPr="00216AA8">
              <w:rPr>
                <w:b/>
              </w:rPr>
              <w:t>Email address:</w:t>
            </w:r>
            <w:r w:rsidRPr="00216AA8">
              <w:rPr>
                <w:color w:val="FF0000"/>
              </w:rPr>
              <w:t xml:space="preserve"> ^Email address of the contact officer^</w:t>
            </w:r>
          </w:p>
          <w:p w:rsidR="000929DE" w:rsidRPr="00216AA8" w:rsidRDefault="000929DE" w:rsidP="00216AA8">
            <w:pPr>
              <w:widowControl w:val="0"/>
              <w:spacing w:after="0" w:line="240" w:lineRule="auto"/>
              <w:rPr>
                <w:color w:val="FF0000"/>
              </w:rPr>
            </w:pPr>
            <w:r w:rsidRPr="00216AA8">
              <w:rPr>
                <w:b/>
              </w:rPr>
              <w:t>Phone number:</w:t>
            </w:r>
            <w:r w:rsidRPr="00216AA8">
              <w:rPr>
                <w:color w:val="FF0000"/>
              </w:rPr>
              <w:t xml:space="preserve"> ^Contact phone no. incl area code, of the contact officer^</w:t>
            </w:r>
          </w:p>
        </w:tc>
      </w:tr>
      <w:tr w:rsidR="00BB3D58" w:rsidRPr="00624ED1" w:rsidTr="00216AA8">
        <w:tc>
          <w:tcPr>
            <w:tcW w:w="3119" w:type="dxa"/>
            <w:shd w:val="clear" w:color="auto" w:fill="D9D9D9"/>
          </w:tcPr>
          <w:p w:rsidR="000929DE" w:rsidRPr="00216AA8" w:rsidRDefault="000929DE" w:rsidP="00216AA8">
            <w:pPr>
              <w:widowControl w:val="0"/>
              <w:spacing w:after="0" w:line="240" w:lineRule="auto"/>
              <w:outlineLvl w:val="0"/>
              <w:rPr>
                <w:b/>
                <w:bCs/>
                <w:kern w:val="32"/>
              </w:rPr>
            </w:pPr>
            <w:r w:rsidRPr="00216AA8">
              <w:rPr>
                <w:b/>
                <w:bCs/>
                <w:kern w:val="32"/>
              </w:rPr>
              <w:t>Commonwealth agreement (to be completed by AGD)</w:t>
            </w:r>
          </w:p>
        </w:tc>
        <w:tc>
          <w:tcPr>
            <w:tcW w:w="7938" w:type="dxa"/>
            <w:shd w:val="clear" w:color="auto" w:fill="auto"/>
          </w:tcPr>
          <w:p w:rsidR="000929DE" w:rsidRPr="00216AA8" w:rsidRDefault="000929DE" w:rsidP="00216AA8">
            <w:pPr>
              <w:widowControl w:val="0"/>
              <w:spacing w:after="0" w:line="240" w:lineRule="auto"/>
            </w:pPr>
            <w:r w:rsidRPr="00216AA8">
              <w:rPr>
                <w:b/>
              </w:rPr>
              <w:t>Name</w:t>
            </w:r>
            <w:r w:rsidRPr="00216AA8">
              <w:t xml:space="preserve">: </w:t>
            </w:r>
            <w:r w:rsidRPr="00216AA8">
              <w:rPr>
                <w:color w:val="FF0000"/>
              </w:rPr>
              <w:t>^Full name of Commonwealth approving officer^</w:t>
            </w:r>
            <w:r w:rsidRPr="00216AA8">
              <w:t xml:space="preserve"> </w:t>
            </w:r>
          </w:p>
          <w:p w:rsidR="000929DE" w:rsidRPr="00216AA8" w:rsidRDefault="000929DE" w:rsidP="00216AA8">
            <w:pPr>
              <w:widowControl w:val="0"/>
              <w:spacing w:after="0" w:line="240" w:lineRule="auto"/>
            </w:pPr>
            <w:r w:rsidRPr="00216AA8">
              <w:rPr>
                <w:b/>
              </w:rPr>
              <w:t>Title:</w:t>
            </w:r>
            <w:r w:rsidRPr="00216AA8">
              <w:t xml:space="preserve"> </w:t>
            </w:r>
            <w:r w:rsidRPr="00216AA8">
              <w:rPr>
                <w:color w:val="FF0000"/>
              </w:rPr>
              <w:t>^Job title of Commonwealth approving officer^</w:t>
            </w:r>
          </w:p>
          <w:p w:rsidR="000929DE" w:rsidRPr="00216AA8" w:rsidRDefault="000929DE" w:rsidP="00216AA8">
            <w:pPr>
              <w:widowControl w:val="0"/>
              <w:spacing w:after="0" w:line="240" w:lineRule="auto"/>
              <w:rPr>
                <w:color w:val="FF0000"/>
              </w:rPr>
            </w:pPr>
            <w:r w:rsidRPr="00216AA8">
              <w:rPr>
                <w:b/>
              </w:rPr>
              <w:t>Email address:</w:t>
            </w:r>
            <w:r w:rsidRPr="00216AA8">
              <w:t xml:space="preserve"> </w:t>
            </w:r>
            <w:r w:rsidRPr="00216AA8">
              <w:rPr>
                <w:color w:val="FF0000"/>
              </w:rPr>
              <w:t>^email address of the Commonwealth approving officer^</w:t>
            </w:r>
          </w:p>
          <w:p w:rsidR="000929DE" w:rsidRPr="00216AA8" w:rsidRDefault="000929DE" w:rsidP="00216AA8">
            <w:pPr>
              <w:widowControl w:val="0"/>
              <w:spacing w:after="0" w:line="240" w:lineRule="auto"/>
              <w:rPr>
                <w:color w:val="FF0000"/>
              </w:rPr>
            </w:pPr>
            <w:r w:rsidRPr="00216AA8">
              <w:rPr>
                <w:b/>
              </w:rPr>
              <w:t>Phone number:</w:t>
            </w:r>
            <w:r w:rsidRPr="00216AA8">
              <w:t xml:space="preserve"> </w:t>
            </w:r>
            <w:r w:rsidRPr="00216AA8">
              <w:rPr>
                <w:color w:val="FF0000"/>
              </w:rPr>
              <w:t>^contact phone no. including area code of the contact officer^</w:t>
            </w:r>
          </w:p>
          <w:p w:rsidR="000929DE" w:rsidRPr="00216AA8" w:rsidRDefault="000929DE" w:rsidP="00216AA8">
            <w:pPr>
              <w:widowControl w:val="0"/>
              <w:spacing w:after="0" w:line="240" w:lineRule="auto"/>
            </w:pPr>
          </w:p>
          <w:p w:rsidR="000929DE" w:rsidRPr="00216AA8" w:rsidRDefault="000929DE" w:rsidP="00216AA8">
            <w:pPr>
              <w:widowControl w:val="0"/>
              <w:spacing w:after="0" w:line="240" w:lineRule="auto"/>
            </w:pPr>
            <w:r w:rsidRPr="00216AA8">
              <w:t>Approved/Not approved (please circle)</w:t>
            </w:r>
          </w:p>
          <w:p w:rsidR="000929DE" w:rsidRPr="00216AA8" w:rsidRDefault="000929DE" w:rsidP="00216AA8">
            <w:pPr>
              <w:widowControl w:val="0"/>
              <w:spacing w:after="0" w:line="240" w:lineRule="auto"/>
            </w:pPr>
          </w:p>
          <w:p w:rsidR="000929DE" w:rsidRPr="00216AA8" w:rsidRDefault="000929DE" w:rsidP="00216AA8">
            <w:pPr>
              <w:widowControl w:val="0"/>
              <w:spacing w:after="0" w:line="240" w:lineRule="auto"/>
            </w:pPr>
            <w:r w:rsidRPr="00216AA8">
              <w:rPr>
                <w:b/>
              </w:rPr>
              <w:t xml:space="preserve">Signature: </w:t>
            </w:r>
            <w:r w:rsidRPr="00216AA8">
              <w:t xml:space="preserve">                                                                       </w:t>
            </w:r>
            <w:r w:rsidRPr="00216AA8">
              <w:rPr>
                <w:b/>
              </w:rPr>
              <w:t>Date:</w:t>
            </w:r>
            <w:r w:rsidRPr="00216AA8">
              <w:t xml:space="preserve">       /       / </w:t>
            </w:r>
          </w:p>
          <w:p w:rsidR="00216AA8" w:rsidRPr="00216AA8" w:rsidRDefault="00216AA8" w:rsidP="00216AA8">
            <w:pPr>
              <w:widowControl w:val="0"/>
              <w:spacing w:after="0" w:line="240" w:lineRule="auto"/>
            </w:pPr>
          </w:p>
          <w:p w:rsidR="00216AA8" w:rsidRPr="00216AA8" w:rsidRDefault="00216AA8" w:rsidP="00216AA8">
            <w:pPr>
              <w:rPr>
                <w:i/>
                <w:sz w:val="14"/>
              </w:rPr>
            </w:pPr>
            <w:r w:rsidRPr="00216AA8">
              <w:rPr>
                <w:i/>
                <w:sz w:val="14"/>
              </w:rPr>
              <w:t>[Please note that:</w:t>
            </w:r>
          </w:p>
          <w:p w:rsidR="00216AA8" w:rsidRPr="00216AA8" w:rsidRDefault="00216AA8" w:rsidP="00216AA8">
            <w:pPr>
              <w:rPr>
                <w:i/>
                <w:sz w:val="14"/>
              </w:rPr>
            </w:pPr>
            <w:r w:rsidRPr="00216AA8">
              <w:rPr>
                <w:i/>
                <w:sz w:val="14"/>
              </w:rPr>
              <w:t xml:space="preserve">1. Only those costs associated with restoring or replacing the essential public asset(s) in the activated local government area(s) for this event are eligible to be claimed for reimbursement under the NDRRA Determination 2017, </w:t>
            </w:r>
          </w:p>
          <w:p w:rsidR="00216AA8" w:rsidRPr="00216AA8" w:rsidRDefault="00216AA8" w:rsidP="00216AA8">
            <w:pPr>
              <w:rPr>
                <w:i/>
                <w:sz w:val="14"/>
              </w:rPr>
            </w:pPr>
            <w:r w:rsidRPr="00216AA8">
              <w:rPr>
                <w:i/>
                <w:sz w:val="14"/>
              </w:rPr>
              <w:lastRenderedPageBreak/>
              <w:t>2. Only eligible costs associated with restoring or replacing the essential public asset(s) to its pre-disaster standard (in accordance with current building and engineering standards as per Guideline 1 of the NDRRA Determination 2017) can be claimed for reimbursement, and</w:t>
            </w:r>
          </w:p>
          <w:p w:rsidR="000929DE" w:rsidRPr="00216AA8" w:rsidRDefault="00216AA8" w:rsidP="00216AA8">
            <w:pPr>
              <w:spacing w:before="120" w:after="120"/>
              <w:rPr>
                <w:i/>
                <w:sz w:val="14"/>
              </w:rPr>
            </w:pPr>
            <w:r w:rsidRPr="00216AA8">
              <w:rPr>
                <w:i/>
                <w:sz w:val="14"/>
              </w:rPr>
              <w:t>3. Commonwealth agreement does not deem all associated project costs as being eligible for reimbursement under the NDRRA—just that the asset(s) identified satisfy the definition of an essential public asset under the NDRRA. In addition, this agreement does not preclude the Commonwealth from identifying ineligible costs upon completion and acquittal of the project.]</w:t>
            </w:r>
          </w:p>
        </w:tc>
      </w:tr>
    </w:tbl>
    <w:p w:rsidR="007E6D5D" w:rsidRPr="007E6D5D" w:rsidRDefault="007E6D5D" w:rsidP="00161DF6">
      <w:pPr>
        <w:pStyle w:val="Heading1"/>
      </w:pPr>
    </w:p>
    <w:p w:rsidR="007E6D5D" w:rsidRPr="007E6D5D" w:rsidRDefault="007E6D5D" w:rsidP="007E6D5D"/>
    <w:sectPr w:rsidR="007E6D5D" w:rsidRPr="007E6D5D" w:rsidSect="00564D32">
      <w:type w:val="continuous"/>
      <w:pgSz w:w="12240" w:h="15840"/>
      <w:pgMar w:top="535" w:right="964" w:bottom="964" w:left="964" w:header="142" w:footer="1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49B" w:rsidRDefault="00B6249B" w:rsidP="006150CB">
      <w:r>
        <w:separator/>
      </w:r>
    </w:p>
  </w:endnote>
  <w:endnote w:type="continuationSeparator" w:id="0">
    <w:p w:rsidR="00B6249B" w:rsidRDefault="00B6249B" w:rsidP="00615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0CB" w:rsidRPr="00341A60" w:rsidRDefault="001A5DF7" w:rsidP="00341A60">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50" type="#_x0000_t75" alt="Horizontal line." style="position:absolute;margin-left:-33.25pt;margin-top:-7.65pt;width:588.2pt;height:6.25pt;z-index:-251659264;visibility:visible">
          <v:imagedata r:id="rId1" o:title="Horizontal line"/>
          <o:lock v:ext="edit" aspectratio="f"/>
        </v:shape>
      </w:pict>
    </w:r>
    <w:r w:rsidR="007E6D5D">
      <w:t>Essential Public Assets</w:t>
    </w:r>
    <w:r w:rsidR="00341A60">
      <w:tab/>
    </w:r>
    <w:r w:rsidR="00341A60">
      <w:tab/>
    </w:r>
    <w:r w:rsidR="00341A60">
      <w:tab/>
    </w:r>
    <w:r w:rsidR="00341A60">
      <w:tab/>
    </w:r>
    <w:r w:rsidR="00341A60">
      <w:fldChar w:fldCharType="begin"/>
    </w:r>
    <w:r w:rsidR="00341A60">
      <w:instrText xml:space="preserve"> PAGE   \* MERGEFORMAT </w:instrText>
    </w:r>
    <w:r w:rsidR="00341A60">
      <w:fldChar w:fldCharType="separate"/>
    </w:r>
    <w:r>
      <w:rPr>
        <w:noProof/>
      </w:rPr>
      <w:t>1</w:t>
    </w:r>
    <w:r w:rsidR="00341A6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776" w:rsidRPr="00341A60" w:rsidRDefault="001A5DF7" w:rsidP="00341A60">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49" type="#_x0000_t75" alt="Horizontal line." style="position:absolute;margin-left:-33.25pt;margin-top:-7.65pt;width:588.2pt;height:6.25pt;z-index:-251658240;visibility:visible">
          <v:imagedata r:id="rId1" o:title="Horizontal line"/>
          <o:lock v:ext="edit" aspectratio="f"/>
        </v:shape>
      </w:pict>
    </w:r>
    <w:r w:rsidR="007E6D5D">
      <w:t>Essential Public Assets</w:t>
    </w:r>
    <w:r w:rsidR="00341A60">
      <w:tab/>
    </w:r>
    <w:r w:rsidR="00341A60">
      <w:tab/>
    </w:r>
    <w:r w:rsidR="00341A60">
      <w:tab/>
    </w:r>
    <w:r w:rsidR="00341A60">
      <w:tab/>
    </w:r>
    <w:r w:rsidR="00341A60">
      <w:fldChar w:fldCharType="begin"/>
    </w:r>
    <w:r w:rsidR="00341A60">
      <w:instrText xml:space="preserve"> PAGE   \* MERGEFORMAT </w:instrText>
    </w:r>
    <w:r w:rsidR="00341A60">
      <w:fldChar w:fldCharType="separate"/>
    </w:r>
    <w:r>
      <w:rPr>
        <w:noProof/>
      </w:rPr>
      <w:t>4</w:t>
    </w:r>
    <w:r w:rsidR="00341A6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49B" w:rsidRDefault="00B6249B" w:rsidP="006150CB">
      <w:r>
        <w:separator/>
      </w:r>
    </w:p>
  </w:footnote>
  <w:footnote w:type="continuationSeparator" w:id="0">
    <w:p w:rsidR="00B6249B" w:rsidRDefault="00B6249B" w:rsidP="00615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55E6BEE"/>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D18EAD9E"/>
    <w:lvl w:ilvl="0">
      <w:start w:val="1"/>
      <w:numFmt w:val="bullet"/>
      <w:lvlText w:val=""/>
      <w:lvlJc w:val="left"/>
      <w:pPr>
        <w:tabs>
          <w:tab w:val="num" w:pos="360"/>
        </w:tabs>
        <w:ind w:left="360" w:hanging="360"/>
      </w:pPr>
      <w:rPr>
        <w:rFonts w:ascii="Symbol" w:hAnsi="Symbol" w:hint="default"/>
      </w:rPr>
    </w:lvl>
  </w:abstractNum>
  <w:abstractNum w:abstractNumId="2">
    <w:nsid w:val="09D2721E"/>
    <w:multiLevelType w:val="multilevel"/>
    <w:tmpl w:val="EFDC8A06"/>
    <w:numStyleLink w:val="Bullet2"/>
  </w:abstractNum>
  <w:abstractNum w:abstractNumId="3">
    <w:nsid w:val="1277078A"/>
    <w:multiLevelType w:val="hybridMultilevel"/>
    <w:tmpl w:val="9FF284D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7932166"/>
    <w:multiLevelType w:val="multilevel"/>
    <w:tmpl w:val="EFDC8A06"/>
    <w:styleLink w:val="Bulle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8E11DEF"/>
    <w:multiLevelType w:val="hybridMultilevel"/>
    <w:tmpl w:val="2DDEEEC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nsid w:val="310711D9"/>
    <w:multiLevelType w:val="hybridMultilevel"/>
    <w:tmpl w:val="4F9A589E"/>
    <w:lvl w:ilvl="0" w:tplc="2E9C7160">
      <w:start w:val="1"/>
      <w:numFmt w:val="decimal"/>
      <w:lvlText w:val="%1."/>
      <w:lvlJc w:val="left"/>
      <w:pPr>
        <w:ind w:left="720" w:hanging="360"/>
      </w:pPr>
      <w:rPr>
        <w:rFonts w:hint="default"/>
        <w:i w:val="0"/>
        <w:sz w:val="1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3A15FB9"/>
    <w:multiLevelType w:val="hybridMultilevel"/>
    <w:tmpl w:val="21308D16"/>
    <w:lvl w:ilvl="0" w:tplc="3484F224">
      <w:start w:val="1"/>
      <w:numFmt w:val="bullet"/>
      <w:pStyle w:val="Bullet1"/>
      <w:lvlText w:val=""/>
      <w:lvlJc w:val="left"/>
      <w:pPr>
        <w:ind w:left="720" w:hanging="360"/>
      </w:pPr>
      <w:rPr>
        <w:rFonts w:ascii="Symbol" w:hAnsi="Symbol" w:hint="default"/>
        <w:color w:val="5C5C5C"/>
      </w:rPr>
    </w:lvl>
    <w:lvl w:ilvl="1" w:tplc="F1ACFA4C">
      <w:start w:val="1"/>
      <w:numFmt w:val="bullet"/>
      <w:pStyle w:val="ListBullet"/>
      <w:lvlText w:val=""/>
      <w:lvlJc w:val="left"/>
      <w:pPr>
        <w:ind w:left="1440" w:hanging="360"/>
      </w:pPr>
      <w:rPr>
        <w:rFonts w:ascii="Symbol" w:hAnsi="Symbol" w:hint="default"/>
        <w:color w:val="897005"/>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7AC1103A"/>
    <w:multiLevelType w:val="hybridMultilevel"/>
    <w:tmpl w:val="49C6B1F6"/>
    <w:lvl w:ilvl="0" w:tplc="939E963C">
      <w:start w:val="1"/>
      <w:numFmt w:val="decimal"/>
      <w:lvlText w:val="%1."/>
      <w:lvlJc w:val="left"/>
      <w:pPr>
        <w:ind w:left="720" w:hanging="360"/>
      </w:pPr>
      <w:rPr>
        <w:b w:val="0"/>
        <w:i/>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7"/>
  </w:num>
  <w:num w:numId="2">
    <w:abstractNumId w:val="4"/>
  </w:num>
  <w:num w:numId="3">
    <w:abstractNumId w:val="2"/>
  </w:num>
  <w:num w:numId="4">
    <w:abstractNumId w:val="0"/>
  </w:num>
  <w:num w:numId="5">
    <w:abstractNumId w:val="1"/>
  </w:num>
  <w:num w:numId="6">
    <w:abstractNumId w:val="8"/>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28B8"/>
    <w:rsid w:val="00025431"/>
    <w:rsid w:val="000779BE"/>
    <w:rsid w:val="000929DE"/>
    <w:rsid w:val="0011430B"/>
    <w:rsid w:val="001208A8"/>
    <w:rsid w:val="00161DF6"/>
    <w:rsid w:val="001840E0"/>
    <w:rsid w:val="00192F33"/>
    <w:rsid w:val="001A5DF7"/>
    <w:rsid w:val="001B1443"/>
    <w:rsid w:val="00216AA8"/>
    <w:rsid w:val="0028310D"/>
    <w:rsid w:val="00296C43"/>
    <w:rsid w:val="002A0994"/>
    <w:rsid w:val="002C36D2"/>
    <w:rsid w:val="00322F0B"/>
    <w:rsid w:val="00334005"/>
    <w:rsid w:val="00341A60"/>
    <w:rsid w:val="00395615"/>
    <w:rsid w:val="003B28B8"/>
    <w:rsid w:val="003B539B"/>
    <w:rsid w:val="003E611C"/>
    <w:rsid w:val="003F13D0"/>
    <w:rsid w:val="004018CE"/>
    <w:rsid w:val="004912F9"/>
    <w:rsid w:val="00511472"/>
    <w:rsid w:val="00564D32"/>
    <w:rsid w:val="005668F4"/>
    <w:rsid w:val="005C1BB3"/>
    <w:rsid w:val="006150CB"/>
    <w:rsid w:val="006A12E1"/>
    <w:rsid w:val="006E30FB"/>
    <w:rsid w:val="006F4DA3"/>
    <w:rsid w:val="00716CE0"/>
    <w:rsid w:val="007220B3"/>
    <w:rsid w:val="007B0031"/>
    <w:rsid w:val="007C739E"/>
    <w:rsid w:val="007E6D5D"/>
    <w:rsid w:val="00810F80"/>
    <w:rsid w:val="008E01A2"/>
    <w:rsid w:val="009014E3"/>
    <w:rsid w:val="009416EB"/>
    <w:rsid w:val="009625D7"/>
    <w:rsid w:val="009733F1"/>
    <w:rsid w:val="00976069"/>
    <w:rsid w:val="0098671E"/>
    <w:rsid w:val="00993C31"/>
    <w:rsid w:val="009E3A3A"/>
    <w:rsid w:val="00A80A79"/>
    <w:rsid w:val="00AE1D7D"/>
    <w:rsid w:val="00B2272D"/>
    <w:rsid w:val="00B6249B"/>
    <w:rsid w:val="00B74535"/>
    <w:rsid w:val="00BB3D58"/>
    <w:rsid w:val="00BB75EF"/>
    <w:rsid w:val="00BC1CAF"/>
    <w:rsid w:val="00BF004D"/>
    <w:rsid w:val="00C9308C"/>
    <w:rsid w:val="00CF2D5A"/>
    <w:rsid w:val="00D22BD6"/>
    <w:rsid w:val="00E24E53"/>
    <w:rsid w:val="00E701B5"/>
    <w:rsid w:val="00E73776"/>
    <w:rsid w:val="00EA07A5"/>
    <w:rsid w:val="00EC21FF"/>
    <w:rsid w:val="00EF3C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150CB"/>
    <w:pPr>
      <w:spacing w:after="200" w:line="276" w:lineRule="auto"/>
    </w:pPr>
    <w:rPr>
      <w:rFonts w:cs="Calibri"/>
      <w:w w:val="105"/>
      <w:kern w:val="40"/>
      <w:sz w:val="22"/>
      <w:szCs w:val="22"/>
      <w:lang w:eastAsia="en-US"/>
    </w:rPr>
  </w:style>
  <w:style w:type="paragraph" w:styleId="Heading1">
    <w:name w:val="heading 1"/>
    <w:basedOn w:val="Normal"/>
    <w:next w:val="Normal"/>
    <w:link w:val="Heading1Char"/>
    <w:uiPriority w:val="9"/>
    <w:qFormat/>
    <w:rsid w:val="007E6D5D"/>
    <w:pPr>
      <w:keepNext/>
      <w:spacing w:after="0" w:line="240" w:lineRule="auto"/>
      <w:outlineLvl w:val="0"/>
    </w:pPr>
    <w:rPr>
      <w:rFonts w:eastAsia="SimSun" w:cs="Angsana New"/>
      <w:b/>
      <w:bCs/>
      <w:color w:val="404040"/>
      <w:kern w:val="32"/>
      <w:sz w:val="44"/>
      <w:szCs w:val="52"/>
    </w:rPr>
  </w:style>
  <w:style w:type="paragraph" w:styleId="Heading2">
    <w:name w:val="heading 2"/>
    <w:basedOn w:val="Normal"/>
    <w:next w:val="Normal"/>
    <w:link w:val="Heading2Char"/>
    <w:uiPriority w:val="9"/>
    <w:unhideWhenUsed/>
    <w:qFormat/>
    <w:rsid w:val="00564D32"/>
    <w:pPr>
      <w:keepNext/>
      <w:spacing w:before="240" w:after="60" w:line="240" w:lineRule="auto"/>
      <w:outlineLvl w:val="1"/>
    </w:pPr>
    <w:rPr>
      <w:rFonts w:eastAsia="SimSun" w:cs="Angsana New"/>
      <w:b/>
      <w:bCs/>
      <w:iCs/>
      <w:color w:val="4D738A"/>
      <w:sz w:val="40"/>
      <w:szCs w:val="48"/>
    </w:rPr>
  </w:style>
  <w:style w:type="paragraph" w:styleId="Heading3">
    <w:name w:val="heading 3"/>
    <w:basedOn w:val="Normal"/>
    <w:next w:val="Normal"/>
    <w:link w:val="Heading3Char"/>
    <w:uiPriority w:val="9"/>
    <w:unhideWhenUsed/>
    <w:qFormat/>
    <w:rsid w:val="006150CB"/>
    <w:pPr>
      <w:keepNext/>
      <w:spacing w:after="60" w:line="240" w:lineRule="auto"/>
      <w:outlineLvl w:val="2"/>
    </w:pPr>
    <w:rPr>
      <w:rFonts w:eastAsia="SimSun" w:cs="Angsana New"/>
      <w:b/>
      <w:bCs/>
      <w:color w:val="404040"/>
      <w:sz w:val="32"/>
      <w:szCs w:val="32"/>
    </w:rPr>
  </w:style>
  <w:style w:type="paragraph" w:styleId="Heading4">
    <w:name w:val="heading 4"/>
    <w:basedOn w:val="Heading3"/>
    <w:next w:val="Normal"/>
    <w:link w:val="Heading4Char"/>
    <w:uiPriority w:val="9"/>
    <w:unhideWhenUsed/>
    <w:qFormat/>
    <w:rsid w:val="0098671E"/>
    <w:pPr>
      <w:outlineLvl w:val="3"/>
    </w:pPr>
    <w:rPr>
      <w:color w:val="595959"/>
      <w:sz w:val="26"/>
      <w:szCs w:val="26"/>
    </w:rPr>
  </w:style>
  <w:style w:type="paragraph" w:styleId="Heading5">
    <w:name w:val="heading 5"/>
    <w:basedOn w:val="Normal"/>
    <w:next w:val="Normal"/>
    <w:link w:val="Heading5Char"/>
    <w:uiPriority w:val="9"/>
    <w:unhideWhenUsed/>
    <w:qFormat/>
    <w:rsid w:val="00511472"/>
    <w:pPr>
      <w:keepNext/>
      <w:keepLines/>
      <w:spacing w:before="200" w:after="0"/>
      <w:outlineLvl w:val="4"/>
    </w:pPr>
    <w:rPr>
      <w:rFonts w:ascii="Cambria" w:eastAsia="Times New Roman" w:hAnsi="Cambria" w:cs="Times New Roman"/>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6D5D"/>
    <w:rPr>
      <w:rFonts w:eastAsia="SimSun" w:cs="Angsana New"/>
      <w:b/>
      <w:bCs/>
      <w:color w:val="404040"/>
      <w:w w:val="105"/>
      <w:kern w:val="32"/>
      <w:sz w:val="44"/>
      <w:szCs w:val="52"/>
      <w:lang w:eastAsia="en-US"/>
    </w:rPr>
  </w:style>
  <w:style w:type="paragraph" w:styleId="Title">
    <w:name w:val="Title"/>
    <w:basedOn w:val="Normal"/>
    <w:next w:val="Normal"/>
    <w:link w:val="TitleChar"/>
    <w:uiPriority w:val="10"/>
    <w:qFormat/>
    <w:rsid w:val="006150CB"/>
    <w:pPr>
      <w:spacing w:before="240" w:after="60" w:line="240" w:lineRule="auto"/>
      <w:outlineLvl w:val="0"/>
    </w:pPr>
    <w:rPr>
      <w:rFonts w:eastAsia="SimSun" w:cs="Angsana New"/>
      <w:b/>
      <w:bCs/>
      <w:noProof/>
      <w:kern w:val="28"/>
      <w:sz w:val="56"/>
      <w:szCs w:val="32"/>
    </w:rPr>
  </w:style>
  <w:style w:type="character" w:customStyle="1" w:styleId="TitleChar">
    <w:name w:val="Title Char"/>
    <w:link w:val="Title"/>
    <w:uiPriority w:val="10"/>
    <w:rsid w:val="006150CB"/>
    <w:rPr>
      <w:rFonts w:eastAsia="SimSun" w:cs="Angsana New"/>
      <w:b/>
      <w:bCs/>
      <w:noProof/>
      <w:w w:val="105"/>
      <w:kern w:val="28"/>
      <w:sz w:val="56"/>
      <w:szCs w:val="32"/>
      <w:lang w:eastAsia="en-US"/>
    </w:rPr>
  </w:style>
  <w:style w:type="character" w:customStyle="1" w:styleId="Heading2Char">
    <w:name w:val="Heading 2 Char"/>
    <w:link w:val="Heading2"/>
    <w:uiPriority w:val="9"/>
    <w:rsid w:val="00564D32"/>
    <w:rPr>
      <w:rFonts w:eastAsia="SimSun" w:cs="Angsana New"/>
      <w:b/>
      <w:bCs/>
      <w:iCs/>
      <w:color w:val="4D738A"/>
      <w:w w:val="105"/>
      <w:kern w:val="40"/>
      <w:sz w:val="40"/>
      <w:szCs w:val="48"/>
      <w:lang w:eastAsia="en-US"/>
    </w:rPr>
  </w:style>
  <w:style w:type="paragraph" w:styleId="Subtitle">
    <w:name w:val="Subtitle"/>
    <w:basedOn w:val="Title"/>
    <w:next w:val="Normal"/>
    <w:link w:val="SubtitleChar"/>
    <w:uiPriority w:val="11"/>
    <w:qFormat/>
    <w:rsid w:val="006150CB"/>
    <w:pPr>
      <w:jc w:val="right"/>
    </w:pPr>
    <w:rPr>
      <w:sz w:val="28"/>
      <w:szCs w:val="28"/>
    </w:rPr>
  </w:style>
  <w:style w:type="character" w:customStyle="1" w:styleId="SubtitleChar">
    <w:name w:val="Subtitle Char"/>
    <w:link w:val="Subtitle"/>
    <w:uiPriority w:val="11"/>
    <w:rsid w:val="006150CB"/>
    <w:rPr>
      <w:rFonts w:eastAsia="SimSun" w:cs="Angsana New"/>
      <w:b/>
      <w:bCs/>
      <w:noProof/>
      <w:w w:val="105"/>
      <w:kern w:val="28"/>
      <w:sz w:val="28"/>
      <w:szCs w:val="28"/>
      <w:lang w:eastAsia="en-US"/>
    </w:rPr>
  </w:style>
  <w:style w:type="character" w:customStyle="1" w:styleId="Heading3Char">
    <w:name w:val="Heading 3 Char"/>
    <w:link w:val="Heading3"/>
    <w:uiPriority w:val="9"/>
    <w:rsid w:val="006150CB"/>
    <w:rPr>
      <w:rFonts w:eastAsia="SimSun" w:cs="Angsana New"/>
      <w:b/>
      <w:bCs/>
      <w:color w:val="404040"/>
      <w:w w:val="105"/>
      <w:kern w:val="40"/>
      <w:sz w:val="32"/>
      <w:szCs w:val="32"/>
      <w:lang w:eastAsia="en-US"/>
    </w:rPr>
  </w:style>
  <w:style w:type="paragraph" w:styleId="Header">
    <w:name w:val="header"/>
    <w:basedOn w:val="Normal"/>
    <w:link w:val="HeaderChar"/>
    <w:uiPriority w:val="99"/>
    <w:unhideWhenUsed/>
    <w:rsid w:val="006150CB"/>
    <w:pPr>
      <w:tabs>
        <w:tab w:val="center" w:pos="4513"/>
        <w:tab w:val="right" w:pos="9026"/>
      </w:tabs>
    </w:pPr>
  </w:style>
  <w:style w:type="character" w:customStyle="1" w:styleId="HeaderChar">
    <w:name w:val="Header Char"/>
    <w:link w:val="Header"/>
    <w:uiPriority w:val="99"/>
    <w:rsid w:val="006150CB"/>
    <w:rPr>
      <w:sz w:val="22"/>
      <w:szCs w:val="22"/>
      <w:lang w:eastAsia="en-US"/>
    </w:rPr>
  </w:style>
  <w:style w:type="paragraph" w:styleId="Footer">
    <w:name w:val="footer"/>
    <w:basedOn w:val="Normal"/>
    <w:link w:val="FooterChar"/>
    <w:uiPriority w:val="99"/>
    <w:unhideWhenUsed/>
    <w:rsid w:val="006150CB"/>
    <w:pPr>
      <w:tabs>
        <w:tab w:val="center" w:pos="4513"/>
        <w:tab w:val="right" w:pos="9026"/>
      </w:tabs>
    </w:pPr>
  </w:style>
  <w:style w:type="character" w:customStyle="1" w:styleId="FooterChar">
    <w:name w:val="Footer Char"/>
    <w:link w:val="Footer"/>
    <w:uiPriority w:val="99"/>
    <w:rsid w:val="006150CB"/>
    <w:rPr>
      <w:sz w:val="22"/>
      <w:szCs w:val="22"/>
      <w:lang w:eastAsia="en-US"/>
    </w:rPr>
  </w:style>
  <w:style w:type="paragraph" w:styleId="BalloonText">
    <w:name w:val="Balloon Text"/>
    <w:basedOn w:val="Normal"/>
    <w:link w:val="BalloonTextChar"/>
    <w:uiPriority w:val="99"/>
    <w:semiHidden/>
    <w:unhideWhenUsed/>
    <w:rsid w:val="005C1BB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C1BB3"/>
    <w:rPr>
      <w:rFonts w:ascii="Tahoma" w:hAnsi="Tahoma" w:cs="Tahoma"/>
      <w:w w:val="105"/>
      <w:kern w:val="40"/>
      <w:sz w:val="16"/>
      <w:szCs w:val="16"/>
      <w:lang w:eastAsia="en-US"/>
    </w:rPr>
  </w:style>
  <w:style w:type="paragraph" w:customStyle="1" w:styleId="Bullet1">
    <w:name w:val="Bullet 1"/>
    <w:basedOn w:val="ListBullet2"/>
    <w:qFormat/>
    <w:rsid w:val="00511472"/>
    <w:pPr>
      <w:numPr>
        <w:ilvl w:val="0"/>
      </w:numPr>
      <w:ind w:left="567" w:hanging="567"/>
    </w:pPr>
  </w:style>
  <w:style w:type="numbering" w:customStyle="1" w:styleId="Bullet2">
    <w:name w:val="Bullet 2"/>
    <w:basedOn w:val="NoList"/>
    <w:uiPriority w:val="99"/>
    <w:rsid w:val="0011430B"/>
    <w:pPr>
      <w:numPr>
        <w:numId w:val="2"/>
      </w:numPr>
    </w:pPr>
  </w:style>
  <w:style w:type="paragraph" w:styleId="ListBullet2">
    <w:name w:val="List Bullet 2"/>
    <w:basedOn w:val="ListBullet"/>
    <w:uiPriority w:val="99"/>
    <w:unhideWhenUsed/>
    <w:qFormat/>
    <w:rsid w:val="00511472"/>
    <w:pPr>
      <w:ind w:left="1134" w:hanging="567"/>
    </w:pPr>
  </w:style>
  <w:style w:type="character" w:customStyle="1" w:styleId="Heading4Char">
    <w:name w:val="Heading 4 Char"/>
    <w:link w:val="Heading4"/>
    <w:uiPriority w:val="9"/>
    <w:rsid w:val="0098671E"/>
    <w:rPr>
      <w:rFonts w:eastAsia="SimSun" w:cs="Angsana New"/>
      <w:b/>
      <w:bCs/>
      <w:color w:val="595959"/>
      <w:w w:val="105"/>
      <w:kern w:val="40"/>
      <w:sz w:val="26"/>
      <w:szCs w:val="26"/>
      <w:lang w:eastAsia="en-US"/>
    </w:rPr>
  </w:style>
  <w:style w:type="paragraph" w:styleId="ListBullet">
    <w:name w:val="List Bullet"/>
    <w:aliases w:val="List Bullet 1"/>
    <w:basedOn w:val="Normal"/>
    <w:uiPriority w:val="99"/>
    <w:unhideWhenUsed/>
    <w:rsid w:val="0011430B"/>
    <w:pPr>
      <w:numPr>
        <w:ilvl w:val="1"/>
        <w:numId w:val="1"/>
      </w:numPr>
      <w:contextualSpacing/>
    </w:pPr>
  </w:style>
  <w:style w:type="character" w:styleId="Strong">
    <w:name w:val="Strong"/>
    <w:uiPriority w:val="22"/>
    <w:rsid w:val="0011430B"/>
    <w:rPr>
      <w:b/>
      <w:bCs/>
    </w:rPr>
  </w:style>
  <w:style w:type="character" w:styleId="SubtleEmphasis">
    <w:name w:val="Subtle Emphasis"/>
    <w:uiPriority w:val="19"/>
    <w:rsid w:val="0011430B"/>
    <w:rPr>
      <w:i/>
      <w:iCs/>
      <w:color w:val="808080"/>
    </w:rPr>
  </w:style>
  <w:style w:type="character" w:customStyle="1" w:styleId="Heading5Char">
    <w:name w:val="Heading 5 Char"/>
    <w:link w:val="Heading5"/>
    <w:uiPriority w:val="9"/>
    <w:rsid w:val="00511472"/>
    <w:rPr>
      <w:rFonts w:ascii="Cambria" w:eastAsia="Times New Roman" w:hAnsi="Cambria" w:cs="Times New Roman"/>
      <w:color w:val="243F60"/>
      <w:w w:val="105"/>
      <w:kern w:val="40"/>
      <w:sz w:val="22"/>
      <w:szCs w:val="22"/>
      <w:lang w:eastAsia="en-US"/>
    </w:rPr>
  </w:style>
  <w:style w:type="table" w:customStyle="1" w:styleId="TableGrid1">
    <w:name w:val="Table Grid1"/>
    <w:basedOn w:val="TableNormal"/>
    <w:next w:val="TableGrid"/>
    <w:uiPriority w:val="59"/>
    <w:rsid w:val="007E6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E6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308C"/>
    <w:pPr>
      <w:ind w:left="720"/>
      <w:contextualSpacing/>
    </w:pPr>
    <w:rPr>
      <w:rFonts w:eastAsia="Times New Roman" w:cs="Times New Roman"/>
      <w:w w:val="100"/>
      <w:kern w:val="0"/>
      <w:lang w:eastAsia="en-AU"/>
    </w:rPr>
  </w:style>
  <w:style w:type="character" w:styleId="CommentReference">
    <w:name w:val="annotation reference"/>
    <w:uiPriority w:val="99"/>
    <w:semiHidden/>
    <w:unhideWhenUsed/>
    <w:rsid w:val="001B1443"/>
    <w:rPr>
      <w:sz w:val="16"/>
      <w:szCs w:val="16"/>
    </w:rPr>
  </w:style>
  <w:style w:type="paragraph" w:styleId="CommentText">
    <w:name w:val="annotation text"/>
    <w:basedOn w:val="Normal"/>
    <w:link w:val="CommentTextChar"/>
    <w:uiPriority w:val="99"/>
    <w:semiHidden/>
    <w:unhideWhenUsed/>
    <w:rsid w:val="001B1443"/>
    <w:pPr>
      <w:spacing w:line="240" w:lineRule="auto"/>
    </w:pPr>
    <w:rPr>
      <w:sz w:val="20"/>
      <w:szCs w:val="20"/>
    </w:rPr>
  </w:style>
  <w:style w:type="character" w:customStyle="1" w:styleId="CommentTextChar">
    <w:name w:val="Comment Text Char"/>
    <w:link w:val="CommentText"/>
    <w:uiPriority w:val="99"/>
    <w:semiHidden/>
    <w:rsid w:val="001B1443"/>
    <w:rPr>
      <w:rFonts w:cs="Calibri"/>
      <w:w w:val="105"/>
      <w:kern w:val="40"/>
      <w:lang w:eastAsia="en-US"/>
    </w:rPr>
  </w:style>
  <w:style w:type="paragraph" w:styleId="CommentSubject">
    <w:name w:val="annotation subject"/>
    <w:basedOn w:val="CommentText"/>
    <w:next w:val="CommentText"/>
    <w:link w:val="CommentSubjectChar"/>
    <w:uiPriority w:val="99"/>
    <w:semiHidden/>
    <w:unhideWhenUsed/>
    <w:rsid w:val="001B1443"/>
    <w:rPr>
      <w:b/>
      <w:bCs/>
    </w:rPr>
  </w:style>
  <w:style w:type="character" w:customStyle="1" w:styleId="CommentSubjectChar">
    <w:name w:val="Comment Subject Char"/>
    <w:link w:val="CommentSubject"/>
    <w:uiPriority w:val="99"/>
    <w:semiHidden/>
    <w:rsid w:val="001B1443"/>
    <w:rPr>
      <w:rFonts w:cs="Calibri"/>
      <w:b/>
      <w:bCs/>
      <w:w w:val="105"/>
      <w:kern w:val="40"/>
      <w:lang w:eastAsia="en-US"/>
    </w:rPr>
  </w:style>
  <w:style w:type="paragraph" w:styleId="Revision">
    <w:name w:val="Revision"/>
    <w:hidden/>
    <w:uiPriority w:val="99"/>
    <w:semiHidden/>
    <w:rsid w:val="000929DE"/>
    <w:rPr>
      <w:rFonts w:cs="Calibri"/>
      <w:w w:val="105"/>
      <w:kern w:val="4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Bullet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879200">
      <w:bodyDiv w:val="1"/>
      <w:marLeft w:val="0"/>
      <w:marRight w:val="0"/>
      <w:marTop w:val="0"/>
      <w:marBottom w:val="0"/>
      <w:divBdr>
        <w:top w:val="none" w:sz="0" w:space="0" w:color="auto"/>
        <w:left w:val="none" w:sz="0" w:space="0" w:color="auto"/>
        <w:bottom w:val="none" w:sz="0" w:space="0" w:color="auto"/>
        <w:right w:val="none" w:sz="0" w:space="0" w:color="auto"/>
      </w:divBdr>
    </w:div>
    <w:div w:id="152705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AGD standard document" ma:contentTypeID="0x010100AFB54AE2FFB7AF408B7756CD373CF197001320AC9382E3C646B11655637227D64F" ma:contentTypeVersion="56" ma:contentTypeDescription="This is the configured document type for creation of all AGD document level content types" ma:contentTypeScope="" ma:versionID="a411765a6f914766dac1553699f5f518">
  <xsd:schema xmlns:xsd="http://www.w3.org/2001/XMLSchema" xmlns:xs="http://www.w3.org/2001/XMLSchema" xmlns:p="http://schemas.microsoft.com/office/2006/metadata/properties" xmlns:ns1="http://schemas.microsoft.com/sharepoint/v3" xmlns:ns2="4f0e3ebe-c64f-4ffc-92d1-60196c9274b5" xmlns:ns3="6b42b109-1ac5-4733-bb0b-b82b76079e3f" xmlns:ns4="938d80d1-dd26-414d-85d8-b25d0f4d0023" targetNamespace="http://schemas.microsoft.com/office/2006/metadata/properties" ma:root="true" ma:fieldsID="1f5a0a5276bfee8324d7d6934946c9ba" ns1:_="" ns2:_="" ns3:_="" ns4:_="">
    <xsd:import namespace="http://schemas.microsoft.com/sharepoint/v3"/>
    <xsd:import namespace="4f0e3ebe-c64f-4ffc-92d1-60196c9274b5"/>
    <xsd:import namespace="6b42b109-1ac5-4733-bb0b-b82b76079e3f"/>
    <xsd:import namespace="938d80d1-dd26-414d-85d8-b25d0f4d0023"/>
    <xsd:element name="properties">
      <xsd:complexType>
        <xsd:sequence>
          <xsd:element name="documentManagement">
            <xsd:complexType>
              <xsd:all>
                <xsd:element ref="ns2:Function"/>
                <xsd:element ref="ns2:lf240a0170264e5ca0a4ac4df6a4adf7" minOccurs="0"/>
                <xsd:element ref="ns3:TaxCatchAll" minOccurs="0"/>
                <xsd:element ref="ns1:_dlc_Exempt" minOccurs="0"/>
                <xsd:element ref="ns3:File_x0020_Classification" minOccurs="0"/>
                <xsd:element ref="ns4:_dlc_DocId" minOccurs="0"/>
                <xsd:element ref="ns4:_dlc_DocIdUrl" minOccurs="0"/>
                <xsd:element ref="ns4:_dlc_DocIdPersistId"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0e3ebe-c64f-4ffc-92d1-60196c9274b5" elementFormDefault="qualified">
    <xsd:import namespace="http://schemas.microsoft.com/office/2006/documentManagement/types"/>
    <xsd:import namespace="http://schemas.microsoft.com/office/infopath/2007/PartnerControls"/>
    <xsd:element name="Function" ma:index="2" ma:displayName="Function" ma:format="Dropdown" ma:internalName="Function">
      <xsd:simpleType>
        <xsd:union memberTypes="dms:Text">
          <xsd:simpleType>
            <xsd:restriction base="dms:Choice">
              <xsd:enumeration value="Briefing"/>
              <xsd:enumeration value="Fax"/>
              <xsd:enumeration value="File note"/>
              <xsd:enumeration value="General"/>
              <xsd:enumeration value="Legislation"/>
              <xsd:enumeration value="Letter"/>
              <xsd:enumeration value="Media Release"/>
              <xsd:enumeration value="Ministerial"/>
              <xsd:enumeration value="Minute"/>
              <xsd:enumeration value="Name Plate"/>
              <xsd:enumeration value="Presentation"/>
              <xsd:enumeration value="Question"/>
              <xsd:enumeration value="Report"/>
              <xsd:enumeration value="Speech"/>
              <xsd:enumeration value="Stationery"/>
              <xsd:enumeration value="Submission"/>
              <xsd:enumeration value="Talking Points"/>
            </xsd:restriction>
          </xsd:simpleType>
        </xsd:union>
      </xsd:simpleType>
    </xsd:element>
    <xsd:element name="lf240a0170264e5ca0a4ac4df6a4adf7" ma:index="6" ma:taxonomy="true" ma:internalName="lf240a0170264e5ca0a4ac4df6a4adf7" ma:taxonomyFieldName="Owner" ma:displayName="Owner" ma:readOnly="false" ma:default="" ma:fieldId="{5f240a01-7026-4e5c-a0a4-ac4df6a4adf7}" ma:sspId="e339f249-2a4e-491e-850f-2386a2ca010f" ma:termSetId="f594aa45-42e6-4854-b77b-8be4a312f0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42b109-1ac5-4733-bb0b-b82b76079e3f"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23690b91-78f9-4052-84cb-27c52849c8f7}" ma:internalName="TaxCatchAll" ma:showField="CatchAllData" ma:web="938d80d1-dd26-414d-85d8-b25d0f4d0023">
      <xsd:complexType>
        <xsd:complexContent>
          <xsd:extension base="dms:MultiChoiceLookup">
            <xsd:sequence>
              <xsd:element name="Value" type="dms:Lookup" maxOccurs="unbounded" minOccurs="0" nillable="true"/>
            </xsd:sequence>
          </xsd:extension>
        </xsd:complexContent>
      </xsd:complexType>
    </xsd:element>
    <xsd:element name="File_x0020_Classification" ma:index="9" nillable="true" ma:displayName="File Classification" ma:description="Security Classification for Files (Document Sets) within SharePoint. This is a departmental mandatory field." ma:format="Dropdown" ma:hidden="true" ma:internalName="File_x0020_Classification" ma:readOnly="false">
      <xsd:simpleType>
        <xsd:restriction base="dms:Choice">
          <xsd:enumeration value="Unclassified"/>
          <xsd:enumeration value="Protected"/>
        </xsd:restriction>
      </xsd:simpleType>
    </xsd:element>
    <xsd:element name="TaxCatchAllLabel" ma:index="13" nillable="true" ma:displayName="Taxonomy Catch All Column1" ma:hidden="true" ma:list="{23690b91-78f9-4052-84cb-27c52849c8f7}" ma:internalName="TaxCatchAllLabel" ma:readOnly="true" ma:showField="CatchAllDataLabel" ma:web="938d80d1-dd26-414d-85d8-b25d0f4d00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8d80d1-dd26-414d-85d8-b25d0f4d0023"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21/12/2011 12:30:29 AM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21/12/2011 12:30:29 AM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21/12/2011 12:30:29 AM</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e339f249-2a4e-491e-850f-2386a2ca010f" ContentTypeId="0x010100AFB54AE2FFB7AF408B7756CD373CF197" PreviousValue="false"/>
</file>

<file path=customXml/item4.xml><?xml version="1.0" encoding="utf-8"?>
<p:properties xmlns:p="http://schemas.microsoft.com/office/2006/metadata/properties" xmlns:xsi="http://www.w3.org/2001/XMLSchema-instance" xmlns:pc="http://schemas.microsoft.com/office/infopath/2007/PartnerControls">
  <documentManagement>
    <File_x0020_Classification xmlns="6b42b109-1ac5-4733-bb0b-b82b76079e3f" xsi:nil="true"/>
    <Function xmlns="4f0e3ebe-c64f-4ffc-92d1-60196c9274b5">Report</Function>
    <TaxCatchAll xmlns="6b42b109-1ac5-4733-bb0b-b82b76079e3f">
      <Value>59</Value>
    </TaxCatchAll>
    <lf240a0170264e5ca0a4ac4df6a4adf7 xmlns="4f0e3ebe-c64f-4ffc-92d1-60196c9274b5">
      <Terms xmlns="http://schemas.microsoft.com/office/infopath/2007/PartnerControls">
        <TermInfo xmlns="http://schemas.microsoft.com/office/infopath/2007/PartnerControls">
          <TermName xmlns="http://schemas.microsoft.com/office/infopath/2007/PartnerControls">Attorney-General's Department</TermName>
          <TermId xmlns="http://schemas.microsoft.com/office/infopath/2007/PartnerControls">c281c3f2-80ff-44a1-b91f-c6c543d93cc6</TermId>
        </TermInfo>
      </Terms>
    </lf240a0170264e5ca0a4ac4df6a4adf7>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AGD standard document</p:Name>
  <p:Description>This is the template for use in the creation of all AGD document content types</p:Description>
  <p:Statement/>
  <p:PolicyItems>
    <p:PolicyItem featureId="Microsoft.Office.RecordsManagement.PolicyFeatures.PolicyAudit" staticId="0x010100AFB54AE2FFB7AF408B7756CD373CF197|8138272" UniqueId="e7e801f8-3906-4dbd-b968-f95fe503f189">
      <p:Name>Auditing</p:Name>
      <p:Description>Audits user actions on documents and list items to the Audit Log.</p:Description>
      <p:CustomData>
        <Audit>
          <Update/>
          <View/>
          <CheckInOut/>
          <MoveCopy/>
          <DeleteRestore/>
        </Audit>
      </p:CustomData>
    </p:PolicyItem>
  </p:PolicyItems>
</p:Policy>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1187E-B65A-44A7-AFF2-34C2AF1F0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0e3ebe-c64f-4ffc-92d1-60196c9274b5"/>
    <ds:schemaRef ds:uri="6b42b109-1ac5-4733-bb0b-b82b76079e3f"/>
    <ds:schemaRef ds:uri="938d80d1-dd26-414d-85d8-b25d0f4d00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F437D-9B4F-4792-A5B9-DCA53671EBEC}">
  <ds:schemaRefs>
    <ds:schemaRef ds:uri="http://schemas.microsoft.com/sharepoint/events"/>
  </ds:schemaRefs>
</ds:datastoreItem>
</file>

<file path=customXml/itemProps3.xml><?xml version="1.0" encoding="utf-8"?>
<ds:datastoreItem xmlns:ds="http://schemas.openxmlformats.org/officeDocument/2006/customXml" ds:itemID="{52B1E46B-B10A-4C47-9631-3F3E03925E26}">
  <ds:schemaRefs>
    <ds:schemaRef ds:uri="Microsoft.SharePoint.Taxonomy.ContentTypeSync"/>
  </ds:schemaRefs>
</ds:datastoreItem>
</file>

<file path=customXml/itemProps4.xml><?xml version="1.0" encoding="utf-8"?>
<ds:datastoreItem xmlns:ds="http://schemas.openxmlformats.org/officeDocument/2006/customXml" ds:itemID="{2CD75071-89FA-4EAD-A2A9-A6BFD75C51A2}">
  <ds:schemaRefs>
    <ds:schemaRef ds:uri="http://purl.org/dc/dcmitype/"/>
    <ds:schemaRef ds:uri="http://purl.org/dc/elements/1.1/"/>
    <ds:schemaRef ds:uri="http://schemas.openxmlformats.org/package/2006/metadata/core-properties"/>
    <ds:schemaRef ds:uri="4f0e3ebe-c64f-4ffc-92d1-60196c9274b5"/>
    <ds:schemaRef ds:uri="http://schemas.microsoft.com/sharepoint/v3"/>
    <ds:schemaRef ds:uri="http://schemas.microsoft.com/office/infopath/2007/PartnerControls"/>
    <ds:schemaRef ds:uri="http://schemas.microsoft.com/office/2006/metadata/properties"/>
    <ds:schemaRef ds:uri="http://purl.org/dc/terms/"/>
    <ds:schemaRef ds:uri="http://schemas.microsoft.com/office/2006/documentManagement/types"/>
    <ds:schemaRef ds:uri="938d80d1-dd26-414d-85d8-b25d0f4d0023"/>
    <ds:schemaRef ds:uri="6b42b109-1ac5-4733-bb0b-b82b76079e3f"/>
    <ds:schemaRef ds:uri="http://www.w3.org/XML/1998/namespace"/>
  </ds:schemaRefs>
</ds:datastoreItem>
</file>

<file path=customXml/itemProps5.xml><?xml version="1.0" encoding="utf-8"?>
<ds:datastoreItem xmlns:ds="http://schemas.openxmlformats.org/officeDocument/2006/customXml" ds:itemID="{5679AE8D-9CCF-4C18-A350-1388D29691BC}">
  <ds:schemaRefs>
    <ds:schemaRef ds:uri="http://schemas.microsoft.com/sharepoint/v3/contenttype/forms"/>
  </ds:schemaRefs>
</ds:datastoreItem>
</file>

<file path=customXml/itemProps6.xml><?xml version="1.0" encoding="utf-8"?>
<ds:datastoreItem xmlns:ds="http://schemas.openxmlformats.org/officeDocument/2006/customXml" ds:itemID="{F0F3683E-DA5C-4F93-B4D3-D2FFCF87C1D1}">
  <ds:schemaRefs>
    <ds:schemaRef ds:uri="office.server.policy"/>
  </ds:schemaRefs>
</ds:datastoreItem>
</file>

<file path=customXml/itemProps7.xml><?xml version="1.0" encoding="utf-8"?>
<ds:datastoreItem xmlns:ds="http://schemas.openxmlformats.org/officeDocument/2006/customXml" ds:itemID="{529AE07B-6C00-4937-9CFB-C43682AB0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1160</Words>
  <Characters>6442</Characters>
  <Application>Microsoft Office Word</Application>
  <DocSecurity>0</DocSecurity>
  <Lines>171</Lines>
  <Paragraphs>109</Paragraphs>
  <ScaleCrop>false</ScaleCrop>
  <HeadingPairs>
    <vt:vector size="2" baseType="variant">
      <vt:variant>
        <vt:lpstr>Title</vt:lpstr>
      </vt:variant>
      <vt:variant>
        <vt:i4>1</vt:i4>
      </vt:variant>
    </vt:vector>
  </HeadingPairs>
  <TitlesOfParts>
    <vt:vector size="1" baseType="lpstr">
      <vt:lpstr/>
    </vt:vector>
  </TitlesOfParts>
  <Company>Australian Attorney General's Department</Company>
  <LinksUpToDate>false</LinksUpToDate>
  <CharactersWithSpaces>7704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gaycke</dc:creator>
  <cp:keywords/>
  <cp:lastModifiedBy>hayess</cp:lastModifiedBy>
  <cp:revision>2</cp:revision>
  <dcterms:created xsi:type="dcterms:W3CDTF">2017-06-05T23:43:00Z</dcterms:created>
  <dcterms:modified xsi:type="dcterms:W3CDTF">2017-06-05T23:43:00Z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cea4a888-d6f5-45c5-8730-4e4c01e71c40</vt:lpwstr>
  </property>
  <property fmtid="{D5CDD505-2E9C-101B-9397-08002B2CF9AE}" pid="3" name="Owner">
    <vt:lpwstr>59;#Attorney-General's Department|c281c3f2-80ff-44a1-b91f-c6c543d93cc6</vt:lpwstr>
  </property>
  <property fmtid="{D5CDD505-2E9C-101B-9397-08002B2CF9AE}" pid="4" name="ContentTypeId">
    <vt:lpwstr>0x010100AFB54AE2FFB7AF408B7756CD373CF197001320AC9382E3C646B11655637227D64F</vt:lpwstr>
  </property>
  <property fmtid="{D5CDD505-2E9C-101B-9397-08002B2CF9AE}" pid="5" name="_dlc_DocId">
    <vt:lpwstr>7DXNPFMSTJEP-80-243</vt:lpwstr>
  </property>
  <property fmtid="{D5CDD505-2E9C-101B-9397-08002B2CF9AE}" pid="6" name="_dlc_DocIdUrl">
    <vt:lpwstr>http://applications.agdnet.ag.gov.au/_layouts/DocIdRedir.aspx?ID=7DXNPFMSTJEP-80-243, 7DXNPFMSTJEP-80-243</vt:lpwstr>
  </property>
</Properties>
</file>