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F3A1" w14:textId="1A546DBD" w:rsidR="00886C9D" w:rsidRPr="00A33C05" w:rsidRDefault="00006993" w:rsidP="008A73E0">
      <w:pPr>
        <w:pStyle w:val="Title"/>
      </w:pPr>
      <w:bookmarkStart w:id="0" w:name="_GoBack"/>
      <w:bookmarkEnd w:id="0"/>
      <w:r>
        <w:t>Northern Territory Population Projections 2024 Release</w:t>
      </w:r>
    </w:p>
    <w:p w14:paraId="112A605A" w14:textId="79BFF4E3" w:rsidR="00C30458" w:rsidRPr="00A33C05" w:rsidRDefault="00C30458" w:rsidP="008A73E0">
      <w:pPr>
        <w:pStyle w:val="Subtitle0"/>
      </w:pPr>
      <w:r w:rsidRPr="00A33C05">
        <w:t xml:space="preserve">2024 </w:t>
      </w:r>
      <w:r w:rsidR="00006993">
        <w:t>R</w:t>
      </w:r>
      <w:r w:rsidRPr="008A73E0">
        <w:t>elease</w:t>
      </w:r>
    </w:p>
    <w:p w14:paraId="21BF0FA6" w14:textId="77777777" w:rsidR="00C30458" w:rsidRPr="004A2727" w:rsidRDefault="00C30458" w:rsidP="00FB31F9">
      <w:pPr>
        <w:tabs>
          <w:tab w:val="left" w:pos="3214"/>
        </w:tabs>
        <w:rPr>
          <w:rFonts w:asciiTheme="minorHAnsi" w:hAnsiTheme="minorHAnsi"/>
        </w:rPr>
      </w:pPr>
      <w:r w:rsidRPr="004A2727">
        <w:rPr>
          <w:rFonts w:asciiTheme="minorHAnsi" w:hAnsiTheme="minorHAnsi"/>
        </w:rPr>
        <w:tab/>
      </w:r>
    </w:p>
    <w:p w14:paraId="39C81A90" w14:textId="77777777" w:rsidR="00BD0F38" w:rsidRPr="004A2727" w:rsidRDefault="00C30458" w:rsidP="00FB31F9">
      <w:pPr>
        <w:tabs>
          <w:tab w:val="left" w:pos="3214"/>
        </w:tabs>
        <w:rPr>
          <w:rFonts w:asciiTheme="minorHAnsi" w:hAnsiTheme="minorHAnsi"/>
        </w:rPr>
        <w:sectPr w:rsidR="00BD0F38" w:rsidRPr="004A2727" w:rsidSect="00FA64B4">
          <w:headerReference w:type="even" r:id="rId9"/>
          <w:headerReference w:type="default" r:id="rId10"/>
          <w:footerReference w:type="even" r:id="rId11"/>
          <w:footerReference w:type="default" r:id="rId12"/>
          <w:headerReference w:type="first" r:id="rId13"/>
          <w:footerReference w:type="first" r:id="rId14"/>
          <w:pgSz w:w="11906" w:h="16838" w:code="9"/>
          <w:pgMar w:top="243" w:right="794" w:bottom="794" w:left="794" w:header="794" w:footer="794" w:gutter="0"/>
          <w:cols w:space="708"/>
          <w:titlePg/>
          <w:docGrid w:linePitch="360"/>
        </w:sectPr>
      </w:pPr>
      <w:r w:rsidRPr="004A2727">
        <w:rPr>
          <w:rFonts w:asciiTheme="minorHAnsi" w:hAnsiTheme="minorHAnsi"/>
        </w:rPr>
        <w:tab/>
      </w:r>
    </w:p>
    <w:tbl>
      <w:tblPr>
        <w:tblStyle w:val="NTGtable1"/>
        <w:tblW w:w="10348" w:type="dxa"/>
        <w:tblLook w:val="0480" w:firstRow="0" w:lastRow="0" w:firstColumn="1" w:lastColumn="0" w:noHBand="0" w:noVBand="1"/>
      </w:tblPr>
      <w:tblGrid>
        <w:gridCol w:w="2410"/>
        <w:gridCol w:w="7938"/>
      </w:tblGrid>
      <w:tr w:rsidR="004A2727" w:rsidRPr="004A2727" w14:paraId="19EC530A"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4CAFD630" w14:textId="77777777" w:rsidR="00832B35" w:rsidRPr="00A33C05" w:rsidRDefault="00832B35" w:rsidP="00FB31F9">
            <w:pPr>
              <w:rPr>
                <w:rFonts w:asciiTheme="minorHAnsi" w:hAnsiTheme="minorHAnsi"/>
                <w:b/>
              </w:rPr>
            </w:pPr>
            <w:r w:rsidRPr="00A33C05">
              <w:rPr>
                <w:rFonts w:asciiTheme="minorHAnsi" w:hAnsiTheme="minorHAnsi"/>
                <w:b/>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10B8BB0B" w14:textId="4F5B0301" w:rsidR="00832B35" w:rsidRPr="004A2727" w:rsidRDefault="00CD19CA" w:rsidP="008A73E0">
            <w:pPr>
              <w:cnfStyle w:val="000000100000" w:firstRow="0" w:lastRow="0" w:firstColumn="0" w:lastColumn="0" w:oddVBand="0" w:evenVBand="0" w:oddHBand="1" w:evenHBand="0" w:firstRowFirstColumn="0" w:firstRowLastColumn="0" w:lastRowFirstColumn="0" w:lastRowLastColumn="0"/>
            </w:pPr>
            <w:r>
              <w:t>Northern Territory Population Projections</w:t>
            </w:r>
            <w:r w:rsidR="00006993">
              <w:t xml:space="preserve"> 2024 Release</w:t>
            </w:r>
          </w:p>
        </w:tc>
      </w:tr>
      <w:tr w:rsidR="004A2727" w:rsidRPr="004A2727" w14:paraId="292C5A8E"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1A3A6966" w14:textId="77777777" w:rsidR="00832B35" w:rsidRPr="00A33C05" w:rsidRDefault="00832B35" w:rsidP="00FB31F9">
            <w:pPr>
              <w:rPr>
                <w:rFonts w:asciiTheme="minorHAnsi" w:hAnsiTheme="minorHAnsi"/>
                <w:b/>
              </w:rPr>
            </w:pPr>
            <w:r w:rsidRPr="00A33C05">
              <w:rPr>
                <w:rFonts w:asciiTheme="minorHAnsi" w:hAnsiTheme="minorHAnsi"/>
                <w:b/>
              </w:rPr>
              <w:t>Contact details</w:t>
            </w:r>
          </w:p>
        </w:tc>
        <w:tc>
          <w:tcPr>
            <w:tcW w:w="7938" w:type="dxa"/>
            <w:tcBorders>
              <w:top w:val="nil"/>
              <w:left w:val="single" w:sz="4" w:space="0" w:color="1F1F5F" w:themeColor="text1"/>
              <w:bottom w:val="nil"/>
              <w:right w:val="single" w:sz="4" w:space="0" w:color="1F1F5F" w:themeColor="text1"/>
            </w:tcBorders>
            <w:hideMark/>
          </w:tcPr>
          <w:p w14:paraId="4DEA1B76" w14:textId="77777777" w:rsidR="00832B35" w:rsidRPr="004A2727" w:rsidRDefault="00C30458" w:rsidP="00FB31F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A2727">
              <w:rPr>
                <w:rFonts w:asciiTheme="minorHAnsi" w:hAnsiTheme="minorHAnsi"/>
              </w:rPr>
              <w:t>Department of Treasury and Finance</w:t>
            </w:r>
          </w:p>
        </w:tc>
      </w:tr>
    </w:tbl>
    <w:p w14:paraId="02CF8C06" w14:textId="77777777" w:rsidR="00832B35" w:rsidRPr="004A2727" w:rsidRDefault="00832B35" w:rsidP="00FB31F9">
      <w:pPr>
        <w:rPr>
          <w:rFonts w:asciiTheme="minorHAnsi" w:hAnsiTheme="minorHAnsi"/>
        </w:rPr>
      </w:pPr>
    </w:p>
    <w:tbl>
      <w:tblPr>
        <w:tblStyle w:val="NTGtable1"/>
        <w:tblW w:w="10341" w:type="dxa"/>
        <w:tblLayout w:type="fixed"/>
        <w:tblLook w:val="0120" w:firstRow="1" w:lastRow="0" w:firstColumn="0" w:lastColumn="1" w:noHBand="0" w:noVBand="0"/>
      </w:tblPr>
      <w:tblGrid>
        <w:gridCol w:w="1128"/>
        <w:gridCol w:w="2268"/>
        <w:gridCol w:w="2551"/>
        <w:gridCol w:w="4394"/>
      </w:tblGrid>
      <w:tr w:rsidR="004A2727" w:rsidRPr="004A2727" w14:paraId="283E1455" w14:textId="77777777" w:rsidTr="29E8B5FC">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6F3B7C8C" w14:textId="77777777" w:rsidR="003223FE" w:rsidRPr="00A33C05" w:rsidRDefault="003223FE" w:rsidP="00FB31F9">
            <w:pPr>
              <w:rPr>
                <w:rFonts w:asciiTheme="minorHAnsi" w:hAnsiTheme="minorHAnsi"/>
                <w:color w:val="auto"/>
              </w:rPr>
            </w:pPr>
            <w:r w:rsidRPr="004A2727">
              <w:rPr>
                <w:rFonts w:asciiTheme="minorHAnsi" w:hAnsiTheme="minorHAnsi"/>
              </w:rPr>
              <w:t>Version</w:t>
            </w:r>
          </w:p>
        </w:tc>
        <w:tc>
          <w:tcPr>
            <w:cnfStyle w:val="000001000000" w:firstRow="0" w:lastRow="0" w:firstColumn="0" w:lastColumn="0" w:oddVBand="0" w:evenVBand="1" w:oddHBand="0" w:evenHBand="0" w:firstRowFirstColumn="0" w:firstRowLastColumn="0" w:lastRowFirstColumn="0" w:lastRowLastColumn="0"/>
            <w:tcW w:w="2268" w:type="dxa"/>
          </w:tcPr>
          <w:p w14:paraId="5825FF4E" w14:textId="77777777" w:rsidR="003223FE" w:rsidRPr="00A33C05" w:rsidRDefault="003223FE" w:rsidP="00FB31F9">
            <w:pPr>
              <w:rPr>
                <w:rFonts w:asciiTheme="minorHAnsi" w:hAnsiTheme="minorHAnsi"/>
                <w:color w:val="auto"/>
              </w:rPr>
            </w:pPr>
            <w:r w:rsidRPr="004A2727">
              <w:rPr>
                <w:rFonts w:asciiTheme="minorHAnsi" w:hAnsiTheme="minorHAnsi"/>
              </w:rPr>
              <w:t>Date</w:t>
            </w:r>
          </w:p>
        </w:tc>
        <w:tc>
          <w:tcPr>
            <w:cnfStyle w:val="000010000000" w:firstRow="0" w:lastRow="0" w:firstColumn="0" w:lastColumn="0" w:oddVBand="1" w:evenVBand="0" w:oddHBand="0" w:evenHBand="0" w:firstRowFirstColumn="0" w:firstRowLastColumn="0" w:lastRowFirstColumn="0" w:lastRowLastColumn="0"/>
            <w:tcW w:w="2551" w:type="dxa"/>
          </w:tcPr>
          <w:p w14:paraId="44C028FB" w14:textId="77777777" w:rsidR="003223FE" w:rsidRPr="00A33C05" w:rsidRDefault="003223FE" w:rsidP="00FB31F9">
            <w:pPr>
              <w:rPr>
                <w:rFonts w:asciiTheme="minorHAnsi" w:hAnsiTheme="minorHAnsi"/>
                <w:color w:val="auto"/>
              </w:rPr>
            </w:pPr>
            <w:r w:rsidRPr="004A2727">
              <w:rPr>
                <w:rFonts w:asciiTheme="minorHAnsi" w:hAnsiTheme="minorHAnsi"/>
              </w:rPr>
              <w:t>Author</w:t>
            </w:r>
          </w:p>
        </w:tc>
        <w:tc>
          <w:tcPr>
            <w:cnfStyle w:val="000100001000" w:firstRow="0" w:lastRow="0" w:firstColumn="0" w:lastColumn="1" w:oddVBand="0" w:evenVBand="0" w:oddHBand="0" w:evenHBand="0" w:firstRowFirstColumn="0" w:firstRowLastColumn="1" w:lastRowFirstColumn="0" w:lastRowLastColumn="0"/>
            <w:tcW w:w="4394" w:type="dxa"/>
          </w:tcPr>
          <w:p w14:paraId="1AF0F044" w14:textId="77777777" w:rsidR="003223FE" w:rsidRPr="00A33C05" w:rsidRDefault="003223FE" w:rsidP="00FB31F9">
            <w:pPr>
              <w:rPr>
                <w:rFonts w:asciiTheme="minorHAnsi" w:hAnsiTheme="minorHAnsi"/>
                <w:color w:val="auto"/>
              </w:rPr>
            </w:pPr>
            <w:r w:rsidRPr="004A2727">
              <w:rPr>
                <w:rFonts w:asciiTheme="minorHAnsi" w:hAnsiTheme="minorHAnsi"/>
              </w:rPr>
              <w:t>Changes made</w:t>
            </w:r>
          </w:p>
        </w:tc>
      </w:tr>
      <w:tr w:rsidR="004A2727" w:rsidRPr="004A2727" w14:paraId="19FD5B72" w14:textId="77777777" w:rsidTr="29E8B5F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709EBA1F" w14:textId="7E3D8258" w:rsidR="003223FE" w:rsidRPr="004A2727" w:rsidRDefault="00BB4B46" w:rsidP="00FB31F9">
            <w:pPr>
              <w:rPr>
                <w:rFonts w:asciiTheme="minorHAnsi" w:hAnsiTheme="minorHAnsi"/>
              </w:rPr>
            </w:pPr>
            <w:r>
              <w:rPr>
                <w:rFonts w:asciiTheme="minorHAnsi" w:hAnsiTheme="minorHAnsi"/>
              </w:rPr>
              <w:t>1.0</w:t>
            </w:r>
          </w:p>
        </w:tc>
        <w:tc>
          <w:tcPr>
            <w:cnfStyle w:val="000001000000" w:firstRow="0" w:lastRow="0" w:firstColumn="0" w:lastColumn="0" w:oddVBand="0" w:evenVBand="1" w:oddHBand="0" w:evenHBand="0" w:firstRowFirstColumn="0" w:firstRowLastColumn="0" w:lastRowFirstColumn="0" w:lastRowLastColumn="0"/>
            <w:tcW w:w="2268" w:type="dxa"/>
          </w:tcPr>
          <w:p w14:paraId="14572EC6" w14:textId="4096FA5A" w:rsidR="003223FE" w:rsidRPr="004A2727" w:rsidRDefault="00055ED1" w:rsidP="00FB31F9">
            <w:pPr>
              <w:rPr>
                <w:rFonts w:asciiTheme="minorHAnsi" w:hAnsiTheme="minorHAnsi"/>
              </w:rPr>
            </w:pPr>
            <w:r>
              <w:rPr>
                <w:rFonts w:asciiTheme="minorHAnsi" w:hAnsiTheme="minorHAnsi"/>
              </w:rPr>
              <w:t>20</w:t>
            </w:r>
            <w:r w:rsidR="00F17D46" w:rsidRPr="004A2727">
              <w:rPr>
                <w:rFonts w:asciiTheme="minorHAnsi" w:hAnsiTheme="minorHAnsi"/>
              </w:rPr>
              <w:t xml:space="preserve"> May 2024</w:t>
            </w:r>
          </w:p>
        </w:tc>
        <w:tc>
          <w:tcPr>
            <w:cnfStyle w:val="000010000000" w:firstRow="0" w:lastRow="0" w:firstColumn="0" w:lastColumn="0" w:oddVBand="1" w:evenVBand="0" w:oddHBand="0" w:evenHBand="0" w:firstRowFirstColumn="0" w:firstRowLastColumn="0" w:lastRowFirstColumn="0" w:lastRowLastColumn="0"/>
            <w:tcW w:w="2551" w:type="dxa"/>
          </w:tcPr>
          <w:p w14:paraId="6FAA30FA" w14:textId="5B6DDC20" w:rsidR="003223FE" w:rsidRPr="004A2727" w:rsidRDefault="00D368C2" w:rsidP="00FB31F9">
            <w:pPr>
              <w:rPr>
                <w:rFonts w:asciiTheme="minorHAnsi" w:hAnsiTheme="minorHAnsi"/>
              </w:rPr>
            </w:pPr>
            <w:r>
              <w:rPr>
                <w:rFonts w:asciiTheme="minorHAnsi" w:hAnsiTheme="minorHAnsi"/>
              </w:rPr>
              <w:t>Department of Treasury and Finance</w:t>
            </w:r>
          </w:p>
        </w:tc>
        <w:tc>
          <w:tcPr>
            <w:cnfStyle w:val="000100000000" w:firstRow="0" w:lastRow="0" w:firstColumn="0" w:lastColumn="1" w:oddVBand="0" w:evenVBand="0" w:oddHBand="0" w:evenHBand="0" w:firstRowFirstColumn="0" w:firstRowLastColumn="0" w:lastRowFirstColumn="0" w:lastRowLastColumn="0"/>
            <w:tcW w:w="4394" w:type="dxa"/>
          </w:tcPr>
          <w:p w14:paraId="6F25D8DC" w14:textId="02C71781" w:rsidR="003223FE" w:rsidRPr="004A2727" w:rsidRDefault="003223FE" w:rsidP="00FB31F9">
            <w:pPr>
              <w:rPr>
                <w:rFonts w:asciiTheme="minorHAnsi" w:hAnsiTheme="minorHAnsi"/>
              </w:rPr>
            </w:pPr>
            <w:r w:rsidRPr="004A2727">
              <w:rPr>
                <w:rFonts w:asciiTheme="minorHAnsi" w:hAnsiTheme="minorHAnsi"/>
              </w:rPr>
              <w:t>First version</w:t>
            </w:r>
          </w:p>
        </w:tc>
      </w:tr>
    </w:tbl>
    <w:p w14:paraId="6994AF61" w14:textId="77777777" w:rsidR="003223FE" w:rsidRPr="004A2727" w:rsidRDefault="003223FE" w:rsidP="00FB31F9">
      <w:pPr>
        <w:rPr>
          <w:rFonts w:asciiTheme="minorHAnsi" w:hAnsiTheme="minorHAnsi"/>
        </w:rPr>
      </w:pPr>
    </w:p>
    <w:tbl>
      <w:tblPr>
        <w:tblStyle w:val="NTGtable1"/>
        <w:tblW w:w="10341" w:type="dxa"/>
        <w:tblLayout w:type="fixed"/>
        <w:tblLook w:val="0120" w:firstRow="1" w:lastRow="0" w:firstColumn="0" w:lastColumn="1" w:noHBand="0" w:noVBand="0"/>
      </w:tblPr>
      <w:tblGrid>
        <w:gridCol w:w="1979"/>
        <w:gridCol w:w="8362"/>
      </w:tblGrid>
      <w:tr w:rsidR="004A2727" w:rsidRPr="004A2727" w14:paraId="0621D106" w14:textId="77777777" w:rsidTr="29E8B5FC">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818FF5F" w14:textId="77777777" w:rsidR="003223FE" w:rsidRPr="00A33C05" w:rsidRDefault="003223FE" w:rsidP="00FB31F9">
            <w:pPr>
              <w:rPr>
                <w:rFonts w:asciiTheme="minorHAnsi" w:hAnsiTheme="minorHAnsi"/>
                <w:color w:val="auto"/>
              </w:rPr>
            </w:pPr>
            <w:r w:rsidRPr="004A2727">
              <w:rPr>
                <w:rFonts w:asciiTheme="minorHAnsi" w:hAnsiTheme="minorHAnsi"/>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42099EE7" w14:textId="77777777" w:rsidR="003223FE" w:rsidRPr="00A33C05" w:rsidRDefault="003223FE" w:rsidP="00FB31F9">
            <w:pPr>
              <w:rPr>
                <w:rFonts w:asciiTheme="minorHAnsi" w:hAnsiTheme="minorHAnsi"/>
                <w:color w:val="auto"/>
              </w:rPr>
            </w:pPr>
            <w:r w:rsidRPr="004A2727">
              <w:rPr>
                <w:rFonts w:asciiTheme="minorHAnsi" w:hAnsiTheme="minorHAnsi"/>
                <w:w w:val="105"/>
              </w:rPr>
              <w:t>Full</w:t>
            </w:r>
            <w:r w:rsidRPr="004A2727">
              <w:rPr>
                <w:rFonts w:asciiTheme="minorHAnsi" w:hAnsiTheme="minorHAnsi"/>
                <w:spacing w:val="-17"/>
                <w:w w:val="105"/>
              </w:rPr>
              <w:t xml:space="preserve"> </w:t>
            </w:r>
            <w:r w:rsidRPr="004A2727">
              <w:rPr>
                <w:rFonts w:asciiTheme="minorHAnsi" w:hAnsiTheme="minorHAnsi"/>
                <w:w w:val="105"/>
              </w:rPr>
              <w:t>form</w:t>
            </w:r>
          </w:p>
        </w:tc>
      </w:tr>
      <w:tr w:rsidR="00BB4B46" w:rsidRPr="004A2727" w14:paraId="78D725C1" w14:textId="77777777" w:rsidTr="00A52B30">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F1DCD85" w14:textId="77777777" w:rsidR="00BB4B46" w:rsidRPr="004A2727" w:rsidRDefault="00BB4B46" w:rsidP="00A52B30">
            <w:pPr>
              <w:rPr>
                <w:rFonts w:asciiTheme="minorHAnsi" w:hAnsiTheme="minorHAnsi"/>
              </w:rPr>
            </w:pPr>
            <w:r w:rsidRPr="004A2727">
              <w:rPr>
                <w:rFonts w:asciiTheme="minorHAnsi" w:hAnsiTheme="minorHAnsi"/>
              </w:rPr>
              <w:t>ABS</w:t>
            </w:r>
          </w:p>
        </w:tc>
        <w:tc>
          <w:tcPr>
            <w:cnfStyle w:val="000100000000" w:firstRow="0" w:lastRow="0" w:firstColumn="0" w:lastColumn="1" w:oddVBand="0" w:evenVBand="0" w:oddHBand="0" w:evenHBand="0" w:firstRowFirstColumn="0" w:firstRowLastColumn="0" w:lastRowFirstColumn="0" w:lastRowLastColumn="0"/>
            <w:tcW w:w="8362" w:type="dxa"/>
          </w:tcPr>
          <w:p w14:paraId="15625803" w14:textId="77777777" w:rsidR="00BB4B46" w:rsidRPr="004A2727" w:rsidRDefault="00BB4B46" w:rsidP="00A52B30">
            <w:pPr>
              <w:rPr>
                <w:rFonts w:asciiTheme="minorHAnsi" w:hAnsiTheme="minorHAnsi"/>
              </w:rPr>
            </w:pPr>
            <w:r w:rsidRPr="004A2727">
              <w:rPr>
                <w:rFonts w:asciiTheme="minorHAnsi" w:hAnsiTheme="minorHAnsi"/>
              </w:rPr>
              <w:t>Australian Bureau of Statistics</w:t>
            </w:r>
          </w:p>
        </w:tc>
      </w:tr>
      <w:tr w:rsidR="00AB1A59" w:rsidRPr="004A2727" w14:paraId="1DE40981" w14:textId="77777777" w:rsidTr="29E8B5F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52D3420" w14:textId="6CF7B6CF" w:rsidR="00AB1A59" w:rsidRPr="004A2727" w:rsidRDefault="00AB1A59" w:rsidP="00FB31F9">
            <w:pPr>
              <w:rPr>
                <w:rFonts w:asciiTheme="minorHAnsi" w:hAnsiTheme="minorHAnsi"/>
              </w:rPr>
            </w:pPr>
            <w:r>
              <w:rPr>
                <w:rFonts w:asciiTheme="minorHAnsi" w:hAnsiTheme="minorHAnsi"/>
              </w:rPr>
              <w:t>SA3</w:t>
            </w:r>
          </w:p>
        </w:tc>
        <w:tc>
          <w:tcPr>
            <w:cnfStyle w:val="000100000000" w:firstRow="0" w:lastRow="0" w:firstColumn="0" w:lastColumn="1" w:oddVBand="0" w:evenVBand="0" w:oddHBand="0" w:evenHBand="0" w:firstRowFirstColumn="0" w:firstRowLastColumn="0" w:lastRowFirstColumn="0" w:lastRowLastColumn="0"/>
            <w:tcW w:w="8362" w:type="dxa"/>
          </w:tcPr>
          <w:p w14:paraId="42359D65" w14:textId="6EECDD46" w:rsidR="00AB1A59" w:rsidRPr="004A2727" w:rsidRDefault="00AB1A59" w:rsidP="00FB31F9">
            <w:pPr>
              <w:rPr>
                <w:rFonts w:asciiTheme="minorHAnsi" w:hAnsiTheme="minorHAnsi"/>
              </w:rPr>
            </w:pPr>
            <w:r>
              <w:rPr>
                <w:rFonts w:asciiTheme="minorHAnsi" w:hAnsiTheme="minorHAnsi"/>
              </w:rPr>
              <w:t>Statistical Area Level 3</w:t>
            </w:r>
          </w:p>
        </w:tc>
      </w:tr>
    </w:tbl>
    <w:p w14:paraId="50F25B57" w14:textId="77777777" w:rsidR="00702D61" w:rsidRPr="004A2727" w:rsidRDefault="00702D61" w:rsidP="00FB31F9">
      <w:pPr>
        <w:rPr>
          <w:rFonts w:asciiTheme="minorHAnsi" w:hAnsiTheme="minorHAnsi"/>
        </w:rPr>
      </w:pPr>
      <w:r w:rsidRPr="004A2727">
        <w:rPr>
          <w:rFonts w:asciiTheme="minorHAnsi" w:hAnsiTheme="minorHAnsi"/>
        </w:rPr>
        <w:br w:type="page"/>
      </w:r>
    </w:p>
    <w:sdt>
      <w:sdtPr>
        <w:rPr>
          <w:rFonts w:ascii="Lato" w:eastAsia="Calibri" w:hAnsi="Lato" w:cs="Times New Roman"/>
          <w:b/>
          <w:bCs w:val="0"/>
          <w:color w:val="auto"/>
          <w:sz w:val="22"/>
          <w:szCs w:val="22"/>
        </w:rPr>
        <w:id w:val="1367416342"/>
        <w:docPartObj>
          <w:docPartGallery w:val="Table of Contents"/>
          <w:docPartUnique/>
        </w:docPartObj>
      </w:sdtPr>
      <w:sdtEndPr/>
      <w:sdtContent>
        <w:p w14:paraId="7CA6F42A" w14:textId="77777777" w:rsidR="00964B22" w:rsidRPr="008A73E0" w:rsidRDefault="00964B22" w:rsidP="008A73E0">
          <w:pPr>
            <w:pStyle w:val="TOCHeading"/>
          </w:pPr>
          <w:r w:rsidRPr="00A33C05">
            <w:t>Contents</w:t>
          </w:r>
        </w:p>
        <w:p w14:paraId="29EBACFD" w14:textId="30BC9C7D" w:rsidR="003A79B6" w:rsidRDefault="00D2111E">
          <w:pPr>
            <w:pStyle w:val="TOC1"/>
            <w:rPr>
              <w:rFonts w:asciiTheme="minorHAnsi" w:eastAsiaTheme="minorEastAsia" w:hAnsiTheme="minorHAnsi" w:cstheme="minorBidi"/>
              <w:b w:val="0"/>
              <w:noProof/>
              <w:lang w:eastAsia="en-AU"/>
            </w:rPr>
          </w:pPr>
          <w:r>
            <w:fldChar w:fldCharType="begin"/>
          </w:r>
          <w:r w:rsidR="006747E0">
            <w:instrText>TOC \o "1-4" \h \z \u</w:instrText>
          </w:r>
          <w:r>
            <w:fldChar w:fldCharType="separate"/>
          </w:r>
          <w:hyperlink w:anchor="_Toc170997818" w:history="1">
            <w:r w:rsidR="003A79B6" w:rsidRPr="00C33664">
              <w:rPr>
                <w:rStyle w:val="Hyperlink"/>
                <w:noProof/>
                <w:lang w:eastAsia="en-AU"/>
              </w:rPr>
              <w:t>1.</w:t>
            </w:r>
            <w:r w:rsidR="003A79B6" w:rsidRPr="00C33664">
              <w:rPr>
                <w:rStyle w:val="Hyperlink"/>
                <w:noProof/>
              </w:rPr>
              <w:t xml:space="preserve"> Executive</w:t>
            </w:r>
            <w:r w:rsidR="003A79B6" w:rsidRPr="00C33664">
              <w:rPr>
                <w:rStyle w:val="Hyperlink"/>
                <w:noProof/>
                <w:lang w:eastAsia="en-AU"/>
              </w:rPr>
              <w:t xml:space="preserve"> summary</w:t>
            </w:r>
            <w:r w:rsidR="003A79B6">
              <w:rPr>
                <w:noProof/>
                <w:webHidden/>
              </w:rPr>
              <w:tab/>
            </w:r>
            <w:r w:rsidR="003A79B6">
              <w:rPr>
                <w:noProof/>
                <w:webHidden/>
              </w:rPr>
              <w:fldChar w:fldCharType="begin"/>
            </w:r>
            <w:r w:rsidR="003A79B6">
              <w:rPr>
                <w:noProof/>
                <w:webHidden/>
              </w:rPr>
              <w:instrText xml:space="preserve"> PAGEREF _Toc170997818 \h </w:instrText>
            </w:r>
            <w:r w:rsidR="003A79B6">
              <w:rPr>
                <w:noProof/>
                <w:webHidden/>
              </w:rPr>
            </w:r>
            <w:r w:rsidR="003A79B6">
              <w:rPr>
                <w:noProof/>
                <w:webHidden/>
              </w:rPr>
              <w:fldChar w:fldCharType="separate"/>
            </w:r>
            <w:r w:rsidR="003A79B6">
              <w:rPr>
                <w:noProof/>
                <w:webHidden/>
              </w:rPr>
              <w:t>4</w:t>
            </w:r>
            <w:r w:rsidR="003A79B6">
              <w:rPr>
                <w:noProof/>
                <w:webHidden/>
              </w:rPr>
              <w:fldChar w:fldCharType="end"/>
            </w:r>
          </w:hyperlink>
        </w:p>
        <w:p w14:paraId="51582DA7" w14:textId="6DB32E51" w:rsidR="003A79B6" w:rsidRDefault="00956588">
          <w:pPr>
            <w:pStyle w:val="TOC1"/>
            <w:rPr>
              <w:rFonts w:asciiTheme="minorHAnsi" w:eastAsiaTheme="minorEastAsia" w:hAnsiTheme="minorHAnsi" w:cstheme="minorBidi"/>
              <w:b w:val="0"/>
              <w:noProof/>
              <w:lang w:eastAsia="en-AU"/>
            </w:rPr>
          </w:pPr>
          <w:hyperlink w:anchor="_Toc170997819" w:history="1">
            <w:r w:rsidR="003A79B6" w:rsidRPr="00C33664">
              <w:rPr>
                <w:rStyle w:val="Hyperlink"/>
                <w:noProof/>
                <w:lang w:eastAsia="en-AU"/>
              </w:rPr>
              <w:t>2.</w:t>
            </w:r>
            <w:r w:rsidR="003A79B6" w:rsidRPr="00C33664">
              <w:rPr>
                <w:rStyle w:val="Hyperlink"/>
                <w:noProof/>
              </w:rPr>
              <w:t xml:space="preserve"> Introduction</w:t>
            </w:r>
            <w:r w:rsidR="003A79B6">
              <w:rPr>
                <w:noProof/>
                <w:webHidden/>
              </w:rPr>
              <w:tab/>
            </w:r>
            <w:r w:rsidR="003A79B6">
              <w:rPr>
                <w:noProof/>
                <w:webHidden/>
              </w:rPr>
              <w:fldChar w:fldCharType="begin"/>
            </w:r>
            <w:r w:rsidR="003A79B6">
              <w:rPr>
                <w:noProof/>
                <w:webHidden/>
              </w:rPr>
              <w:instrText xml:space="preserve"> PAGEREF _Toc170997819 \h </w:instrText>
            </w:r>
            <w:r w:rsidR="003A79B6">
              <w:rPr>
                <w:noProof/>
                <w:webHidden/>
              </w:rPr>
            </w:r>
            <w:r w:rsidR="003A79B6">
              <w:rPr>
                <w:noProof/>
                <w:webHidden/>
              </w:rPr>
              <w:fldChar w:fldCharType="separate"/>
            </w:r>
            <w:r w:rsidR="003A79B6">
              <w:rPr>
                <w:noProof/>
                <w:webHidden/>
              </w:rPr>
              <w:t>5</w:t>
            </w:r>
            <w:r w:rsidR="003A79B6">
              <w:rPr>
                <w:noProof/>
                <w:webHidden/>
              </w:rPr>
              <w:fldChar w:fldCharType="end"/>
            </w:r>
          </w:hyperlink>
        </w:p>
        <w:p w14:paraId="3EDC49A8" w14:textId="1A868891" w:rsidR="003A79B6" w:rsidRDefault="00956588">
          <w:pPr>
            <w:pStyle w:val="TOC1"/>
            <w:rPr>
              <w:rFonts w:asciiTheme="minorHAnsi" w:eastAsiaTheme="minorEastAsia" w:hAnsiTheme="minorHAnsi" w:cstheme="minorBidi"/>
              <w:b w:val="0"/>
              <w:noProof/>
              <w:lang w:eastAsia="en-AU"/>
            </w:rPr>
          </w:pPr>
          <w:hyperlink w:anchor="_Toc170997820" w:history="1">
            <w:r w:rsidR="003A79B6" w:rsidRPr="00C33664">
              <w:rPr>
                <w:rStyle w:val="Hyperlink"/>
                <w:noProof/>
                <w:lang w:eastAsia="en-AU"/>
              </w:rPr>
              <w:t>3.</w:t>
            </w:r>
            <w:r w:rsidR="003A79B6" w:rsidRPr="00C33664">
              <w:rPr>
                <w:rStyle w:val="Hyperlink"/>
                <w:noProof/>
              </w:rPr>
              <w:t xml:space="preserve"> Projections</w:t>
            </w:r>
            <w:r w:rsidR="003A79B6" w:rsidRPr="00C33664">
              <w:rPr>
                <w:rStyle w:val="Hyperlink"/>
                <w:noProof/>
                <w:lang w:eastAsia="en-AU"/>
              </w:rPr>
              <w:t xml:space="preserve"> methodology</w:t>
            </w:r>
            <w:r w:rsidR="003A79B6">
              <w:rPr>
                <w:noProof/>
                <w:webHidden/>
              </w:rPr>
              <w:tab/>
            </w:r>
            <w:r w:rsidR="003A79B6">
              <w:rPr>
                <w:noProof/>
                <w:webHidden/>
              </w:rPr>
              <w:fldChar w:fldCharType="begin"/>
            </w:r>
            <w:r w:rsidR="003A79B6">
              <w:rPr>
                <w:noProof/>
                <w:webHidden/>
              </w:rPr>
              <w:instrText xml:space="preserve"> PAGEREF _Toc170997820 \h </w:instrText>
            </w:r>
            <w:r w:rsidR="003A79B6">
              <w:rPr>
                <w:noProof/>
                <w:webHidden/>
              </w:rPr>
            </w:r>
            <w:r w:rsidR="003A79B6">
              <w:rPr>
                <w:noProof/>
                <w:webHidden/>
              </w:rPr>
              <w:fldChar w:fldCharType="separate"/>
            </w:r>
            <w:r w:rsidR="003A79B6">
              <w:rPr>
                <w:noProof/>
                <w:webHidden/>
              </w:rPr>
              <w:t>5</w:t>
            </w:r>
            <w:r w:rsidR="003A79B6">
              <w:rPr>
                <w:noProof/>
                <w:webHidden/>
              </w:rPr>
              <w:fldChar w:fldCharType="end"/>
            </w:r>
          </w:hyperlink>
        </w:p>
        <w:p w14:paraId="24027611" w14:textId="501E6917" w:rsidR="003A79B6" w:rsidRDefault="00956588">
          <w:pPr>
            <w:pStyle w:val="TOC2"/>
            <w:rPr>
              <w:rFonts w:asciiTheme="minorHAnsi" w:eastAsiaTheme="minorEastAsia" w:hAnsiTheme="minorHAnsi" w:cstheme="minorBidi"/>
              <w:noProof/>
              <w:lang w:eastAsia="en-AU"/>
            </w:rPr>
          </w:pPr>
          <w:hyperlink w:anchor="_Toc170997821" w:history="1">
            <w:r w:rsidR="003A79B6" w:rsidRPr="00C33664">
              <w:rPr>
                <w:rStyle w:val="Hyperlink"/>
                <w:noProof/>
              </w:rPr>
              <w:t>3.1. Model</w:t>
            </w:r>
            <w:r w:rsidR="003A79B6">
              <w:rPr>
                <w:noProof/>
                <w:webHidden/>
              </w:rPr>
              <w:tab/>
            </w:r>
            <w:r w:rsidR="003A79B6">
              <w:rPr>
                <w:noProof/>
                <w:webHidden/>
              </w:rPr>
              <w:fldChar w:fldCharType="begin"/>
            </w:r>
            <w:r w:rsidR="003A79B6">
              <w:rPr>
                <w:noProof/>
                <w:webHidden/>
              </w:rPr>
              <w:instrText xml:space="preserve"> PAGEREF _Toc170997821 \h </w:instrText>
            </w:r>
            <w:r w:rsidR="003A79B6">
              <w:rPr>
                <w:noProof/>
                <w:webHidden/>
              </w:rPr>
            </w:r>
            <w:r w:rsidR="003A79B6">
              <w:rPr>
                <w:noProof/>
                <w:webHidden/>
              </w:rPr>
              <w:fldChar w:fldCharType="separate"/>
            </w:r>
            <w:r w:rsidR="003A79B6">
              <w:rPr>
                <w:noProof/>
                <w:webHidden/>
              </w:rPr>
              <w:t>5</w:t>
            </w:r>
            <w:r w:rsidR="003A79B6">
              <w:rPr>
                <w:noProof/>
                <w:webHidden/>
              </w:rPr>
              <w:fldChar w:fldCharType="end"/>
            </w:r>
          </w:hyperlink>
        </w:p>
        <w:p w14:paraId="0D784152" w14:textId="1DB6D7D4" w:rsidR="003A79B6" w:rsidRDefault="00956588">
          <w:pPr>
            <w:pStyle w:val="TOC2"/>
            <w:rPr>
              <w:rFonts w:asciiTheme="minorHAnsi" w:eastAsiaTheme="minorEastAsia" w:hAnsiTheme="minorHAnsi" w:cstheme="minorBidi"/>
              <w:noProof/>
              <w:lang w:eastAsia="en-AU"/>
            </w:rPr>
          </w:pPr>
          <w:hyperlink w:anchor="_Toc170997822" w:history="1">
            <w:r w:rsidR="003A79B6" w:rsidRPr="00C33664">
              <w:rPr>
                <w:rStyle w:val="Hyperlink"/>
                <w:noProof/>
              </w:rPr>
              <w:t>3.2. Data</w:t>
            </w:r>
            <w:r w:rsidR="003A79B6">
              <w:rPr>
                <w:noProof/>
                <w:webHidden/>
              </w:rPr>
              <w:tab/>
            </w:r>
            <w:r w:rsidR="003A79B6">
              <w:rPr>
                <w:noProof/>
                <w:webHidden/>
              </w:rPr>
              <w:fldChar w:fldCharType="begin"/>
            </w:r>
            <w:r w:rsidR="003A79B6">
              <w:rPr>
                <w:noProof/>
                <w:webHidden/>
              </w:rPr>
              <w:instrText xml:space="preserve"> PAGEREF _Toc170997822 \h </w:instrText>
            </w:r>
            <w:r w:rsidR="003A79B6">
              <w:rPr>
                <w:noProof/>
                <w:webHidden/>
              </w:rPr>
            </w:r>
            <w:r w:rsidR="003A79B6">
              <w:rPr>
                <w:noProof/>
                <w:webHidden/>
              </w:rPr>
              <w:fldChar w:fldCharType="separate"/>
            </w:r>
            <w:r w:rsidR="003A79B6">
              <w:rPr>
                <w:noProof/>
                <w:webHidden/>
              </w:rPr>
              <w:t>6</w:t>
            </w:r>
            <w:r w:rsidR="003A79B6">
              <w:rPr>
                <w:noProof/>
                <w:webHidden/>
              </w:rPr>
              <w:fldChar w:fldCharType="end"/>
            </w:r>
          </w:hyperlink>
        </w:p>
        <w:p w14:paraId="596EA3C8" w14:textId="19F626C1" w:rsidR="003A79B6" w:rsidRDefault="00956588">
          <w:pPr>
            <w:pStyle w:val="TOC2"/>
            <w:rPr>
              <w:rFonts w:asciiTheme="minorHAnsi" w:eastAsiaTheme="minorEastAsia" w:hAnsiTheme="minorHAnsi" w:cstheme="minorBidi"/>
              <w:noProof/>
              <w:lang w:eastAsia="en-AU"/>
            </w:rPr>
          </w:pPr>
          <w:hyperlink w:anchor="_Toc170997823" w:history="1">
            <w:r w:rsidR="003A79B6" w:rsidRPr="00C33664">
              <w:rPr>
                <w:rStyle w:val="Hyperlink"/>
                <w:noProof/>
              </w:rPr>
              <w:t>3.3. Assumptions and forecasting approach</w:t>
            </w:r>
            <w:r w:rsidR="003A79B6">
              <w:rPr>
                <w:noProof/>
                <w:webHidden/>
              </w:rPr>
              <w:tab/>
            </w:r>
            <w:r w:rsidR="003A79B6">
              <w:rPr>
                <w:noProof/>
                <w:webHidden/>
              </w:rPr>
              <w:fldChar w:fldCharType="begin"/>
            </w:r>
            <w:r w:rsidR="003A79B6">
              <w:rPr>
                <w:noProof/>
                <w:webHidden/>
              </w:rPr>
              <w:instrText xml:space="preserve"> PAGEREF _Toc170997823 \h </w:instrText>
            </w:r>
            <w:r w:rsidR="003A79B6">
              <w:rPr>
                <w:noProof/>
                <w:webHidden/>
              </w:rPr>
            </w:r>
            <w:r w:rsidR="003A79B6">
              <w:rPr>
                <w:noProof/>
                <w:webHidden/>
              </w:rPr>
              <w:fldChar w:fldCharType="separate"/>
            </w:r>
            <w:r w:rsidR="003A79B6">
              <w:rPr>
                <w:noProof/>
                <w:webHidden/>
              </w:rPr>
              <w:t>6</w:t>
            </w:r>
            <w:r w:rsidR="003A79B6">
              <w:rPr>
                <w:noProof/>
                <w:webHidden/>
              </w:rPr>
              <w:fldChar w:fldCharType="end"/>
            </w:r>
          </w:hyperlink>
        </w:p>
        <w:p w14:paraId="048E03F4" w14:textId="18B026C2" w:rsidR="003A79B6" w:rsidRDefault="00956588">
          <w:pPr>
            <w:pStyle w:val="TOC1"/>
            <w:rPr>
              <w:rFonts w:asciiTheme="minorHAnsi" w:eastAsiaTheme="minorEastAsia" w:hAnsiTheme="minorHAnsi" w:cstheme="minorBidi"/>
              <w:b w:val="0"/>
              <w:noProof/>
              <w:lang w:eastAsia="en-AU"/>
            </w:rPr>
          </w:pPr>
          <w:hyperlink w:anchor="_Toc170997824" w:history="1">
            <w:r w:rsidR="003A79B6" w:rsidRPr="00C33664">
              <w:rPr>
                <w:rStyle w:val="Hyperlink"/>
                <w:noProof/>
              </w:rPr>
              <w:t>4. Overview of Territory projection results</w:t>
            </w:r>
            <w:r w:rsidR="003A79B6">
              <w:rPr>
                <w:noProof/>
                <w:webHidden/>
              </w:rPr>
              <w:tab/>
            </w:r>
            <w:r w:rsidR="003A79B6">
              <w:rPr>
                <w:noProof/>
                <w:webHidden/>
              </w:rPr>
              <w:fldChar w:fldCharType="begin"/>
            </w:r>
            <w:r w:rsidR="003A79B6">
              <w:rPr>
                <w:noProof/>
                <w:webHidden/>
              </w:rPr>
              <w:instrText xml:space="preserve"> PAGEREF _Toc170997824 \h </w:instrText>
            </w:r>
            <w:r w:rsidR="003A79B6">
              <w:rPr>
                <w:noProof/>
                <w:webHidden/>
              </w:rPr>
            </w:r>
            <w:r w:rsidR="003A79B6">
              <w:rPr>
                <w:noProof/>
                <w:webHidden/>
              </w:rPr>
              <w:fldChar w:fldCharType="separate"/>
            </w:r>
            <w:r w:rsidR="003A79B6">
              <w:rPr>
                <w:noProof/>
                <w:webHidden/>
              </w:rPr>
              <w:t>7</w:t>
            </w:r>
            <w:r w:rsidR="003A79B6">
              <w:rPr>
                <w:noProof/>
                <w:webHidden/>
              </w:rPr>
              <w:fldChar w:fldCharType="end"/>
            </w:r>
          </w:hyperlink>
        </w:p>
        <w:p w14:paraId="573A6861" w14:textId="239383CE" w:rsidR="003A79B6" w:rsidRDefault="00956588">
          <w:pPr>
            <w:pStyle w:val="TOC2"/>
            <w:rPr>
              <w:rFonts w:asciiTheme="minorHAnsi" w:eastAsiaTheme="minorEastAsia" w:hAnsiTheme="minorHAnsi" w:cstheme="minorBidi"/>
              <w:noProof/>
              <w:lang w:eastAsia="en-AU"/>
            </w:rPr>
          </w:pPr>
          <w:hyperlink w:anchor="_Toc170997825" w:history="1">
            <w:r w:rsidR="003A79B6" w:rsidRPr="00C33664">
              <w:rPr>
                <w:rStyle w:val="Hyperlink"/>
                <w:noProof/>
              </w:rPr>
              <w:t>4.1. Projected population</w:t>
            </w:r>
            <w:r w:rsidR="003A79B6">
              <w:rPr>
                <w:noProof/>
                <w:webHidden/>
              </w:rPr>
              <w:tab/>
            </w:r>
            <w:r w:rsidR="003A79B6">
              <w:rPr>
                <w:noProof/>
                <w:webHidden/>
              </w:rPr>
              <w:fldChar w:fldCharType="begin"/>
            </w:r>
            <w:r w:rsidR="003A79B6">
              <w:rPr>
                <w:noProof/>
                <w:webHidden/>
              </w:rPr>
              <w:instrText xml:space="preserve"> PAGEREF _Toc170997825 \h </w:instrText>
            </w:r>
            <w:r w:rsidR="003A79B6">
              <w:rPr>
                <w:noProof/>
                <w:webHidden/>
              </w:rPr>
            </w:r>
            <w:r w:rsidR="003A79B6">
              <w:rPr>
                <w:noProof/>
                <w:webHidden/>
              </w:rPr>
              <w:fldChar w:fldCharType="separate"/>
            </w:r>
            <w:r w:rsidR="003A79B6">
              <w:rPr>
                <w:noProof/>
                <w:webHidden/>
              </w:rPr>
              <w:t>7</w:t>
            </w:r>
            <w:r w:rsidR="003A79B6">
              <w:rPr>
                <w:noProof/>
                <w:webHidden/>
              </w:rPr>
              <w:fldChar w:fldCharType="end"/>
            </w:r>
          </w:hyperlink>
        </w:p>
        <w:p w14:paraId="76C328AD" w14:textId="2396FD60" w:rsidR="003A79B6" w:rsidRDefault="00956588">
          <w:pPr>
            <w:pStyle w:val="TOC2"/>
            <w:rPr>
              <w:rFonts w:asciiTheme="minorHAnsi" w:eastAsiaTheme="minorEastAsia" w:hAnsiTheme="minorHAnsi" w:cstheme="minorBidi"/>
              <w:noProof/>
              <w:lang w:eastAsia="en-AU"/>
            </w:rPr>
          </w:pPr>
          <w:hyperlink w:anchor="_Toc170997826" w:history="1">
            <w:r w:rsidR="003A79B6" w:rsidRPr="00C33664">
              <w:rPr>
                <w:rStyle w:val="Hyperlink"/>
                <w:noProof/>
              </w:rPr>
              <w:t>4.2. Age structure</w:t>
            </w:r>
            <w:r w:rsidR="003A79B6">
              <w:rPr>
                <w:noProof/>
                <w:webHidden/>
              </w:rPr>
              <w:tab/>
            </w:r>
            <w:r w:rsidR="003A79B6">
              <w:rPr>
                <w:noProof/>
                <w:webHidden/>
              </w:rPr>
              <w:fldChar w:fldCharType="begin"/>
            </w:r>
            <w:r w:rsidR="003A79B6">
              <w:rPr>
                <w:noProof/>
                <w:webHidden/>
              </w:rPr>
              <w:instrText xml:space="preserve"> PAGEREF _Toc170997826 \h </w:instrText>
            </w:r>
            <w:r w:rsidR="003A79B6">
              <w:rPr>
                <w:noProof/>
                <w:webHidden/>
              </w:rPr>
            </w:r>
            <w:r w:rsidR="003A79B6">
              <w:rPr>
                <w:noProof/>
                <w:webHidden/>
              </w:rPr>
              <w:fldChar w:fldCharType="separate"/>
            </w:r>
            <w:r w:rsidR="003A79B6">
              <w:rPr>
                <w:noProof/>
                <w:webHidden/>
              </w:rPr>
              <w:t>8</w:t>
            </w:r>
            <w:r w:rsidR="003A79B6">
              <w:rPr>
                <w:noProof/>
                <w:webHidden/>
              </w:rPr>
              <w:fldChar w:fldCharType="end"/>
            </w:r>
          </w:hyperlink>
        </w:p>
        <w:p w14:paraId="37FC7414" w14:textId="4A00BE4A" w:rsidR="003A79B6" w:rsidRDefault="00956588">
          <w:pPr>
            <w:pStyle w:val="TOC1"/>
            <w:rPr>
              <w:rFonts w:asciiTheme="minorHAnsi" w:eastAsiaTheme="minorEastAsia" w:hAnsiTheme="minorHAnsi" w:cstheme="minorBidi"/>
              <w:b w:val="0"/>
              <w:noProof/>
              <w:lang w:eastAsia="en-AU"/>
            </w:rPr>
          </w:pPr>
          <w:hyperlink w:anchor="_Toc170997827" w:history="1">
            <w:r w:rsidR="003A79B6" w:rsidRPr="00C33664">
              <w:rPr>
                <w:rStyle w:val="Hyperlink"/>
                <w:noProof/>
              </w:rPr>
              <w:t>5. Regional projections</w:t>
            </w:r>
            <w:r w:rsidR="003A79B6">
              <w:rPr>
                <w:noProof/>
                <w:webHidden/>
              </w:rPr>
              <w:tab/>
            </w:r>
            <w:r w:rsidR="003A79B6">
              <w:rPr>
                <w:noProof/>
                <w:webHidden/>
              </w:rPr>
              <w:fldChar w:fldCharType="begin"/>
            </w:r>
            <w:r w:rsidR="003A79B6">
              <w:rPr>
                <w:noProof/>
                <w:webHidden/>
              </w:rPr>
              <w:instrText xml:space="preserve"> PAGEREF _Toc170997827 \h </w:instrText>
            </w:r>
            <w:r w:rsidR="003A79B6">
              <w:rPr>
                <w:noProof/>
                <w:webHidden/>
              </w:rPr>
            </w:r>
            <w:r w:rsidR="003A79B6">
              <w:rPr>
                <w:noProof/>
                <w:webHidden/>
              </w:rPr>
              <w:fldChar w:fldCharType="separate"/>
            </w:r>
            <w:r w:rsidR="003A79B6">
              <w:rPr>
                <w:noProof/>
                <w:webHidden/>
              </w:rPr>
              <w:t>10</w:t>
            </w:r>
            <w:r w:rsidR="003A79B6">
              <w:rPr>
                <w:noProof/>
                <w:webHidden/>
              </w:rPr>
              <w:fldChar w:fldCharType="end"/>
            </w:r>
          </w:hyperlink>
        </w:p>
        <w:p w14:paraId="6AFDE739" w14:textId="58D2EA2B" w:rsidR="003A79B6" w:rsidRDefault="00956588">
          <w:pPr>
            <w:pStyle w:val="TOC1"/>
            <w:rPr>
              <w:rFonts w:asciiTheme="minorHAnsi" w:eastAsiaTheme="minorEastAsia" w:hAnsiTheme="minorHAnsi" w:cstheme="minorBidi"/>
              <w:b w:val="0"/>
              <w:noProof/>
              <w:lang w:eastAsia="en-AU"/>
            </w:rPr>
          </w:pPr>
          <w:hyperlink w:anchor="_Toc170997828" w:history="1">
            <w:r w:rsidR="003A79B6" w:rsidRPr="00C33664">
              <w:rPr>
                <w:rStyle w:val="Hyperlink"/>
                <w:noProof/>
              </w:rPr>
              <w:t>6. Comparison of projections</w:t>
            </w:r>
            <w:r w:rsidR="003A79B6">
              <w:rPr>
                <w:noProof/>
                <w:webHidden/>
              </w:rPr>
              <w:tab/>
            </w:r>
            <w:r w:rsidR="003A79B6">
              <w:rPr>
                <w:noProof/>
                <w:webHidden/>
              </w:rPr>
              <w:fldChar w:fldCharType="begin"/>
            </w:r>
            <w:r w:rsidR="003A79B6">
              <w:rPr>
                <w:noProof/>
                <w:webHidden/>
              </w:rPr>
              <w:instrText xml:space="preserve"> PAGEREF _Toc170997828 \h </w:instrText>
            </w:r>
            <w:r w:rsidR="003A79B6">
              <w:rPr>
                <w:noProof/>
                <w:webHidden/>
              </w:rPr>
            </w:r>
            <w:r w:rsidR="003A79B6">
              <w:rPr>
                <w:noProof/>
                <w:webHidden/>
              </w:rPr>
              <w:fldChar w:fldCharType="separate"/>
            </w:r>
            <w:r w:rsidR="003A79B6">
              <w:rPr>
                <w:noProof/>
                <w:webHidden/>
              </w:rPr>
              <w:t>14</w:t>
            </w:r>
            <w:r w:rsidR="003A79B6">
              <w:rPr>
                <w:noProof/>
                <w:webHidden/>
              </w:rPr>
              <w:fldChar w:fldCharType="end"/>
            </w:r>
          </w:hyperlink>
        </w:p>
        <w:p w14:paraId="299C6C3F" w14:textId="2DD47FAE" w:rsidR="003A79B6" w:rsidRDefault="00956588">
          <w:pPr>
            <w:pStyle w:val="TOC2"/>
            <w:rPr>
              <w:rFonts w:asciiTheme="minorHAnsi" w:eastAsiaTheme="minorEastAsia" w:hAnsiTheme="minorHAnsi" w:cstheme="minorBidi"/>
              <w:noProof/>
              <w:lang w:eastAsia="en-AU"/>
            </w:rPr>
          </w:pPr>
          <w:hyperlink w:anchor="_Toc170997829" w:history="1">
            <w:r w:rsidR="003A79B6" w:rsidRPr="00C33664">
              <w:rPr>
                <w:rStyle w:val="Hyperlink"/>
                <w:noProof/>
              </w:rPr>
              <w:t>6.1. Territory projections 2024 Release compared to 2019 Release</w:t>
            </w:r>
            <w:r w:rsidR="003A79B6">
              <w:rPr>
                <w:noProof/>
                <w:webHidden/>
              </w:rPr>
              <w:tab/>
            </w:r>
            <w:r w:rsidR="003A79B6">
              <w:rPr>
                <w:noProof/>
                <w:webHidden/>
              </w:rPr>
              <w:fldChar w:fldCharType="begin"/>
            </w:r>
            <w:r w:rsidR="003A79B6">
              <w:rPr>
                <w:noProof/>
                <w:webHidden/>
              </w:rPr>
              <w:instrText xml:space="preserve"> PAGEREF _Toc170997829 \h </w:instrText>
            </w:r>
            <w:r w:rsidR="003A79B6">
              <w:rPr>
                <w:noProof/>
                <w:webHidden/>
              </w:rPr>
            </w:r>
            <w:r w:rsidR="003A79B6">
              <w:rPr>
                <w:noProof/>
                <w:webHidden/>
              </w:rPr>
              <w:fldChar w:fldCharType="separate"/>
            </w:r>
            <w:r w:rsidR="003A79B6">
              <w:rPr>
                <w:noProof/>
                <w:webHidden/>
              </w:rPr>
              <w:t>14</w:t>
            </w:r>
            <w:r w:rsidR="003A79B6">
              <w:rPr>
                <w:noProof/>
                <w:webHidden/>
              </w:rPr>
              <w:fldChar w:fldCharType="end"/>
            </w:r>
          </w:hyperlink>
        </w:p>
        <w:p w14:paraId="70F16E26" w14:textId="52805749" w:rsidR="003A79B6" w:rsidRDefault="00956588">
          <w:pPr>
            <w:pStyle w:val="TOC1"/>
            <w:rPr>
              <w:rFonts w:asciiTheme="minorHAnsi" w:eastAsiaTheme="minorEastAsia" w:hAnsiTheme="minorHAnsi" w:cstheme="minorBidi"/>
              <w:b w:val="0"/>
              <w:noProof/>
              <w:lang w:eastAsia="en-AU"/>
            </w:rPr>
          </w:pPr>
          <w:hyperlink w:anchor="_Toc170997830" w:history="1">
            <w:r w:rsidR="003A79B6" w:rsidRPr="00C33664">
              <w:rPr>
                <w:rStyle w:val="Hyperlink"/>
                <w:noProof/>
              </w:rPr>
              <w:t>7. Scenario analysis, risks and limitations</w:t>
            </w:r>
            <w:r w:rsidR="003A79B6">
              <w:rPr>
                <w:noProof/>
                <w:webHidden/>
              </w:rPr>
              <w:tab/>
            </w:r>
            <w:r w:rsidR="003A79B6">
              <w:rPr>
                <w:noProof/>
                <w:webHidden/>
              </w:rPr>
              <w:fldChar w:fldCharType="begin"/>
            </w:r>
            <w:r w:rsidR="003A79B6">
              <w:rPr>
                <w:noProof/>
                <w:webHidden/>
              </w:rPr>
              <w:instrText xml:space="preserve"> PAGEREF _Toc170997830 \h </w:instrText>
            </w:r>
            <w:r w:rsidR="003A79B6">
              <w:rPr>
                <w:noProof/>
                <w:webHidden/>
              </w:rPr>
            </w:r>
            <w:r w:rsidR="003A79B6">
              <w:rPr>
                <w:noProof/>
                <w:webHidden/>
              </w:rPr>
              <w:fldChar w:fldCharType="separate"/>
            </w:r>
            <w:r w:rsidR="003A79B6">
              <w:rPr>
                <w:noProof/>
                <w:webHidden/>
              </w:rPr>
              <w:t>15</w:t>
            </w:r>
            <w:r w:rsidR="003A79B6">
              <w:rPr>
                <w:noProof/>
                <w:webHidden/>
              </w:rPr>
              <w:fldChar w:fldCharType="end"/>
            </w:r>
          </w:hyperlink>
        </w:p>
        <w:p w14:paraId="791B89A8" w14:textId="4562A0F8" w:rsidR="003A79B6" w:rsidRDefault="00956588">
          <w:pPr>
            <w:pStyle w:val="TOC2"/>
            <w:rPr>
              <w:rFonts w:asciiTheme="minorHAnsi" w:eastAsiaTheme="minorEastAsia" w:hAnsiTheme="minorHAnsi" w:cstheme="minorBidi"/>
              <w:noProof/>
              <w:lang w:eastAsia="en-AU"/>
            </w:rPr>
          </w:pPr>
          <w:hyperlink w:anchor="_Toc170997831" w:history="1">
            <w:r w:rsidR="003A79B6" w:rsidRPr="00C33664">
              <w:rPr>
                <w:rStyle w:val="Hyperlink"/>
                <w:noProof/>
              </w:rPr>
              <w:t>7.1. Scenario analysis</w:t>
            </w:r>
            <w:r w:rsidR="003A79B6">
              <w:rPr>
                <w:noProof/>
                <w:webHidden/>
              </w:rPr>
              <w:tab/>
            </w:r>
            <w:r w:rsidR="003A79B6">
              <w:rPr>
                <w:noProof/>
                <w:webHidden/>
              </w:rPr>
              <w:fldChar w:fldCharType="begin"/>
            </w:r>
            <w:r w:rsidR="003A79B6">
              <w:rPr>
                <w:noProof/>
                <w:webHidden/>
              </w:rPr>
              <w:instrText xml:space="preserve"> PAGEREF _Toc170997831 \h </w:instrText>
            </w:r>
            <w:r w:rsidR="003A79B6">
              <w:rPr>
                <w:noProof/>
                <w:webHidden/>
              </w:rPr>
            </w:r>
            <w:r w:rsidR="003A79B6">
              <w:rPr>
                <w:noProof/>
                <w:webHidden/>
              </w:rPr>
              <w:fldChar w:fldCharType="separate"/>
            </w:r>
            <w:r w:rsidR="003A79B6">
              <w:rPr>
                <w:noProof/>
                <w:webHidden/>
              </w:rPr>
              <w:t>15</w:t>
            </w:r>
            <w:r w:rsidR="003A79B6">
              <w:rPr>
                <w:noProof/>
                <w:webHidden/>
              </w:rPr>
              <w:fldChar w:fldCharType="end"/>
            </w:r>
          </w:hyperlink>
        </w:p>
        <w:p w14:paraId="307CFAED" w14:textId="35099862" w:rsidR="003A79B6" w:rsidRDefault="00956588">
          <w:pPr>
            <w:pStyle w:val="TOC2"/>
            <w:rPr>
              <w:rFonts w:asciiTheme="minorHAnsi" w:eastAsiaTheme="minorEastAsia" w:hAnsiTheme="minorHAnsi" w:cstheme="minorBidi"/>
              <w:noProof/>
              <w:lang w:eastAsia="en-AU"/>
            </w:rPr>
          </w:pPr>
          <w:hyperlink w:anchor="_Toc170997832" w:history="1">
            <w:r w:rsidR="003A79B6" w:rsidRPr="00C33664">
              <w:rPr>
                <w:rStyle w:val="Hyperlink"/>
                <w:noProof/>
              </w:rPr>
              <w:t>7.2. Scenario analysis – Commonwealth migration settings</w:t>
            </w:r>
            <w:r w:rsidR="003A79B6">
              <w:rPr>
                <w:noProof/>
                <w:webHidden/>
              </w:rPr>
              <w:tab/>
            </w:r>
            <w:r w:rsidR="003A79B6">
              <w:rPr>
                <w:noProof/>
                <w:webHidden/>
              </w:rPr>
              <w:fldChar w:fldCharType="begin"/>
            </w:r>
            <w:r w:rsidR="003A79B6">
              <w:rPr>
                <w:noProof/>
                <w:webHidden/>
              </w:rPr>
              <w:instrText xml:space="preserve"> PAGEREF _Toc170997832 \h </w:instrText>
            </w:r>
            <w:r w:rsidR="003A79B6">
              <w:rPr>
                <w:noProof/>
                <w:webHidden/>
              </w:rPr>
            </w:r>
            <w:r w:rsidR="003A79B6">
              <w:rPr>
                <w:noProof/>
                <w:webHidden/>
              </w:rPr>
              <w:fldChar w:fldCharType="separate"/>
            </w:r>
            <w:r w:rsidR="003A79B6">
              <w:rPr>
                <w:noProof/>
                <w:webHidden/>
              </w:rPr>
              <w:t>16</w:t>
            </w:r>
            <w:r w:rsidR="003A79B6">
              <w:rPr>
                <w:noProof/>
                <w:webHidden/>
              </w:rPr>
              <w:fldChar w:fldCharType="end"/>
            </w:r>
          </w:hyperlink>
        </w:p>
        <w:p w14:paraId="45B32A8B" w14:textId="74F459F5" w:rsidR="003A79B6" w:rsidRDefault="00956588">
          <w:pPr>
            <w:pStyle w:val="TOC2"/>
            <w:rPr>
              <w:rFonts w:asciiTheme="minorHAnsi" w:eastAsiaTheme="minorEastAsia" w:hAnsiTheme="minorHAnsi" w:cstheme="minorBidi"/>
              <w:noProof/>
              <w:lang w:eastAsia="en-AU"/>
            </w:rPr>
          </w:pPr>
          <w:hyperlink w:anchor="_Toc170997833" w:history="1">
            <w:r w:rsidR="003A79B6" w:rsidRPr="00C33664">
              <w:rPr>
                <w:rStyle w:val="Hyperlink"/>
                <w:noProof/>
              </w:rPr>
              <w:t>7.3. Risks and limitations</w:t>
            </w:r>
            <w:r w:rsidR="003A79B6">
              <w:rPr>
                <w:noProof/>
                <w:webHidden/>
              </w:rPr>
              <w:tab/>
            </w:r>
            <w:r w:rsidR="003A79B6">
              <w:rPr>
                <w:noProof/>
                <w:webHidden/>
              </w:rPr>
              <w:fldChar w:fldCharType="begin"/>
            </w:r>
            <w:r w:rsidR="003A79B6">
              <w:rPr>
                <w:noProof/>
                <w:webHidden/>
              </w:rPr>
              <w:instrText xml:space="preserve"> PAGEREF _Toc170997833 \h </w:instrText>
            </w:r>
            <w:r w:rsidR="003A79B6">
              <w:rPr>
                <w:noProof/>
                <w:webHidden/>
              </w:rPr>
            </w:r>
            <w:r w:rsidR="003A79B6">
              <w:rPr>
                <w:noProof/>
                <w:webHidden/>
              </w:rPr>
              <w:fldChar w:fldCharType="separate"/>
            </w:r>
            <w:r w:rsidR="003A79B6">
              <w:rPr>
                <w:noProof/>
                <w:webHidden/>
              </w:rPr>
              <w:t>18</w:t>
            </w:r>
            <w:r w:rsidR="003A79B6">
              <w:rPr>
                <w:noProof/>
                <w:webHidden/>
              </w:rPr>
              <w:fldChar w:fldCharType="end"/>
            </w:r>
          </w:hyperlink>
        </w:p>
        <w:p w14:paraId="0573E52D" w14:textId="0400E481" w:rsidR="003A79B6" w:rsidRDefault="00956588">
          <w:pPr>
            <w:pStyle w:val="TOC1"/>
            <w:rPr>
              <w:rFonts w:asciiTheme="minorHAnsi" w:eastAsiaTheme="minorEastAsia" w:hAnsiTheme="minorHAnsi" w:cstheme="minorBidi"/>
              <w:b w:val="0"/>
              <w:noProof/>
              <w:lang w:eastAsia="en-AU"/>
            </w:rPr>
          </w:pPr>
          <w:hyperlink w:anchor="_Toc170997834" w:history="1">
            <w:r w:rsidR="003A79B6" w:rsidRPr="00C33664">
              <w:rPr>
                <w:rStyle w:val="Hyperlink"/>
                <w:noProof/>
              </w:rPr>
              <w:t>Appendix 1: Assumptions for the Territory population projections</w:t>
            </w:r>
            <w:r w:rsidR="003A79B6" w:rsidRPr="00C33664">
              <w:rPr>
                <w:rStyle w:val="Hyperlink"/>
                <w:noProof/>
                <w:vertAlign w:val="superscript"/>
              </w:rPr>
              <w:t>1</w:t>
            </w:r>
            <w:r w:rsidR="003A79B6">
              <w:rPr>
                <w:noProof/>
                <w:webHidden/>
              </w:rPr>
              <w:tab/>
            </w:r>
            <w:r w:rsidR="003A79B6">
              <w:rPr>
                <w:noProof/>
                <w:webHidden/>
              </w:rPr>
              <w:fldChar w:fldCharType="begin"/>
            </w:r>
            <w:r w:rsidR="003A79B6">
              <w:rPr>
                <w:noProof/>
                <w:webHidden/>
              </w:rPr>
              <w:instrText xml:space="preserve"> PAGEREF _Toc170997834 \h </w:instrText>
            </w:r>
            <w:r w:rsidR="003A79B6">
              <w:rPr>
                <w:noProof/>
                <w:webHidden/>
              </w:rPr>
            </w:r>
            <w:r w:rsidR="003A79B6">
              <w:rPr>
                <w:noProof/>
                <w:webHidden/>
              </w:rPr>
              <w:fldChar w:fldCharType="separate"/>
            </w:r>
            <w:r w:rsidR="003A79B6">
              <w:rPr>
                <w:noProof/>
                <w:webHidden/>
              </w:rPr>
              <w:t>19</w:t>
            </w:r>
            <w:r w:rsidR="003A79B6">
              <w:rPr>
                <w:noProof/>
                <w:webHidden/>
              </w:rPr>
              <w:fldChar w:fldCharType="end"/>
            </w:r>
          </w:hyperlink>
        </w:p>
        <w:p w14:paraId="2EB693BB" w14:textId="3512B662" w:rsidR="00D2111E" w:rsidRPr="004A2727" w:rsidRDefault="00D2111E" w:rsidP="008A73E0">
          <w:pPr>
            <w:pStyle w:val="TOC1"/>
            <w:tabs>
              <w:tab w:val="clear" w:pos="10318"/>
              <w:tab w:val="right" w:leader="dot" w:pos="10305"/>
            </w:tabs>
            <w:ind w:left="0" w:firstLine="0"/>
            <w:rPr>
              <w:rStyle w:val="Hyperlink"/>
              <w:noProof/>
              <w:lang w:eastAsia="en-AU"/>
            </w:rPr>
          </w:pPr>
          <w:r>
            <w:fldChar w:fldCharType="end"/>
          </w:r>
        </w:p>
      </w:sdtContent>
    </w:sdt>
    <w:p w14:paraId="31EDACC9" w14:textId="77777777" w:rsidR="004E7885" w:rsidRPr="004A2727" w:rsidRDefault="004E7885" w:rsidP="00FB31F9">
      <w:pPr>
        <w:rPr>
          <w:rFonts w:asciiTheme="minorHAnsi" w:eastAsiaTheme="minorEastAsia" w:hAnsiTheme="minorHAnsi" w:cs="Arial"/>
          <w:b/>
          <w:bCs/>
          <w:lang w:eastAsia="en-AU"/>
        </w:rPr>
      </w:pPr>
    </w:p>
    <w:p w14:paraId="060A61E8" w14:textId="77777777" w:rsidR="00964B22" w:rsidRPr="004A2727" w:rsidRDefault="00964B22" w:rsidP="00FB31F9">
      <w:pPr>
        <w:rPr>
          <w:rFonts w:asciiTheme="minorHAnsi" w:hAnsiTheme="minorHAnsi"/>
        </w:rPr>
        <w:sectPr w:rsidR="00964B22" w:rsidRPr="004A2727" w:rsidSect="004E7885">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p w14:paraId="575AAE50" w14:textId="77777777" w:rsidR="00C30458" w:rsidRPr="00A33C05" w:rsidRDefault="00C30458" w:rsidP="00EC5525">
      <w:pPr>
        <w:pStyle w:val="Heading1"/>
        <w:spacing w:before="0"/>
        <w:ind w:left="431" w:hanging="431"/>
        <w:rPr>
          <w:lang w:eastAsia="en-AU"/>
        </w:rPr>
      </w:pPr>
      <w:bookmarkStart w:id="1" w:name="_Toc167110514"/>
      <w:bookmarkStart w:id="2" w:name="_Toc170997818"/>
      <w:r w:rsidRPr="008A73E0">
        <w:lastRenderedPageBreak/>
        <w:t>Executive</w:t>
      </w:r>
      <w:r w:rsidRPr="00A33C05">
        <w:rPr>
          <w:lang w:eastAsia="en-AU"/>
        </w:rPr>
        <w:t xml:space="preserve"> summary</w:t>
      </w:r>
      <w:bookmarkEnd w:id="1"/>
      <w:bookmarkEnd w:id="2"/>
    </w:p>
    <w:p w14:paraId="6FE3DF92" w14:textId="2357D1FB" w:rsidR="0078448B" w:rsidRPr="004A2727" w:rsidRDefault="00E33451" w:rsidP="005712ED">
      <w:pPr>
        <w:spacing w:after="120"/>
        <w:jc w:val="both"/>
        <w:rPr>
          <w:rFonts w:asciiTheme="minorHAnsi" w:hAnsiTheme="minorHAnsi"/>
        </w:rPr>
      </w:pPr>
      <w:r w:rsidRPr="004A2727">
        <w:rPr>
          <w:rFonts w:asciiTheme="minorHAnsi" w:hAnsiTheme="minorHAnsi"/>
        </w:rPr>
        <w:t xml:space="preserve">The </w:t>
      </w:r>
      <w:r w:rsidR="0078448B" w:rsidRPr="004A2727">
        <w:rPr>
          <w:rFonts w:asciiTheme="minorHAnsi" w:hAnsiTheme="minorHAnsi"/>
        </w:rPr>
        <w:t xml:space="preserve">Northern Territory </w:t>
      </w:r>
      <w:r w:rsidR="006F3C8A">
        <w:rPr>
          <w:rFonts w:asciiTheme="minorHAnsi" w:hAnsiTheme="minorHAnsi"/>
        </w:rPr>
        <w:t>P</w:t>
      </w:r>
      <w:r w:rsidR="0078448B" w:rsidRPr="004A2727">
        <w:rPr>
          <w:rFonts w:asciiTheme="minorHAnsi" w:hAnsiTheme="minorHAnsi"/>
        </w:rPr>
        <w:t xml:space="preserve">opulation </w:t>
      </w:r>
      <w:r w:rsidR="006F3C8A">
        <w:rPr>
          <w:rFonts w:asciiTheme="minorHAnsi" w:hAnsiTheme="minorHAnsi"/>
        </w:rPr>
        <w:t>P</w:t>
      </w:r>
      <w:r w:rsidR="0078448B" w:rsidRPr="004A2727">
        <w:rPr>
          <w:rFonts w:asciiTheme="minorHAnsi" w:hAnsiTheme="minorHAnsi"/>
        </w:rPr>
        <w:t>rojections</w:t>
      </w:r>
      <w:r w:rsidR="00087E58">
        <w:rPr>
          <w:rFonts w:asciiTheme="minorHAnsi" w:hAnsiTheme="minorHAnsi"/>
        </w:rPr>
        <w:t xml:space="preserve"> 2024 R</w:t>
      </w:r>
      <w:r w:rsidR="0078448B" w:rsidRPr="004A2727">
        <w:rPr>
          <w:rFonts w:asciiTheme="minorHAnsi" w:hAnsiTheme="minorHAnsi"/>
        </w:rPr>
        <w:t>elease provide</w:t>
      </w:r>
      <w:r w:rsidR="000552CB">
        <w:rPr>
          <w:rFonts w:asciiTheme="minorHAnsi" w:hAnsiTheme="minorHAnsi"/>
        </w:rPr>
        <w:t xml:space="preserve">s </w:t>
      </w:r>
      <w:r w:rsidR="0078448B" w:rsidRPr="004A2727">
        <w:rPr>
          <w:rFonts w:asciiTheme="minorHAnsi" w:hAnsiTheme="minorHAnsi"/>
        </w:rPr>
        <w:t xml:space="preserve">population </w:t>
      </w:r>
      <w:r w:rsidRPr="004A2727">
        <w:rPr>
          <w:rFonts w:asciiTheme="minorHAnsi" w:hAnsiTheme="minorHAnsi"/>
        </w:rPr>
        <w:t>projections</w:t>
      </w:r>
      <w:r w:rsidR="004543B8">
        <w:rPr>
          <w:rFonts w:asciiTheme="minorHAnsi" w:hAnsiTheme="minorHAnsi"/>
        </w:rPr>
        <w:t xml:space="preserve"> </w:t>
      </w:r>
      <w:r w:rsidRPr="004A2727">
        <w:rPr>
          <w:rFonts w:asciiTheme="minorHAnsi" w:hAnsiTheme="minorHAnsi"/>
        </w:rPr>
        <w:t xml:space="preserve">for the </w:t>
      </w:r>
      <w:r w:rsidR="0078448B" w:rsidRPr="004A2727">
        <w:rPr>
          <w:rFonts w:asciiTheme="minorHAnsi" w:hAnsiTheme="minorHAnsi"/>
        </w:rPr>
        <w:t xml:space="preserve">whole of </w:t>
      </w:r>
      <w:r w:rsidRPr="004A2727">
        <w:rPr>
          <w:rFonts w:asciiTheme="minorHAnsi" w:hAnsiTheme="minorHAnsi"/>
        </w:rPr>
        <w:t xml:space="preserve">Territory </w:t>
      </w:r>
      <w:r w:rsidR="000B5094" w:rsidRPr="004A2727">
        <w:rPr>
          <w:rFonts w:asciiTheme="minorHAnsi" w:hAnsiTheme="minorHAnsi"/>
        </w:rPr>
        <w:t xml:space="preserve">from </w:t>
      </w:r>
      <w:r w:rsidR="008A2CC8" w:rsidRPr="004A2727">
        <w:rPr>
          <w:rFonts w:asciiTheme="minorHAnsi" w:hAnsiTheme="minorHAnsi"/>
        </w:rPr>
        <w:t>2020-21 to</w:t>
      </w:r>
      <w:r w:rsidRPr="004A2727">
        <w:rPr>
          <w:rFonts w:asciiTheme="minorHAnsi" w:hAnsiTheme="minorHAnsi"/>
        </w:rPr>
        <w:t xml:space="preserve"> 2050-51</w:t>
      </w:r>
      <w:r w:rsidR="006F3C8A">
        <w:rPr>
          <w:rFonts w:asciiTheme="minorHAnsi" w:hAnsiTheme="minorHAnsi"/>
        </w:rPr>
        <w:t>,</w:t>
      </w:r>
      <w:r w:rsidR="0078448B" w:rsidRPr="004A2727">
        <w:rPr>
          <w:rFonts w:asciiTheme="minorHAnsi" w:hAnsiTheme="minorHAnsi"/>
        </w:rPr>
        <w:t xml:space="preserve"> and </w:t>
      </w:r>
      <w:r w:rsidR="006A68CE">
        <w:rPr>
          <w:rFonts w:asciiTheme="minorHAnsi" w:hAnsiTheme="minorHAnsi"/>
        </w:rPr>
        <w:t xml:space="preserve">for </w:t>
      </w:r>
      <w:r w:rsidR="0078448B" w:rsidRPr="004A2727">
        <w:rPr>
          <w:rFonts w:asciiTheme="minorHAnsi" w:hAnsiTheme="minorHAnsi"/>
        </w:rPr>
        <w:t>the</w:t>
      </w:r>
      <w:r w:rsidRPr="004A2727">
        <w:rPr>
          <w:rFonts w:asciiTheme="minorHAnsi" w:hAnsiTheme="minorHAnsi"/>
        </w:rPr>
        <w:t xml:space="preserve"> </w:t>
      </w:r>
      <w:r w:rsidR="008A2CC8" w:rsidRPr="004A2727">
        <w:rPr>
          <w:rFonts w:asciiTheme="minorHAnsi" w:hAnsiTheme="minorHAnsi"/>
        </w:rPr>
        <w:t>Territory</w:t>
      </w:r>
      <w:r w:rsidR="00F7650F" w:rsidRPr="004A2727">
        <w:rPr>
          <w:rFonts w:asciiTheme="minorHAnsi" w:hAnsiTheme="minorHAnsi"/>
        </w:rPr>
        <w:t>’s regions</w:t>
      </w:r>
      <w:r w:rsidR="008A2CC8" w:rsidRPr="004A2727">
        <w:rPr>
          <w:rFonts w:asciiTheme="minorHAnsi" w:hAnsiTheme="minorHAnsi"/>
        </w:rPr>
        <w:t xml:space="preserve"> </w:t>
      </w:r>
      <w:r w:rsidR="0078448B" w:rsidRPr="004A2727">
        <w:rPr>
          <w:rFonts w:asciiTheme="minorHAnsi" w:hAnsiTheme="minorHAnsi"/>
        </w:rPr>
        <w:t xml:space="preserve">from 2020-21 to </w:t>
      </w:r>
      <w:r w:rsidR="00976895" w:rsidRPr="004A2727">
        <w:rPr>
          <w:rFonts w:asciiTheme="minorHAnsi" w:hAnsiTheme="minorHAnsi"/>
        </w:rPr>
        <w:t>2040</w:t>
      </w:r>
      <w:r w:rsidR="5870F49E" w:rsidRPr="004A2727">
        <w:rPr>
          <w:rFonts w:asciiTheme="minorHAnsi" w:hAnsiTheme="minorHAnsi"/>
        </w:rPr>
        <w:t>-</w:t>
      </w:r>
      <w:r w:rsidRPr="004A2727">
        <w:rPr>
          <w:rFonts w:asciiTheme="minorHAnsi" w:hAnsiTheme="minorHAnsi"/>
        </w:rPr>
        <w:t>41</w:t>
      </w:r>
      <w:r w:rsidR="00B6346F" w:rsidRPr="004A2727">
        <w:rPr>
          <w:rFonts w:asciiTheme="minorHAnsi" w:hAnsiTheme="minorHAnsi"/>
        </w:rPr>
        <w:t>.</w:t>
      </w:r>
      <w:r w:rsidR="6BAF7492" w:rsidRPr="004A2727">
        <w:rPr>
          <w:rFonts w:asciiTheme="minorHAnsi" w:hAnsiTheme="minorHAnsi"/>
        </w:rPr>
        <w:t xml:space="preserve"> </w:t>
      </w:r>
      <w:r w:rsidR="0078448B" w:rsidRPr="004A2727">
        <w:rPr>
          <w:rFonts w:asciiTheme="minorHAnsi" w:hAnsiTheme="minorHAnsi"/>
        </w:rPr>
        <w:t xml:space="preserve">The </w:t>
      </w:r>
      <w:r w:rsidR="00B6346F" w:rsidRPr="004A2727">
        <w:rPr>
          <w:rFonts w:asciiTheme="minorHAnsi" w:hAnsiTheme="minorHAnsi"/>
        </w:rPr>
        <w:t>population</w:t>
      </w:r>
      <w:r w:rsidR="0078448B" w:rsidRPr="004A2727">
        <w:rPr>
          <w:rFonts w:asciiTheme="minorHAnsi" w:hAnsiTheme="minorHAnsi"/>
        </w:rPr>
        <w:t xml:space="preserve"> projections</w:t>
      </w:r>
      <w:r w:rsidR="00B6346F" w:rsidRPr="004A2727">
        <w:rPr>
          <w:rFonts w:asciiTheme="minorHAnsi" w:hAnsiTheme="minorHAnsi"/>
        </w:rPr>
        <w:t xml:space="preserve"> are</w:t>
      </w:r>
      <w:r w:rsidRPr="004A2727">
        <w:rPr>
          <w:rFonts w:asciiTheme="minorHAnsi" w:hAnsiTheme="minorHAnsi"/>
        </w:rPr>
        <w:t xml:space="preserve"> disaggregated by </w:t>
      </w:r>
      <w:r w:rsidR="0078448B" w:rsidRPr="004A2727">
        <w:rPr>
          <w:rFonts w:asciiTheme="minorHAnsi" w:hAnsiTheme="minorHAnsi"/>
        </w:rPr>
        <w:t xml:space="preserve">five-year </w:t>
      </w:r>
      <w:r w:rsidRPr="004A2727">
        <w:rPr>
          <w:rFonts w:asciiTheme="minorHAnsi" w:hAnsiTheme="minorHAnsi"/>
        </w:rPr>
        <w:t>age</w:t>
      </w:r>
      <w:r w:rsidR="0078448B" w:rsidRPr="004A2727">
        <w:rPr>
          <w:rFonts w:asciiTheme="minorHAnsi" w:hAnsiTheme="minorHAnsi"/>
        </w:rPr>
        <w:t xml:space="preserve"> cohorts</w:t>
      </w:r>
      <w:r w:rsidRPr="004A2727">
        <w:rPr>
          <w:rFonts w:asciiTheme="minorHAnsi" w:hAnsiTheme="minorHAnsi"/>
        </w:rPr>
        <w:t>, sex and Aboriginal identity</w:t>
      </w:r>
      <w:r w:rsidR="00902E62" w:rsidRPr="004A2727">
        <w:rPr>
          <w:rFonts w:asciiTheme="minorHAnsi" w:hAnsiTheme="minorHAnsi"/>
        </w:rPr>
        <w:t xml:space="preserve"> in </w:t>
      </w:r>
      <w:r w:rsidR="1F531E6B" w:rsidRPr="004A2727">
        <w:rPr>
          <w:rFonts w:asciiTheme="minorHAnsi" w:hAnsiTheme="minorHAnsi"/>
        </w:rPr>
        <w:t>five-year</w:t>
      </w:r>
      <w:r w:rsidR="00902E62" w:rsidRPr="004A2727">
        <w:rPr>
          <w:rFonts w:asciiTheme="minorHAnsi" w:hAnsiTheme="minorHAnsi"/>
        </w:rPr>
        <w:t xml:space="preserve"> </w:t>
      </w:r>
      <w:r w:rsidR="0078448B" w:rsidRPr="004A2727">
        <w:rPr>
          <w:rFonts w:asciiTheme="minorHAnsi" w:hAnsiTheme="minorHAnsi"/>
        </w:rPr>
        <w:t>time intervals</w:t>
      </w:r>
      <w:r w:rsidRPr="004A2727">
        <w:rPr>
          <w:rFonts w:asciiTheme="minorHAnsi" w:hAnsiTheme="minorHAnsi"/>
        </w:rPr>
        <w:t xml:space="preserve">. </w:t>
      </w:r>
    </w:p>
    <w:p w14:paraId="4CDE1345" w14:textId="2577FD21" w:rsidR="00E33451" w:rsidRPr="007571D8" w:rsidRDefault="00E33451" w:rsidP="00EC5525">
      <w:pPr>
        <w:spacing w:after="120"/>
        <w:jc w:val="both"/>
        <w:rPr>
          <w:rFonts w:asciiTheme="minorHAnsi" w:hAnsiTheme="minorHAnsi"/>
        </w:rPr>
      </w:pPr>
      <w:r w:rsidRPr="004A2727">
        <w:rPr>
          <w:rFonts w:asciiTheme="minorHAnsi" w:hAnsiTheme="minorHAnsi"/>
        </w:rPr>
        <w:t xml:space="preserve">The projections </w:t>
      </w:r>
      <w:r w:rsidR="001B7CCE" w:rsidRPr="004A2727">
        <w:rPr>
          <w:rFonts w:asciiTheme="minorHAnsi" w:hAnsiTheme="minorHAnsi"/>
        </w:rPr>
        <w:t>are based on</w:t>
      </w:r>
      <w:r w:rsidR="00823C3B" w:rsidRPr="004A2727">
        <w:rPr>
          <w:rFonts w:asciiTheme="minorHAnsi" w:hAnsiTheme="minorHAnsi"/>
        </w:rPr>
        <w:t xml:space="preserve"> the</w:t>
      </w:r>
      <w:r w:rsidRPr="004A2727">
        <w:rPr>
          <w:rFonts w:asciiTheme="minorHAnsi" w:hAnsiTheme="minorHAnsi"/>
        </w:rPr>
        <w:t xml:space="preserve"> Australian Bureau of Statistics (ABS) final estimated resident population </w:t>
      </w:r>
      <w:r w:rsidR="0039085E" w:rsidRPr="004A2727">
        <w:rPr>
          <w:rFonts w:asciiTheme="minorHAnsi" w:hAnsiTheme="minorHAnsi"/>
        </w:rPr>
        <w:t xml:space="preserve">as </w:t>
      </w:r>
      <w:r w:rsidRPr="004A2727">
        <w:rPr>
          <w:rFonts w:asciiTheme="minorHAnsi" w:hAnsiTheme="minorHAnsi"/>
        </w:rPr>
        <w:t>at 30 June 202</w:t>
      </w:r>
      <w:r w:rsidR="00620523">
        <w:rPr>
          <w:rFonts w:asciiTheme="minorHAnsi" w:hAnsiTheme="minorHAnsi"/>
        </w:rPr>
        <w:t>1,</w:t>
      </w:r>
      <w:r w:rsidR="0078448B" w:rsidRPr="004A2727">
        <w:rPr>
          <w:rFonts w:asciiTheme="minorHAnsi" w:hAnsiTheme="minorHAnsi"/>
        </w:rPr>
        <w:t xml:space="preserve"> published and </w:t>
      </w:r>
      <w:r w:rsidR="00773D39" w:rsidRPr="004A2727">
        <w:rPr>
          <w:rFonts w:asciiTheme="minorHAnsi" w:hAnsiTheme="minorHAnsi"/>
        </w:rPr>
        <w:t>un</w:t>
      </w:r>
      <w:r w:rsidR="0078448B" w:rsidRPr="004A2727">
        <w:rPr>
          <w:rFonts w:asciiTheme="minorHAnsi" w:hAnsiTheme="minorHAnsi"/>
        </w:rPr>
        <w:t xml:space="preserve">published ABS </w:t>
      </w:r>
      <w:r w:rsidR="00620523">
        <w:rPr>
          <w:rFonts w:asciiTheme="minorHAnsi" w:hAnsiTheme="minorHAnsi"/>
        </w:rPr>
        <w:t xml:space="preserve">Census and population </w:t>
      </w:r>
      <w:r w:rsidR="0078448B" w:rsidRPr="004A2727">
        <w:rPr>
          <w:rFonts w:asciiTheme="minorHAnsi" w:hAnsiTheme="minorHAnsi"/>
        </w:rPr>
        <w:t xml:space="preserve">data on fertility, mortality, migration and </w:t>
      </w:r>
      <w:r w:rsidR="0078448B" w:rsidRPr="007571D8">
        <w:rPr>
          <w:rFonts w:asciiTheme="minorHAnsi" w:hAnsiTheme="minorHAnsi"/>
        </w:rPr>
        <w:t>Aboriginal identification as well as assumptions set out in section 3.</w:t>
      </w:r>
      <w:r w:rsidR="00F7650F" w:rsidRPr="007571D8">
        <w:rPr>
          <w:rFonts w:asciiTheme="minorHAnsi" w:hAnsiTheme="minorHAnsi"/>
        </w:rPr>
        <w:t>3</w:t>
      </w:r>
      <w:r w:rsidR="0078448B" w:rsidRPr="006A0BE8">
        <w:rPr>
          <w:rFonts w:asciiTheme="minorHAnsi" w:hAnsiTheme="minorHAnsi"/>
        </w:rPr>
        <w:t xml:space="preserve"> </w:t>
      </w:r>
      <w:r w:rsidR="00F7650F" w:rsidRPr="006A0BE8">
        <w:rPr>
          <w:rFonts w:asciiTheme="minorHAnsi" w:hAnsiTheme="minorHAnsi"/>
        </w:rPr>
        <w:t>Assumptions and forecasting approach</w:t>
      </w:r>
      <w:r w:rsidR="0078448B" w:rsidRPr="00320B53">
        <w:rPr>
          <w:rFonts w:asciiTheme="minorHAnsi" w:hAnsiTheme="minorHAnsi"/>
        </w:rPr>
        <w:t>.</w:t>
      </w:r>
      <w:r w:rsidR="00665539" w:rsidRPr="00320B53">
        <w:rPr>
          <w:rFonts w:asciiTheme="minorHAnsi" w:hAnsiTheme="minorHAnsi"/>
        </w:rPr>
        <w:t xml:space="preserve"> These projections and assumptions align with the </w:t>
      </w:r>
      <w:r w:rsidR="00C51A88">
        <w:rPr>
          <w:rFonts w:asciiTheme="minorHAnsi" w:hAnsiTheme="minorHAnsi"/>
        </w:rPr>
        <w:t xml:space="preserve">Northern Territory </w:t>
      </w:r>
      <w:r w:rsidR="00665539" w:rsidRPr="00320B53">
        <w:rPr>
          <w:rFonts w:asciiTheme="minorHAnsi" w:hAnsiTheme="minorHAnsi"/>
        </w:rPr>
        <w:t xml:space="preserve">2024-25 Budget and </w:t>
      </w:r>
      <w:r w:rsidR="00C52901" w:rsidRPr="00320B53">
        <w:rPr>
          <w:rFonts w:asciiTheme="minorHAnsi" w:hAnsiTheme="minorHAnsi"/>
        </w:rPr>
        <w:t xml:space="preserve">consider </w:t>
      </w:r>
      <w:r w:rsidR="00665539" w:rsidRPr="00320B53">
        <w:rPr>
          <w:rFonts w:asciiTheme="minorHAnsi" w:hAnsiTheme="minorHAnsi"/>
        </w:rPr>
        <w:t>data released up to 1</w:t>
      </w:r>
      <w:r w:rsidR="00AC0CB1" w:rsidRPr="00320B53">
        <w:rPr>
          <w:rFonts w:asciiTheme="minorHAnsi" w:hAnsiTheme="minorHAnsi"/>
        </w:rPr>
        <w:t>4</w:t>
      </w:r>
      <w:r w:rsidR="00665539" w:rsidRPr="00320B53">
        <w:rPr>
          <w:rFonts w:asciiTheme="minorHAnsi" w:hAnsiTheme="minorHAnsi"/>
        </w:rPr>
        <w:t xml:space="preserve"> May 2024.</w:t>
      </w:r>
      <w:r w:rsidR="007571D8">
        <w:rPr>
          <w:rFonts w:asciiTheme="minorHAnsi" w:hAnsiTheme="minorHAnsi"/>
        </w:rPr>
        <w:t xml:space="preserve"> </w:t>
      </w:r>
      <w:r w:rsidR="007571D8" w:rsidDel="00C51A88">
        <w:rPr>
          <w:rFonts w:asciiTheme="minorHAnsi" w:hAnsiTheme="minorHAnsi"/>
        </w:rPr>
        <w:t xml:space="preserve">The first five-year projection period </w:t>
      </w:r>
      <w:r w:rsidR="006E5D48" w:rsidDel="00C51A88">
        <w:rPr>
          <w:rFonts w:asciiTheme="minorHAnsi" w:hAnsiTheme="minorHAnsi"/>
        </w:rPr>
        <w:t>is</w:t>
      </w:r>
      <w:r w:rsidR="007571D8" w:rsidDel="00C51A88">
        <w:rPr>
          <w:rFonts w:asciiTheme="minorHAnsi" w:hAnsiTheme="minorHAnsi"/>
        </w:rPr>
        <w:t xml:space="preserve"> influenced by the impacts of </w:t>
      </w:r>
      <w:proofErr w:type="spellStart"/>
      <w:r w:rsidR="007571D8" w:rsidDel="00C51A88">
        <w:rPr>
          <w:rFonts w:asciiTheme="minorHAnsi" w:hAnsiTheme="minorHAnsi"/>
        </w:rPr>
        <w:t>covid</w:t>
      </w:r>
      <w:proofErr w:type="spellEnd"/>
      <w:r w:rsidR="003B6BAF">
        <w:rPr>
          <w:rFonts w:asciiTheme="minorHAnsi" w:hAnsiTheme="minorHAnsi"/>
        </w:rPr>
        <w:t>, in particular</w:t>
      </w:r>
      <w:r w:rsidR="00C51A88">
        <w:rPr>
          <w:rFonts w:asciiTheme="minorHAnsi" w:hAnsiTheme="minorHAnsi"/>
        </w:rPr>
        <w:t xml:space="preserve"> with elevated </w:t>
      </w:r>
      <w:r w:rsidR="00122950">
        <w:rPr>
          <w:rFonts w:asciiTheme="minorHAnsi" w:hAnsiTheme="minorHAnsi"/>
        </w:rPr>
        <w:t xml:space="preserve">levels of net </w:t>
      </w:r>
      <w:r w:rsidR="00C51A88">
        <w:rPr>
          <w:rFonts w:asciiTheme="minorHAnsi" w:hAnsiTheme="minorHAnsi"/>
        </w:rPr>
        <w:t>migration</w:t>
      </w:r>
      <w:r w:rsidR="003B6BAF">
        <w:rPr>
          <w:rFonts w:asciiTheme="minorHAnsi" w:hAnsiTheme="minorHAnsi"/>
        </w:rPr>
        <w:t xml:space="preserve"> </w:t>
      </w:r>
      <w:r w:rsidR="00122950">
        <w:rPr>
          <w:rFonts w:asciiTheme="minorHAnsi" w:hAnsiTheme="minorHAnsi"/>
        </w:rPr>
        <w:t xml:space="preserve">flows </w:t>
      </w:r>
      <w:r w:rsidR="003B6BAF">
        <w:rPr>
          <w:rFonts w:asciiTheme="minorHAnsi" w:hAnsiTheme="minorHAnsi"/>
        </w:rPr>
        <w:t>in the Territory</w:t>
      </w:r>
      <w:r w:rsidR="007571D8" w:rsidDel="00C51A88">
        <w:rPr>
          <w:rFonts w:asciiTheme="minorHAnsi" w:hAnsiTheme="minorHAnsi"/>
        </w:rPr>
        <w:t xml:space="preserve">. </w:t>
      </w:r>
    </w:p>
    <w:p w14:paraId="7E962098" w14:textId="5B3C9174" w:rsidR="00E33451" w:rsidRPr="00320B53" w:rsidRDefault="00AE750C" w:rsidP="008502E3">
      <w:pPr>
        <w:spacing w:after="120"/>
        <w:jc w:val="both"/>
        <w:rPr>
          <w:rFonts w:asciiTheme="minorHAnsi" w:hAnsiTheme="minorHAnsi"/>
        </w:rPr>
      </w:pPr>
      <w:r w:rsidRPr="00320B53">
        <w:rPr>
          <w:rFonts w:asciiTheme="minorHAnsi" w:hAnsiTheme="minorHAnsi"/>
        </w:rPr>
        <w:t>Key results:</w:t>
      </w:r>
    </w:p>
    <w:p w14:paraId="43780039" w14:textId="58BFD2A0" w:rsidR="00CD19CA" w:rsidRPr="007571D8" w:rsidRDefault="00CD19CA" w:rsidP="00A52B30">
      <w:pPr>
        <w:pStyle w:val="ListBullet"/>
        <w:spacing w:before="120" w:after="0"/>
        <w:ind w:left="357" w:hanging="357"/>
        <w:jc w:val="both"/>
        <w:rPr>
          <w:rFonts w:asciiTheme="minorHAnsi" w:hAnsiTheme="minorHAnsi"/>
        </w:rPr>
      </w:pPr>
      <w:r w:rsidRPr="00320B53">
        <w:rPr>
          <w:rFonts w:asciiTheme="minorHAnsi" w:hAnsiTheme="minorHAnsi"/>
        </w:rPr>
        <w:t>The Territory’s population is projected to grow from 248,151 in 2020-21 t</w:t>
      </w:r>
      <w:r w:rsidR="006E5D48">
        <w:rPr>
          <w:rFonts w:asciiTheme="minorHAnsi" w:hAnsiTheme="minorHAnsi"/>
        </w:rPr>
        <w:t xml:space="preserve">o 342,083 in 2050-51 (Table 1) in the baseline projection, </w:t>
      </w:r>
      <w:r w:rsidRPr="00320B53">
        <w:rPr>
          <w:rFonts w:asciiTheme="minorHAnsi" w:hAnsiTheme="minorHAnsi"/>
        </w:rPr>
        <w:t xml:space="preserve">which equates to a long-term average </w:t>
      </w:r>
      <w:r w:rsidR="00ED181A" w:rsidRPr="00320B53">
        <w:rPr>
          <w:rFonts w:asciiTheme="minorHAnsi" w:hAnsiTheme="minorHAnsi"/>
        </w:rPr>
        <w:t xml:space="preserve">annual </w:t>
      </w:r>
      <w:r w:rsidRPr="00320B53">
        <w:rPr>
          <w:rFonts w:asciiTheme="minorHAnsi" w:hAnsiTheme="minorHAnsi"/>
        </w:rPr>
        <w:t xml:space="preserve">growth rate of 1.1% (Table 2). </w:t>
      </w:r>
    </w:p>
    <w:p w14:paraId="5F53957F" w14:textId="1A9036EE" w:rsidR="00E33451" w:rsidRPr="00320B53" w:rsidRDefault="00E33451" w:rsidP="008502E3">
      <w:pPr>
        <w:pStyle w:val="ListBullet"/>
        <w:spacing w:before="120" w:after="0"/>
        <w:ind w:left="357" w:hanging="357"/>
        <w:jc w:val="both"/>
        <w:rPr>
          <w:rFonts w:asciiTheme="minorHAnsi" w:hAnsiTheme="minorHAnsi"/>
        </w:rPr>
      </w:pPr>
      <w:r w:rsidRPr="00320B53">
        <w:rPr>
          <w:rFonts w:asciiTheme="minorHAnsi" w:hAnsiTheme="minorHAnsi"/>
        </w:rPr>
        <w:t>The Territory’s Aboriginal population is projected to grow f</w:t>
      </w:r>
      <w:r w:rsidR="00976895" w:rsidRPr="00320B53">
        <w:rPr>
          <w:rFonts w:asciiTheme="minorHAnsi" w:hAnsiTheme="minorHAnsi"/>
        </w:rPr>
        <w:t>rom 76</w:t>
      </w:r>
      <w:r w:rsidR="00EF1232" w:rsidRPr="00320B53">
        <w:rPr>
          <w:rFonts w:asciiTheme="minorHAnsi" w:hAnsiTheme="minorHAnsi"/>
        </w:rPr>
        <w:t>,</w:t>
      </w:r>
      <w:r w:rsidR="00976895" w:rsidRPr="00320B53">
        <w:rPr>
          <w:rFonts w:asciiTheme="minorHAnsi" w:hAnsiTheme="minorHAnsi"/>
        </w:rPr>
        <w:t xml:space="preserve">487 in 2020-21 to </w:t>
      </w:r>
      <w:r w:rsidR="00AA6430" w:rsidRPr="00320B53">
        <w:rPr>
          <w:rFonts w:asciiTheme="minorHAnsi" w:hAnsiTheme="minorHAnsi"/>
        </w:rPr>
        <w:t>104</w:t>
      </w:r>
      <w:r w:rsidR="00EF1232" w:rsidRPr="00320B53">
        <w:rPr>
          <w:rFonts w:asciiTheme="minorHAnsi" w:hAnsiTheme="minorHAnsi"/>
        </w:rPr>
        <w:t>,</w:t>
      </w:r>
      <w:r w:rsidR="00AA6430" w:rsidRPr="00320B53">
        <w:rPr>
          <w:rFonts w:asciiTheme="minorHAnsi" w:hAnsiTheme="minorHAnsi"/>
        </w:rPr>
        <w:t>449</w:t>
      </w:r>
      <w:r w:rsidRPr="00320B53">
        <w:rPr>
          <w:rFonts w:asciiTheme="minorHAnsi" w:hAnsiTheme="minorHAnsi"/>
        </w:rPr>
        <w:t xml:space="preserve"> in 2050</w:t>
      </w:r>
      <w:r w:rsidR="009532CB" w:rsidRPr="00320B53">
        <w:rPr>
          <w:rFonts w:asciiTheme="minorHAnsi" w:hAnsiTheme="minorHAnsi"/>
        </w:rPr>
        <w:noBreakHyphen/>
      </w:r>
      <w:r w:rsidRPr="00320B53">
        <w:rPr>
          <w:rFonts w:asciiTheme="minorHAnsi" w:hAnsiTheme="minorHAnsi"/>
        </w:rPr>
        <w:t xml:space="preserve">51 (Table 1), representing an average </w:t>
      </w:r>
      <w:r w:rsidR="00ED181A" w:rsidRPr="00320B53">
        <w:rPr>
          <w:rFonts w:asciiTheme="minorHAnsi" w:hAnsiTheme="minorHAnsi"/>
        </w:rPr>
        <w:t xml:space="preserve">annual </w:t>
      </w:r>
      <w:r w:rsidRPr="00320B53">
        <w:rPr>
          <w:rFonts w:asciiTheme="minorHAnsi" w:hAnsiTheme="minorHAnsi"/>
        </w:rPr>
        <w:t>growth rate of 1.0</w:t>
      </w:r>
      <w:r w:rsidR="00EF1232" w:rsidRPr="00320B53">
        <w:rPr>
          <w:rFonts w:asciiTheme="minorHAnsi" w:hAnsiTheme="minorHAnsi"/>
        </w:rPr>
        <w:t>%</w:t>
      </w:r>
      <w:r w:rsidR="00976895" w:rsidRPr="00320B53">
        <w:rPr>
          <w:rFonts w:asciiTheme="minorHAnsi" w:hAnsiTheme="minorHAnsi"/>
        </w:rPr>
        <w:t xml:space="preserve"> (Table 2). The Territory’s non</w:t>
      </w:r>
      <w:r w:rsidR="00BB4B46" w:rsidRPr="00320B53">
        <w:rPr>
          <w:rFonts w:asciiTheme="minorHAnsi" w:hAnsiTheme="minorHAnsi"/>
        </w:rPr>
        <w:noBreakHyphen/>
      </w:r>
      <w:r w:rsidRPr="00320B53">
        <w:rPr>
          <w:rFonts w:asciiTheme="minorHAnsi" w:hAnsiTheme="minorHAnsi"/>
        </w:rPr>
        <w:t>Aboriginal population is projected to grow fr</w:t>
      </w:r>
      <w:r w:rsidR="00976895" w:rsidRPr="00320B53">
        <w:rPr>
          <w:rFonts w:asciiTheme="minorHAnsi" w:hAnsiTheme="minorHAnsi"/>
        </w:rPr>
        <w:t>om 171</w:t>
      </w:r>
      <w:r w:rsidR="00EF1232" w:rsidRPr="00320B53">
        <w:rPr>
          <w:rFonts w:asciiTheme="minorHAnsi" w:hAnsiTheme="minorHAnsi"/>
        </w:rPr>
        <w:t>,</w:t>
      </w:r>
      <w:r w:rsidR="00976895" w:rsidRPr="00320B53">
        <w:rPr>
          <w:rFonts w:asciiTheme="minorHAnsi" w:hAnsiTheme="minorHAnsi"/>
        </w:rPr>
        <w:t xml:space="preserve">664 in 2020-21 to </w:t>
      </w:r>
      <w:r w:rsidR="00AA6430" w:rsidRPr="00320B53">
        <w:rPr>
          <w:rFonts w:asciiTheme="minorHAnsi" w:hAnsiTheme="minorHAnsi"/>
        </w:rPr>
        <w:t>237</w:t>
      </w:r>
      <w:r w:rsidR="00EF1232" w:rsidRPr="00320B53">
        <w:rPr>
          <w:rFonts w:asciiTheme="minorHAnsi" w:hAnsiTheme="minorHAnsi"/>
        </w:rPr>
        <w:t>,</w:t>
      </w:r>
      <w:r w:rsidR="00AA6430" w:rsidRPr="00320B53">
        <w:rPr>
          <w:rFonts w:asciiTheme="minorHAnsi" w:hAnsiTheme="minorHAnsi"/>
        </w:rPr>
        <w:t>635</w:t>
      </w:r>
      <w:r w:rsidRPr="00320B53">
        <w:rPr>
          <w:rFonts w:asciiTheme="minorHAnsi" w:hAnsiTheme="minorHAnsi"/>
        </w:rPr>
        <w:t xml:space="preserve"> in 2050-51, which equates to an average </w:t>
      </w:r>
      <w:r w:rsidR="00ED181A" w:rsidRPr="00320B53">
        <w:rPr>
          <w:rFonts w:asciiTheme="minorHAnsi" w:hAnsiTheme="minorHAnsi"/>
        </w:rPr>
        <w:t xml:space="preserve">annual </w:t>
      </w:r>
      <w:r w:rsidRPr="00320B53">
        <w:rPr>
          <w:rFonts w:asciiTheme="minorHAnsi" w:hAnsiTheme="minorHAnsi"/>
        </w:rPr>
        <w:t>growth rate of 1.1</w:t>
      </w:r>
      <w:r w:rsidR="00EF1232" w:rsidRPr="00320B53">
        <w:rPr>
          <w:rFonts w:asciiTheme="minorHAnsi" w:hAnsiTheme="minorHAnsi"/>
        </w:rPr>
        <w:t>%</w:t>
      </w:r>
      <w:r w:rsidRPr="00320B53">
        <w:rPr>
          <w:rFonts w:asciiTheme="minorHAnsi" w:hAnsiTheme="minorHAnsi"/>
        </w:rPr>
        <w:t xml:space="preserve">. </w:t>
      </w:r>
    </w:p>
    <w:p w14:paraId="249B0A65" w14:textId="62A98E31" w:rsidR="00E33451" w:rsidRPr="004A2727" w:rsidRDefault="006E5D48" w:rsidP="008502E3">
      <w:pPr>
        <w:pStyle w:val="ListBullet"/>
        <w:spacing w:before="120" w:after="0"/>
        <w:ind w:left="357" w:hanging="357"/>
        <w:jc w:val="both"/>
        <w:rPr>
          <w:rFonts w:asciiTheme="minorHAnsi" w:hAnsiTheme="minorHAnsi"/>
        </w:rPr>
      </w:pPr>
      <w:r>
        <w:rPr>
          <w:rFonts w:asciiTheme="minorHAnsi" w:hAnsiTheme="minorHAnsi"/>
        </w:rPr>
        <w:t>T</w:t>
      </w:r>
      <w:r w:rsidR="00E33451" w:rsidRPr="00320B53">
        <w:rPr>
          <w:rFonts w:asciiTheme="minorHAnsi" w:hAnsiTheme="minorHAnsi"/>
        </w:rPr>
        <w:t>he Aboriginal and non-Aboriginal population</w:t>
      </w:r>
      <w:r w:rsidR="00E33451" w:rsidRPr="004A2727">
        <w:rPr>
          <w:rFonts w:asciiTheme="minorHAnsi" w:hAnsiTheme="minorHAnsi"/>
        </w:rPr>
        <w:t xml:space="preserve"> are projected to age, with the Aboriginal population </w:t>
      </w:r>
      <w:r w:rsidR="00DC1119" w:rsidRPr="004A2727">
        <w:rPr>
          <w:rFonts w:asciiTheme="minorHAnsi" w:hAnsiTheme="minorHAnsi"/>
        </w:rPr>
        <w:t xml:space="preserve">seeing a larger </w:t>
      </w:r>
      <w:r w:rsidR="000E75F1" w:rsidRPr="004A2727">
        <w:rPr>
          <w:rFonts w:asciiTheme="minorHAnsi" w:hAnsiTheme="minorHAnsi"/>
        </w:rPr>
        <w:t>share</w:t>
      </w:r>
      <w:r w:rsidR="00DC1119" w:rsidRPr="004A2727">
        <w:rPr>
          <w:rFonts w:asciiTheme="minorHAnsi" w:hAnsiTheme="minorHAnsi"/>
        </w:rPr>
        <w:t xml:space="preserve"> </w:t>
      </w:r>
      <w:r w:rsidR="00E72C54" w:rsidRPr="004A2727">
        <w:rPr>
          <w:rFonts w:asciiTheme="minorHAnsi" w:hAnsiTheme="minorHAnsi"/>
        </w:rPr>
        <w:t xml:space="preserve">of </w:t>
      </w:r>
      <w:r w:rsidR="000E75F1" w:rsidRPr="004A2727">
        <w:rPr>
          <w:rFonts w:asciiTheme="minorHAnsi" w:hAnsiTheme="minorHAnsi"/>
        </w:rPr>
        <w:t xml:space="preserve">people moving into </w:t>
      </w:r>
      <w:r w:rsidR="00EF7E1B" w:rsidRPr="004A2727">
        <w:rPr>
          <w:rFonts w:asciiTheme="minorHAnsi" w:hAnsiTheme="minorHAnsi"/>
        </w:rPr>
        <w:t>the over 65</w:t>
      </w:r>
      <w:r w:rsidR="00C52AF1" w:rsidRPr="004A2727">
        <w:rPr>
          <w:rFonts w:asciiTheme="minorHAnsi" w:hAnsiTheme="minorHAnsi"/>
        </w:rPr>
        <w:t xml:space="preserve"> </w:t>
      </w:r>
      <w:r w:rsidR="003D5F92">
        <w:rPr>
          <w:rFonts w:asciiTheme="minorHAnsi" w:hAnsiTheme="minorHAnsi"/>
        </w:rPr>
        <w:t xml:space="preserve">age </w:t>
      </w:r>
      <w:r w:rsidR="00C52AF1" w:rsidRPr="004A2727">
        <w:rPr>
          <w:rFonts w:asciiTheme="minorHAnsi" w:hAnsiTheme="minorHAnsi"/>
        </w:rPr>
        <w:t>coh</w:t>
      </w:r>
      <w:r w:rsidR="00B85D81" w:rsidRPr="004A2727">
        <w:rPr>
          <w:rFonts w:asciiTheme="minorHAnsi" w:hAnsiTheme="minorHAnsi"/>
        </w:rPr>
        <w:t>ort</w:t>
      </w:r>
      <w:r w:rsidR="006D4199" w:rsidRPr="004A2727">
        <w:rPr>
          <w:rFonts w:asciiTheme="minorHAnsi" w:hAnsiTheme="minorHAnsi"/>
        </w:rPr>
        <w:t xml:space="preserve"> than</w:t>
      </w:r>
      <w:r w:rsidR="00E33451" w:rsidRPr="004A2727">
        <w:rPr>
          <w:rFonts w:asciiTheme="minorHAnsi" w:hAnsiTheme="minorHAnsi"/>
        </w:rPr>
        <w:t xml:space="preserve"> the non-Aboriginal population. </w:t>
      </w:r>
      <w:r w:rsidR="00E036D3" w:rsidRPr="004A2727">
        <w:rPr>
          <w:rFonts w:asciiTheme="minorHAnsi" w:hAnsiTheme="minorHAnsi"/>
        </w:rPr>
        <w:t xml:space="preserve">From </w:t>
      </w:r>
      <w:r w:rsidR="00E33451" w:rsidRPr="004A2727">
        <w:rPr>
          <w:rFonts w:asciiTheme="minorHAnsi" w:hAnsiTheme="minorHAnsi"/>
        </w:rPr>
        <w:t>2020-21 to 2050-51, the proportion of Aboriginal persons aged 65 and over is projected to in</w:t>
      </w:r>
      <w:r w:rsidR="00976895" w:rsidRPr="004A2727">
        <w:rPr>
          <w:rFonts w:asciiTheme="minorHAnsi" w:hAnsiTheme="minorHAnsi"/>
        </w:rPr>
        <w:t>crease from 4.5</w:t>
      </w:r>
      <w:r w:rsidR="00EF1232" w:rsidRPr="004A2727">
        <w:rPr>
          <w:rFonts w:asciiTheme="minorHAnsi" w:hAnsiTheme="minorHAnsi"/>
        </w:rPr>
        <w:t>%</w:t>
      </w:r>
      <w:r w:rsidR="00976895" w:rsidRPr="004A2727">
        <w:rPr>
          <w:rFonts w:asciiTheme="minorHAnsi" w:hAnsiTheme="minorHAnsi"/>
        </w:rPr>
        <w:t xml:space="preserve"> to </w:t>
      </w:r>
      <w:r w:rsidR="00AA6430" w:rsidRPr="004A2727">
        <w:rPr>
          <w:rFonts w:asciiTheme="minorHAnsi" w:hAnsiTheme="minorHAnsi"/>
        </w:rPr>
        <w:t>10.5</w:t>
      </w:r>
      <w:r w:rsidR="00EF1232" w:rsidRPr="004A2727">
        <w:rPr>
          <w:rFonts w:asciiTheme="minorHAnsi" w:hAnsiTheme="minorHAnsi"/>
        </w:rPr>
        <w:t>%</w:t>
      </w:r>
      <w:r w:rsidR="00E33451" w:rsidRPr="004A2727">
        <w:rPr>
          <w:rFonts w:asciiTheme="minorHAnsi" w:hAnsiTheme="minorHAnsi"/>
        </w:rPr>
        <w:t xml:space="preserve"> while the proportion of non-Aboriginal persons aged 65 and over is projected to increase from 10.6</w:t>
      </w:r>
      <w:r w:rsidR="00EF1232" w:rsidRPr="004A2727">
        <w:rPr>
          <w:rFonts w:asciiTheme="minorHAnsi" w:hAnsiTheme="minorHAnsi"/>
        </w:rPr>
        <w:t>%</w:t>
      </w:r>
      <w:r w:rsidR="00976895" w:rsidRPr="004A2727">
        <w:rPr>
          <w:rFonts w:asciiTheme="minorHAnsi" w:hAnsiTheme="minorHAnsi"/>
        </w:rPr>
        <w:t xml:space="preserve"> to </w:t>
      </w:r>
      <w:r w:rsidR="00AA6430" w:rsidRPr="004A2727">
        <w:rPr>
          <w:rFonts w:asciiTheme="minorHAnsi" w:hAnsiTheme="minorHAnsi"/>
        </w:rPr>
        <w:t>14.7</w:t>
      </w:r>
      <w:r w:rsidR="00EF1232" w:rsidRPr="004A2727">
        <w:rPr>
          <w:rFonts w:asciiTheme="minorHAnsi" w:hAnsiTheme="minorHAnsi"/>
        </w:rPr>
        <w:t>%</w:t>
      </w:r>
      <w:r w:rsidR="00E33451" w:rsidRPr="004A2727">
        <w:rPr>
          <w:rFonts w:asciiTheme="minorHAnsi" w:hAnsiTheme="minorHAnsi"/>
        </w:rPr>
        <w:t xml:space="preserve"> (Table 4).</w:t>
      </w:r>
    </w:p>
    <w:p w14:paraId="6AEA95B0" w14:textId="4898FFCC" w:rsidR="00E33451" w:rsidRPr="004A2727" w:rsidRDefault="00C51A88" w:rsidP="008502E3">
      <w:pPr>
        <w:pStyle w:val="ListBullet"/>
        <w:spacing w:before="120"/>
        <w:ind w:left="357" w:hanging="357"/>
        <w:jc w:val="both"/>
        <w:rPr>
          <w:rFonts w:asciiTheme="minorHAnsi" w:hAnsiTheme="minorHAnsi"/>
        </w:rPr>
      </w:pPr>
      <w:r>
        <w:rPr>
          <w:rFonts w:asciiTheme="minorHAnsi" w:hAnsiTheme="minorHAnsi"/>
        </w:rPr>
        <w:t>‘</w:t>
      </w:r>
      <w:r w:rsidR="00CD19CA">
        <w:rPr>
          <w:rFonts w:asciiTheme="minorHAnsi" w:hAnsiTheme="minorHAnsi"/>
        </w:rPr>
        <w:t>Greater Darwin</w:t>
      </w:r>
      <w:r>
        <w:rPr>
          <w:rFonts w:asciiTheme="minorHAnsi" w:hAnsiTheme="minorHAnsi"/>
        </w:rPr>
        <w:t>’</w:t>
      </w:r>
      <w:r w:rsidR="006E5D48">
        <w:rPr>
          <w:rFonts w:asciiTheme="minorHAnsi" w:hAnsiTheme="minorHAnsi"/>
        </w:rPr>
        <w:t>,</w:t>
      </w:r>
      <w:r w:rsidR="00CD19CA">
        <w:rPr>
          <w:rFonts w:asciiTheme="minorHAnsi" w:hAnsiTheme="minorHAnsi"/>
        </w:rPr>
        <w:t xml:space="preserve"> which consists</w:t>
      </w:r>
      <w:r w:rsidR="00E33451" w:rsidRPr="004A2727">
        <w:rPr>
          <w:rFonts w:asciiTheme="minorHAnsi" w:hAnsiTheme="minorHAnsi"/>
        </w:rPr>
        <w:t xml:space="preserve"> of Darwin City, Darwin </w:t>
      </w:r>
      <w:r w:rsidR="006E5D48">
        <w:rPr>
          <w:rFonts w:asciiTheme="minorHAnsi" w:hAnsiTheme="minorHAnsi"/>
        </w:rPr>
        <w:t>s</w:t>
      </w:r>
      <w:r w:rsidR="00E33451" w:rsidRPr="004A2727">
        <w:rPr>
          <w:rFonts w:asciiTheme="minorHAnsi" w:hAnsiTheme="minorHAnsi"/>
        </w:rPr>
        <w:t>uburbs, Litchfie</w:t>
      </w:r>
      <w:r w:rsidR="00CD19CA">
        <w:rPr>
          <w:rFonts w:asciiTheme="minorHAnsi" w:hAnsiTheme="minorHAnsi"/>
        </w:rPr>
        <w:t>ld and Palmerston</w:t>
      </w:r>
      <w:r w:rsidR="008502E3">
        <w:rPr>
          <w:rFonts w:asciiTheme="minorHAnsi" w:hAnsiTheme="minorHAnsi"/>
        </w:rPr>
        <w:t xml:space="preserve">, </w:t>
      </w:r>
      <w:r w:rsidR="00E33451" w:rsidRPr="004A2727">
        <w:rPr>
          <w:rFonts w:asciiTheme="minorHAnsi" w:hAnsiTheme="minorHAnsi"/>
        </w:rPr>
        <w:t>is projected to grow fr</w:t>
      </w:r>
      <w:r w:rsidR="00976895" w:rsidRPr="004A2727">
        <w:rPr>
          <w:rFonts w:asciiTheme="minorHAnsi" w:hAnsiTheme="minorHAnsi"/>
        </w:rPr>
        <w:t>om 147</w:t>
      </w:r>
      <w:r w:rsidR="00EF1232" w:rsidRPr="004A2727">
        <w:rPr>
          <w:rFonts w:asciiTheme="minorHAnsi" w:hAnsiTheme="minorHAnsi"/>
        </w:rPr>
        <w:t>,</w:t>
      </w:r>
      <w:r w:rsidR="00976895" w:rsidRPr="004A2727">
        <w:rPr>
          <w:rFonts w:asciiTheme="minorHAnsi" w:hAnsiTheme="minorHAnsi"/>
        </w:rPr>
        <w:t xml:space="preserve">971 in 2020-21 to </w:t>
      </w:r>
      <w:r w:rsidR="00AA6430" w:rsidRPr="004A2727">
        <w:rPr>
          <w:rFonts w:asciiTheme="minorHAnsi" w:hAnsiTheme="minorHAnsi"/>
        </w:rPr>
        <w:t>199</w:t>
      </w:r>
      <w:r w:rsidR="00EF1232" w:rsidRPr="004A2727">
        <w:rPr>
          <w:rFonts w:asciiTheme="minorHAnsi" w:hAnsiTheme="minorHAnsi"/>
        </w:rPr>
        <w:t>,</w:t>
      </w:r>
      <w:r w:rsidR="00AA6430" w:rsidRPr="004A2727">
        <w:rPr>
          <w:rFonts w:asciiTheme="minorHAnsi" w:hAnsiTheme="minorHAnsi"/>
        </w:rPr>
        <w:t>902</w:t>
      </w:r>
      <w:r w:rsidR="00E33451" w:rsidRPr="004A2727">
        <w:rPr>
          <w:rFonts w:asciiTheme="minorHAnsi" w:hAnsiTheme="minorHAnsi"/>
        </w:rPr>
        <w:t xml:space="preserve"> in 2040-41, which equate</w:t>
      </w:r>
      <w:r w:rsidR="0030790D">
        <w:rPr>
          <w:rFonts w:asciiTheme="minorHAnsi" w:hAnsiTheme="minorHAnsi"/>
        </w:rPr>
        <w:t>s</w:t>
      </w:r>
      <w:r w:rsidR="00E33451" w:rsidRPr="004A2727">
        <w:rPr>
          <w:rFonts w:asciiTheme="minorHAnsi" w:hAnsiTheme="minorHAnsi"/>
        </w:rPr>
        <w:t xml:space="preserve"> to an average </w:t>
      </w:r>
      <w:r w:rsidR="00ED181A">
        <w:rPr>
          <w:rFonts w:asciiTheme="minorHAnsi" w:hAnsiTheme="minorHAnsi"/>
        </w:rPr>
        <w:t xml:space="preserve">annual </w:t>
      </w:r>
      <w:r w:rsidR="00E33451" w:rsidRPr="004A2727">
        <w:rPr>
          <w:rFonts w:asciiTheme="minorHAnsi" w:hAnsiTheme="minorHAnsi"/>
        </w:rPr>
        <w:t>growth rate of</w:t>
      </w:r>
      <w:r w:rsidR="00F7650F" w:rsidRPr="004A2727">
        <w:rPr>
          <w:rFonts w:asciiTheme="minorHAnsi" w:hAnsiTheme="minorHAnsi"/>
        </w:rPr>
        <w:t xml:space="preserve"> </w:t>
      </w:r>
      <w:r w:rsidR="00E33451" w:rsidRPr="004A2727">
        <w:rPr>
          <w:rFonts w:asciiTheme="minorHAnsi" w:hAnsiTheme="minorHAnsi"/>
        </w:rPr>
        <w:t>1.5</w:t>
      </w:r>
      <w:r w:rsidR="00EF1232" w:rsidRPr="004A2727">
        <w:rPr>
          <w:rFonts w:asciiTheme="minorHAnsi" w:hAnsiTheme="minorHAnsi"/>
        </w:rPr>
        <w:t>%</w:t>
      </w:r>
      <w:r w:rsidR="00E33451" w:rsidRPr="004A2727">
        <w:rPr>
          <w:rFonts w:asciiTheme="minorHAnsi" w:hAnsiTheme="minorHAnsi"/>
        </w:rPr>
        <w:t xml:space="preserve"> (Table 6). The </w:t>
      </w:r>
      <w:r>
        <w:rPr>
          <w:rFonts w:asciiTheme="minorHAnsi" w:hAnsiTheme="minorHAnsi"/>
        </w:rPr>
        <w:t>‘R</w:t>
      </w:r>
      <w:r w:rsidR="00E33451" w:rsidRPr="004A2727">
        <w:rPr>
          <w:rFonts w:asciiTheme="minorHAnsi" w:hAnsiTheme="minorHAnsi"/>
        </w:rPr>
        <w:t>est of the Territory</w:t>
      </w:r>
      <w:r>
        <w:rPr>
          <w:rFonts w:asciiTheme="minorHAnsi" w:hAnsiTheme="minorHAnsi"/>
        </w:rPr>
        <w:t>’</w:t>
      </w:r>
      <w:r w:rsidR="00CD19CA">
        <w:rPr>
          <w:rFonts w:asciiTheme="minorHAnsi" w:hAnsiTheme="minorHAnsi"/>
        </w:rPr>
        <w:t xml:space="preserve"> which consists</w:t>
      </w:r>
      <w:r w:rsidR="00E33451" w:rsidRPr="004A2727">
        <w:rPr>
          <w:rFonts w:asciiTheme="minorHAnsi" w:hAnsiTheme="minorHAnsi"/>
        </w:rPr>
        <w:t xml:space="preserve"> of Alice Springs, Barkly, Daly</w:t>
      </w:r>
      <w:r w:rsidR="00BB4B46">
        <w:rPr>
          <w:rFonts w:asciiTheme="minorHAnsi" w:hAnsiTheme="minorHAnsi"/>
        </w:rPr>
        <w:noBreakHyphen/>
      </w:r>
      <w:r w:rsidR="00E33451" w:rsidRPr="004A2727">
        <w:rPr>
          <w:rFonts w:asciiTheme="minorHAnsi" w:hAnsiTheme="minorHAnsi"/>
        </w:rPr>
        <w:t>Tiwi</w:t>
      </w:r>
      <w:r w:rsidR="00BB4B46">
        <w:rPr>
          <w:rFonts w:asciiTheme="minorHAnsi" w:hAnsiTheme="minorHAnsi"/>
        </w:rPr>
        <w:noBreakHyphen/>
      </w:r>
      <w:r w:rsidR="00E33451" w:rsidRPr="004A2727">
        <w:rPr>
          <w:rFonts w:asciiTheme="minorHAnsi" w:hAnsiTheme="minorHAnsi"/>
        </w:rPr>
        <w:t>West Arnhem, East Arnhem and Katherine is projected to grow fr</w:t>
      </w:r>
      <w:r w:rsidR="00976895" w:rsidRPr="004A2727">
        <w:rPr>
          <w:rFonts w:asciiTheme="minorHAnsi" w:hAnsiTheme="minorHAnsi"/>
        </w:rPr>
        <w:t>om 100</w:t>
      </w:r>
      <w:r w:rsidR="00EF1232" w:rsidRPr="004A2727">
        <w:rPr>
          <w:rFonts w:asciiTheme="minorHAnsi" w:hAnsiTheme="minorHAnsi"/>
        </w:rPr>
        <w:t>,</w:t>
      </w:r>
      <w:r w:rsidR="00976895" w:rsidRPr="004A2727">
        <w:rPr>
          <w:rFonts w:asciiTheme="minorHAnsi" w:hAnsiTheme="minorHAnsi"/>
        </w:rPr>
        <w:t xml:space="preserve">180 in 2020-21 to </w:t>
      </w:r>
      <w:r w:rsidR="00AA6430" w:rsidRPr="004A2727">
        <w:rPr>
          <w:rFonts w:asciiTheme="minorHAnsi" w:hAnsiTheme="minorHAnsi"/>
        </w:rPr>
        <w:t>110</w:t>
      </w:r>
      <w:r w:rsidR="00EF1232" w:rsidRPr="004A2727">
        <w:rPr>
          <w:rFonts w:asciiTheme="minorHAnsi" w:hAnsiTheme="minorHAnsi"/>
        </w:rPr>
        <w:t>,</w:t>
      </w:r>
      <w:r w:rsidR="00AA6430" w:rsidRPr="004A2727">
        <w:rPr>
          <w:rFonts w:asciiTheme="minorHAnsi" w:hAnsiTheme="minorHAnsi"/>
        </w:rPr>
        <w:t>353</w:t>
      </w:r>
      <w:r w:rsidR="00E33451" w:rsidRPr="004A2727">
        <w:rPr>
          <w:rFonts w:asciiTheme="minorHAnsi" w:hAnsiTheme="minorHAnsi"/>
        </w:rPr>
        <w:t xml:space="preserve"> in 2040-41</w:t>
      </w:r>
      <w:r w:rsidR="00CD19CA">
        <w:rPr>
          <w:rFonts w:asciiTheme="minorHAnsi" w:hAnsiTheme="minorHAnsi"/>
        </w:rPr>
        <w:t xml:space="preserve">, reflecting an </w:t>
      </w:r>
      <w:r w:rsidR="00E33451" w:rsidRPr="004A2727">
        <w:rPr>
          <w:rFonts w:asciiTheme="minorHAnsi" w:hAnsiTheme="minorHAnsi"/>
        </w:rPr>
        <w:t xml:space="preserve">average </w:t>
      </w:r>
      <w:r w:rsidR="00ED181A">
        <w:rPr>
          <w:rFonts w:asciiTheme="minorHAnsi" w:hAnsiTheme="minorHAnsi"/>
        </w:rPr>
        <w:t xml:space="preserve">annual </w:t>
      </w:r>
      <w:r w:rsidR="00E33451" w:rsidRPr="004A2727">
        <w:rPr>
          <w:rFonts w:asciiTheme="minorHAnsi" w:hAnsiTheme="minorHAnsi"/>
        </w:rPr>
        <w:t>growth rate of 0.5</w:t>
      </w:r>
      <w:r w:rsidR="00EF1232" w:rsidRPr="004A2727">
        <w:rPr>
          <w:rFonts w:asciiTheme="minorHAnsi" w:hAnsiTheme="minorHAnsi"/>
        </w:rPr>
        <w:t>%</w:t>
      </w:r>
      <w:r w:rsidR="00E33451" w:rsidRPr="004A2727">
        <w:rPr>
          <w:rFonts w:asciiTheme="minorHAnsi" w:hAnsiTheme="minorHAnsi"/>
        </w:rPr>
        <w:t>.</w:t>
      </w:r>
    </w:p>
    <w:p w14:paraId="1A189E8F" w14:textId="7AC7F085" w:rsidR="00E33451" w:rsidRPr="004A2727" w:rsidRDefault="00E33451" w:rsidP="00FB31F9">
      <w:pPr>
        <w:pStyle w:val="ListBullet"/>
        <w:numPr>
          <w:ilvl w:val="0"/>
          <w:numId w:val="0"/>
        </w:numPr>
        <w:jc w:val="both"/>
        <w:rPr>
          <w:rFonts w:asciiTheme="minorHAnsi" w:hAnsiTheme="minorHAnsi"/>
        </w:rPr>
      </w:pPr>
      <w:r w:rsidRPr="004A2727">
        <w:rPr>
          <w:rFonts w:asciiTheme="minorHAnsi" w:hAnsiTheme="minorHAnsi"/>
        </w:rPr>
        <w:t>Population projections should be used with a clear understanding of underlying assumptions and limitations</w:t>
      </w:r>
      <w:r w:rsidR="00FD3999" w:rsidRPr="004A2727">
        <w:rPr>
          <w:rFonts w:asciiTheme="minorHAnsi" w:hAnsiTheme="minorHAnsi"/>
        </w:rPr>
        <w:t>. These projections are</w:t>
      </w:r>
      <w:r w:rsidRPr="004A2727">
        <w:rPr>
          <w:rFonts w:asciiTheme="minorHAnsi" w:hAnsiTheme="minorHAnsi"/>
        </w:rPr>
        <w:t xml:space="preserve"> developed by applying mathematical models and assumptions of population trends to the base population</w:t>
      </w:r>
      <w:r w:rsidR="00B91D43" w:rsidRPr="004A2727">
        <w:rPr>
          <w:rFonts w:asciiTheme="minorHAnsi" w:hAnsiTheme="minorHAnsi"/>
        </w:rPr>
        <w:t xml:space="preserve"> </w:t>
      </w:r>
      <w:r w:rsidR="00D368C2">
        <w:rPr>
          <w:rFonts w:asciiTheme="minorHAnsi" w:hAnsiTheme="minorHAnsi"/>
        </w:rPr>
        <w:t xml:space="preserve">in </w:t>
      </w:r>
      <w:r w:rsidR="00B91D43" w:rsidRPr="004A2727">
        <w:rPr>
          <w:rFonts w:asciiTheme="minorHAnsi" w:hAnsiTheme="minorHAnsi"/>
        </w:rPr>
        <w:t>20</w:t>
      </w:r>
      <w:r w:rsidR="00620523">
        <w:rPr>
          <w:rFonts w:asciiTheme="minorHAnsi" w:hAnsiTheme="minorHAnsi"/>
        </w:rPr>
        <w:t>20-</w:t>
      </w:r>
      <w:r w:rsidR="00B91D43" w:rsidRPr="004A2727">
        <w:rPr>
          <w:rFonts w:asciiTheme="minorHAnsi" w:hAnsiTheme="minorHAnsi"/>
        </w:rPr>
        <w:t>21</w:t>
      </w:r>
      <w:r w:rsidRPr="004A2727">
        <w:rPr>
          <w:rFonts w:asciiTheme="minorHAnsi" w:hAnsiTheme="minorHAnsi"/>
        </w:rPr>
        <w:t xml:space="preserve">. The value of projections is that they provide information about how a population may change over </w:t>
      </w:r>
      <w:r w:rsidR="00746CCF">
        <w:rPr>
          <w:rFonts w:asciiTheme="minorHAnsi" w:hAnsiTheme="minorHAnsi"/>
        </w:rPr>
        <w:t>time</w:t>
      </w:r>
      <w:r w:rsidRPr="004A2727">
        <w:rPr>
          <w:rFonts w:asciiTheme="minorHAnsi" w:hAnsiTheme="minorHAnsi"/>
        </w:rPr>
        <w:t>, subject to assumed parameters.</w:t>
      </w:r>
      <w:r w:rsidR="00023D44">
        <w:rPr>
          <w:rFonts w:asciiTheme="minorHAnsi" w:hAnsiTheme="minorHAnsi"/>
        </w:rPr>
        <w:t xml:space="preserve"> </w:t>
      </w:r>
      <w:r w:rsidR="003B6BAF">
        <w:rPr>
          <w:rFonts w:asciiTheme="minorHAnsi" w:hAnsiTheme="minorHAnsi"/>
        </w:rPr>
        <w:t>Alternative scenarios</w:t>
      </w:r>
      <w:r w:rsidR="00023D44">
        <w:rPr>
          <w:rFonts w:asciiTheme="minorHAnsi" w:hAnsiTheme="minorHAnsi"/>
        </w:rPr>
        <w:t xml:space="preserve"> </w:t>
      </w:r>
      <w:r w:rsidR="00D368C2">
        <w:rPr>
          <w:rFonts w:asciiTheme="minorHAnsi" w:hAnsiTheme="minorHAnsi"/>
        </w:rPr>
        <w:t>ha</w:t>
      </w:r>
      <w:r w:rsidR="003B6BAF">
        <w:rPr>
          <w:rFonts w:asciiTheme="minorHAnsi" w:hAnsiTheme="minorHAnsi"/>
        </w:rPr>
        <w:t>ve</w:t>
      </w:r>
      <w:r w:rsidR="00D368C2">
        <w:rPr>
          <w:rFonts w:asciiTheme="minorHAnsi" w:hAnsiTheme="minorHAnsi"/>
        </w:rPr>
        <w:t xml:space="preserve"> been produced </w:t>
      </w:r>
      <w:r w:rsidR="00746CCF">
        <w:rPr>
          <w:rFonts w:asciiTheme="minorHAnsi" w:hAnsiTheme="minorHAnsi"/>
        </w:rPr>
        <w:t xml:space="preserve">to </w:t>
      </w:r>
      <w:r w:rsidR="00D368C2">
        <w:rPr>
          <w:rFonts w:asciiTheme="minorHAnsi" w:hAnsiTheme="minorHAnsi"/>
        </w:rPr>
        <w:t>show how changing</w:t>
      </w:r>
      <w:r w:rsidR="00746CCF">
        <w:rPr>
          <w:rFonts w:asciiTheme="minorHAnsi" w:hAnsiTheme="minorHAnsi"/>
        </w:rPr>
        <w:t xml:space="preserve"> assumptions</w:t>
      </w:r>
      <w:r w:rsidR="006E5D48">
        <w:rPr>
          <w:rFonts w:asciiTheme="minorHAnsi" w:hAnsiTheme="minorHAnsi"/>
        </w:rPr>
        <w:t xml:space="preserve">, relative to the baseline </w:t>
      </w:r>
      <w:r w:rsidR="00D368C2">
        <w:rPr>
          <w:rFonts w:asciiTheme="minorHAnsi" w:hAnsiTheme="minorHAnsi"/>
        </w:rPr>
        <w:t xml:space="preserve">projections, </w:t>
      </w:r>
      <w:r w:rsidR="00023D44">
        <w:rPr>
          <w:rFonts w:asciiTheme="minorHAnsi" w:hAnsiTheme="minorHAnsi"/>
        </w:rPr>
        <w:t xml:space="preserve">can impact the projections. </w:t>
      </w:r>
    </w:p>
    <w:p w14:paraId="289B4E76" w14:textId="54072585" w:rsidR="00CD19CA" w:rsidRDefault="00CD19CA" w:rsidP="00FB31F9">
      <w:pPr>
        <w:pStyle w:val="ListBullet"/>
        <w:numPr>
          <w:ilvl w:val="0"/>
          <w:numId w:val="0"/>
        </w:numPr>
        <w:jc w:val="both"/>
        <w:rPr>
          <w:rFonts w:asciiTheme="minorHAnsi" w:hAnsiTheme="minorHAnsi"/>
        </w:rPr>
      </w:pPr>
      <w:bookmarkStart w:id="3" w:name="_Hlk167915690"/>
      <w:r w:rsidRPr="00CD19CA">
        <w:rPr>
          <w:rFonts w:asciiTheme="minorHAnsi" w:hAnsiTheme="minorHAnsi"/>
        </w:rPr>
        <w:t xml:space="preserve">Projections are not intended to provide accurate short-term forecasts. Projections are not targets, nor </w:t>
      </w:r>
      <w:r w:rsidR="00437C38">
        <w:rPr>
          <w:rFonts w:asciiTheme="minorHAnsi" w:hAnsiTheme="minorHAnsi"/>
        </w:rPr>
        <w:t>do</w:t>
      </w:r>
      <w:r w:rsidR="00437C38" w:rsidRPr="00CD19CA">
        <w:rPr>
          <w:rFonts w:asciiTheme="minorHAnsi" w:hAnsiTheme="minorHAnsi"/>
        </w:rPr>
        <w:t xml:space="preserve"> </w:t>
      </w:r>
      <w:r w:rsidRPr="00CD19CA">
        <w:rPr>
          <w:rFonts w:asciiTheme="minorHAnsi" w:hAnsiTheme="minorHAnsi"/>
        </w:rPr>
        <w:t>they reflect future policy changes at the Commonwealth or State level. Similarly, projections do not incorporate the effects of major structural or technological developments in an economy</w:t>
      </w:r>
      <w:r w:rsidR="00C51A88">
        <w:rPr>
          <w:rFonts w:asciiTheme="minorHAnsi" w:hAnsiTheme="minorHAnsi"/>
        </w:rPr>
        <w:t>, or future unknown shocks from significant events such as pandemics,</w:t>
      </w:r>
      <w:r w:rsidRPr="00CD19CA">
        <w:rPr>
          <w:rFonts w:asciiTheme="minorHAnsi" w:hAnsiTheme="minorHAnsi"/>
        </w:rPr>
        <w:t xml:space="preserve"> which could affect long-run population dynamics</w:t>
      </w:r>
      <w:bookmarkEnd w:id="3"/>
      <w:r w:rsidRPr="00CD19CA">
        <w:rPr>
          <w:rFonts w:asciiTheme="minorHAnsi" w:hAnsiTheme="minorHAnsi"/>
        </w:rPr>
        <w:t>.</w:t>
      </w:r>
      <w:r w:rsidR="00C51A88">
        <w:rPr>
          <w:rFonts w:asciiTheme="minorHAnsi" w:hAnsiTheme="minorHAnsi"/>
        </w:rPr>
        <w:t xml:space="preserve"> </w:t>
      </w:r>
    </w:p>
    <w:p w14:paraId="7F0D6AF1" w14:textId="77777777" w:rsidR="005712ED" w:rsidRPr="004A2727" w:rsidRDefault="005712ED" w:rsidP="005712ED">
      <w:pPr>
        <w:rPr>
          <w:rFonts w:asciiTheme="minorHAnsi" w:hAnsiTheme="minorHAnsi"/>
          <w:lang w:eastAsia="en-AU"/>
        </w:rPr>
      </w:pPr>
      <w:r w:rsidRPr="00A33C05">
        <w:rPr>
          <w:rStyle w:val="normaltextrun"/>
          <w:rFonts w:asciiTheme="minorHAnsi" w:hAnsiTheme="minorHAnsi" w:cs="Arial"/>
          <w:b/>
          <w:bCs/>
          <w:shd w:val="clear" w:color="auto" w:fill="FFFFFF"/>
        </w:rPr>
        <w:t xml:space="preserve">Table 1: Territory population </w:t>
      </w:r>
      <w:r>
        <w:rPr>
          <w:rStyle w:val="normaltextrun"/>
          <w:rFonts w:asciiTheme="minorHAnsi" w:hAnsiTheme="minorHAnsi" w:cs="Arial"/>
          <w:b/>
          <w:bCs/>
          <w:shd w:val="clear" w:color="auto" w:fill="FFFFFF"/>
        </w:rPr>
        <w:t>projections</w:t>
      </w:r>
      <w:r w:rsidRPr="00A33C05">
        <w:rPr>
          <w:rStyle w:val="eop"/>
          <w:rFonts w:asciiTheme="minorHAnsi" w:hAnsiTheme="minorHAnsi" w:cs="Arial"/>
          <w:shd w:val="clear" w:color="auto" w:fill="FFFFFF"/>
        </w:rPr>
        <w:t> </w:t>
      </w:r>
    </w:p>
    <w:tbl>
      <w:tblPr>
        <w:tblW w:w="10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185"/>
        <w:gridCol w:w="1185"/>
        <w:gridCol w:w="1185"/>
        <w:gridCol w:w="1185"/>
        <w:gridCol w:w="1185"/>
        <w:gridCol w:w="1185"/>
        <w:gridCol w:w="1185"/>
      </w:tblGrid>
      <w:tr w:rsidR="005712ED" w:rsidRPr="004A2727" w14:paraId="3817C512" w14:textId="77777777" w:rsidTr="00E20C45">
        <w:trPr>
          <w:trHeight w:val="300"/>
        </w:trPr>
        <w:tc>
          <w:tcPr>
            <w:tcW w:w="1830" w:type="dxa"/>
            <w:tcBorders>
              <w:top w:val="nil"/>
              <w:left w:val="nil"/>
              <w:bottom w:val="single" w:sz="6" w:space="0" w:color="auto"/>
              <w:right w:val="nil"/>
            </w:tcBorders>
            <w:shd w:val="clear" w:color="auto" w:fill="auto"/>
            <w:hideMark/>
          </w:tcPr>
          <w:p w14:paraId="40CC9830" w14:textId="77777777"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eastAsia="Times New Roman" w:hAnsiTheme="minorHAnsi" w:cs="Arial"/>
                <w:sz w:val="20"/>
                <w:szCs w:val="20"/>
                <w:lang w:eastAsia="en-AU"/>
              </w:rPr>
              <w:t> </w:t>
            </w:r>
          </w:p>
        </w:tc>
        <w:tc>
          <w:tcPr>
            <w:tcW w:w="1185" w:type="dxa"/>
            <w:tcBorders>
              <w:top w:val="nil"/>
              <w:left w:val="nil"/>
              <w:bottom w:val="single" w:sz="6" w:space="0" w:color="auto"/>
              <w:right w:val="nil"/>
            </w:tcBorders>
            <w:shd w:val="clear" w:color="auto" w:fill="auto"/>
            <w:hideMark/>
          </w:tcPr>
          <w:p w14:paraId="03F72E00" w14:textId="6A16C779"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2020-21</w:t>
            </w:r>
            <w:r w:rsidRPr="004A2727">
              <w:rPr>
                <w:rFonts w:asciiTheme="minorHAnsi" w:hAnsiTheme="minorHAnsi"/>
                <w:sz w:val="20"/>
                <w:szCs w:val="20"/>
                <w:vertAlign w:val="superscript"/>
              </w:rPr>
              <w:t>1</w:t>
            </w:r>
          </w:p>
        </w:tc>
        <w:tc>
          <w:tcPr>
            <w:tcW w:w="1185" w:type="dxa"/>
            <w:tcBorders>
              <w:top w:val="nil"/>
              <w:left w:val="nil"/>
              <w:bottom w:val="single" w:sz="6" w:space="0" w:color="auto"/>
              <w:right w:val="nil"/>
            </w:tcBorders>
            <w:shd w:val="clear" w:color="auto" w:fill="auto"/>
            <w:hideMark/>
          </w:tcPr>
          <w:p w14:paraId="3CAC7132" w14:textId="2616DF4A"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2025-26</w:t>
            </w:r>
          </w:p>
        </w:tc>
        <w:tc>
          <w:tcPr>
            <w:tcW w:w="1185" w:type="dxa"/>
            <w:tcBorders>
              <w:top w:val="nil"/>
              <w:left w:val="nil"/>
              <w:bottom w:val="single" w:sz="6" w:space="0" w:color="auto"/>
              <w:right w:val="nil"/>
            </w:tcBorders>
            <w:shd w:val="clear" w:color="auto" w:fill="auto"/>
            <w:hideMark/>
          </w:tcPr>
          <w:p w14:paraId="3E7F51AC" w14:textId="29EDCA95"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2030-31</w:t>
            </w:r>
          </w:p>
        </w:tc>
        <w:tc>
          <w:tcPr>
            <w:tcW w:w="1185" w:type="dxa"/>
            <w:tcBorders>
              <w:top w:val="nil"/>
              <w:left w:val="nil"/>
              <w:bottom w:val="single" w:sz="6" w:space="0" w:color="auto"/>
              <w:right w:val="nil"/>
            </w:tcBorders>
            <w:shd w:val="clear" w:color="auto" w:fill="auto"/>
            <w:hideMark/>
          </w:tcPr>
          <w:p w14:paraId="356D0A67" w14:textId="5CA5AF7C"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2035-36</w:t>
            </w:r>
          </w:p>
        </w:tc>
        <w:tc>
          <w:tcPr>
            <w:tcW w:w="1185" w:type="dxa"/>
            <w:tcBorders>
              <w:top w:val="nil"/>
              <w:left w:val="nil"/>
              <w:bottom w:val="single" w:sz="6" w:space="0" w:color="auto"/>
              <w:right w:val="nil"/>
            </w:tcBorders>
            <w:shd w:val="clear" w:color="auto" w:fill="auto"/>
            <w:hideMark/>
          </w:tcPr>
          <w:p w14:paraId="3334DFDE" w14:textId="422B8825"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2040-41</w:t>
            </w:r>
          </w:p>
        </w:tc>
        <w:tc>
          <w:tcPr>
            <w:tcW w:w="1185" w:type="dxa"/>
            <w:tcBorders>
              <w:top w:val="nil"/>
              <w:left w:val="nil"/>
              <w:bottom w:val="single" w:sz="6" w:space="0" w:color="auto"/>
              <w:right w:val="nil"/>
            </w:tcBorders>
            <w:shd w:val="clear" w:color="auto" w:fill="auto"/>
            <w:hideMark/>
          </w:tcPr>
          <w:p w14:paraId="0E7D284F" w14:textId="3A883E45"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2045-46</w:t>
            </w:r>
          </w:p>
        </w:tc>
        <w:tc>
          <w:tcPr>
            <w:tcW w:w="1185" w:type="dxa"/>
            <w:tcBorders>
              <w:top w:val="nil"/>
              <w:left w:val="nil"/>
              <w:bottom w:val="single" w:sz="6" w:space="0" w:color="auto"/>
              <w:right w:val="nil"/>
            </w:tcBorders>
            <w:shd w:val="clear" w:color="auto" w:fill="auto"/>
            <w:hideMark/>
          </w:tcPr>
          <w:p w14:paraId="72801E50" w14:textId="2F809F35" w:rsidR="005712ED" w:rsidRPr="004A2727" w:rsidRDefault="005712ED" w:rsidP="005712ED">
            <w:pPr>
              <w:spacing w:after="0"/>
              <w:jc w:val="right"/>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2050-51</w:t>
            </w:r>
          </w:p>
        </w:tc>
      </w:tr>
      <w:tr w:rsidR="005712ED" w:rsidRPr="004A2727" w14:paraId="7B440590" w14:textId="77777777" w:rsidTr="00E20C45">
        <w:trPr>
          <w:trHeight w:val="300"/>
        </w:trPr>
        <w:tc>
          <w:tcPr>
            <w:tcW w:w="1830" w:type="dxa"/>
            <w:tcBorders>
              <w:top w:val="single" w:sz="6" w:space="0" w:color="auto"/>
              <w:left w:val="nil"/>
              <w:bottom w:val="nil"/>
              <w:right w:val="nil"/>
            </w:tcBorders>
            <w:shd w:val="clear" w:color="auto" w:fill="auto"/>
            <w:hideMark/>
          </w:tcPr>
          <w:p w14:paraId="02F00D7F" w14:textId="77777777" w:rsidR="005712ED" w:rsidRPr="004A2727" w:rsidRDefault="005712ED" w:rsidP="005712ED">
            <w:pPr>
              <w:spacing w:after="0"/>
              <w:textAlignment w:val="baseline"/>
              <w:rPr>
                <w:rFonts w:asciiTheme="minorHAnsi" w:eastAsia="Times New Roman" w:hAnsiTheme="minorHAnsi" w:cs="Segoe UI"/>
                <w:sz w:val="18"/>
                <w:szCs w:val="18"/>
                <w:lang w:eastAsia="en-AU"/>
              </w:rPr>
            </w:pPr>
            <w:r w:rsidRPr="004A2727">
              <w:rPr>
                <w:rFonts w:asciiTheme="minorHAnsi" w:eastAsia="Times New Roman" w:hAnsiTheme="minorHAnsi" w:cs="Arial"/>
                <w:sz w:val="20"/>
                <w:szCs w:val="20"/>
                <w:lang w:eastAsia="en-AU"/>
              </w:rPr>
              <w:t> </w:t>
            </w:r>
          </w:p>
        </w:tc>
        <w:tc>
          <w:tcPr>
            <w:tcW w:w="1185" w:type="dxa"/>
            <w:tcBorders>
              <w:top w:val="single" w:sz="6" w:space="0" w:color="auto"/>
              <w:left w:val="nil"/>
              <w:bottom w:val="nil"/>
              <w:right w:val="nil"/>
            </w:tcBorders>
            <w:shd w:val="clear" w:color="auto" w:fill="auto"/>
            <w:hideMark/>
          </w:tcPr>
          <w:p w14:paraId="4E427F54" w14:textId="664BCC7D"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681B8A37" w14:textId="245ECCCC"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03924284" w14:textId="29E65255"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1D0E6FF6" w14:textId="5AE22980"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4DE9F813" w14:textId="25DA4534"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23DEC43A" w14:textId="59AAE01B"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c>
          <w:tcPr>
            <w:tcW w:w="1185" w:type="dxa"/>
            <w:tcBorders>
              <w:top w:val="single" w:sz="6" w:space="0" w:color="auto"/>
              <w:left w:val="nil"/>
              <w:bottom w:val="nil"/>
              <w:right w:val="nil"/>
            </w:tcBorders>
            <w:shd w:val="clear" w:color="auto" w:fill="auto"/>
            <w:hideMark/>
          </w:tcPr>
          <w:p w14:paraId="341A97F3" w14:textId="2212B47F" w:rsidR="005712ED" w:rsidRPr="004A2727" w:rsidRDefault="005712ED" w:rsidP="005712ED">
            <w:pPr>
              <w:spacing w:after="0"/>
              <w:jc w:val="center"/>
              <w:textAlignment w:val="baseline"/>
              <w:rPr>
                <w:rFonts w:asciiTheme="minorHAnsi" w:eastAsia="Times New Roman" w:hAnsiTheme="minorHAnsi" w:cs="Segoe UI"/>
                <w:sz w:val="18"/>
                <w:szCs w:val="18"/>
                <w:lang w:eastAsia="en-AU"/>
              </w:rPr>
            </w:pPr>
            <w:r w:rsidRPr="004A2727">
              <w:rPr>
                <w:rFonts w:asciiTheme="minorHAnsi" w:hAnsiTheme="minorHAnsi"/>
                <w:sz w:val="20"/>
                <w:szCs w:val="20"/>
              </w:rPr>
              <w:t>no.</w:t>
            </w:r>
          </w:p>
        </w:tc>
      </w:tr>
      <w:tr w:rsidR="005712ED" w:rsidRPr="004A2727" w14:paraId="2E02654A" w14:textId="77777777" w:rsidTr="00E20C45">
        <w:trPr>
          <w:trHeight w:val="300"/>
        </w:trPr>
        <w:tc>
          <w:tcPr>
            <w:tcW w:w="1830" w:type="dxa"/>
            <w:tcBorders>
              <w:top w:val="nil"/>
              <w:left w:val="nil"/>
              <w:bottom w:val="nil"/>
              <w:right w:val="nil"/>
            </w:tcBorders>
            <w:shd w:val="clear" w:color="auto" w:fill="auto"/>
            <w:vAlign w:val="center"/>
            <w:hideMark/>
          </w:tcPr>
          <w:p w14:paraId="7B965FAB" w14:textId="77777777" w:rsidR="005712ED" w:rsidRPr="004A2727" w:rsidRDefault="005712ED" w:rsidP="005712ED">
            <w:pPr>
              <w:spacing w:after="0"/>
              <w:textAlignment w:val="baseline"/>
              <w:rPr>
                <w:rFonts w:asciiTheme="minorHAnsi" w:eastAsia="Times New Roman" w:hAnsiTheme="minorHAnsi" w:cs="Segoe UI"/>
                <w:sz w:val="18"/>
                <w:szCs w:val="18"/>
                <w:lang w:eastAsia="en-AU"/>
              </w:rPr>
            </w:pPr>
            <w:r w:rsidRPr="004A2727">
              <w:rPr>
                <w:rFonts w:asciiTheme="minorHAnsi" w:eastAsia="Times New Roman" w:hAnsiTheme="minorHAnsi" w:cs="Arial"/>
                <w:sz w:val="20"/>
                <w:szCs w:val="20"/>
                <w:lang w:eastAsia="en-AU"/>
              </w:rPr>
              <w:t>Total population</w:t>
            </w:r>
          </w:p>
        </w:tc>
        <w:tc>
          <w:tcPr>
            <w:tcW w:w="1185" w:type="dxa"/>
            <w:tcBorders>
              <w:top w:val="nil"/>
              <w:left w:val="nil"/>
              <w:bottom w:val="nil"/>
              <w:right w:val="nil"/>
            </w:tcBorders>
            <w:shd w:val="clear" w:color="auto" w:fill="auto"/>
            <w:vAlign w:val="bottom"/>
            <w:hideMark/>
          </w:tcPr>
          <w:p w14:paraId="52E114C9" w14:textId="06C15E8E"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248,151</w:t>
            </w:r>
          </w:p>
        </w:tc>
        <w:tc>
          <w:tcPr>
            <w:tcW w:w="1185" w:type="dxa"/>
            <w:tcBorders>
              <w:top w:val="nil"/>
              <w:left w:val="nil"/>
              <w:bottom w:val="nil"/>
              <w:right w:val="nil"/>
            </w:tcBorders>
            <w:shd w:val="clear" w:color="auto" w:fill="auto"/>
            <w:vAlign w:val="bottom"/>
            <w:hideMark/>
          </w:tcPr>
          <w:p w14:paraId="1FE751FE" w14:textId="35E79D35"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261,311</w:t>
            </w:r>
          </w:p>
        </w:tc>
        <w:tc>
          <w:tcPr>
            <w:tcW w:w="1185" w:type="dxa"/>
            <w:tcBorders>
              <w:top w:val="nil"/>
              <w:left w:val="nil"/>
              <w:bottom w:val="nil"/>
              <w:right w:val="nil"/>
            </w:tcBorders>
            <w:shd w:val="clear" w:color="auto" w:fill="auto"/>
            <w:vAlign w:val="bottom"/>
            <w:hideMark/>
          </w:tcPr>
          <w:p w14:paraId="08413121" w14:textId="7A83C568"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278,190</w:t>
            </w:r>
          </w:p>
        </w:tc>
        <w:tc>
          <w:tcPr>
            <w:tcW w:w="1185" w:type="dxa"/>
            <w:tcBorders>
              <w:top w:val="nil"/>
              <w:left w:val="nil"/>
              <w:bottom w:val="nil"/>
              <w:right w:val="nil"/>
            </w:tcBorders>
            <w:shd w:val="clear" w:color="auto" w:fill="auto"/>
            <w:vAlign w:val="bottom"/>
            <w:hideMark/>
          </w:tcPr>
          <w:p w14:paraId="480666C6" w14:textId="283A5C0E"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294,270</w:t>
            </w:r>
          </w:p>
        </w:tc>
        <w:tc>
          <w:tcPr>
            <w:tcW w:w="1185" w:type="dxa"/>
            <w:tcBorders>
              <w:top w:val="nil"/>
              <w:left w:val="nil"/>
              <w:bottom w:val="nil"/>
              <w:right w:val="nil"/>
            </w:tcBorders>
            <w:shd w:val="clear" w:color="auto" w:fill="auto"/>
            <w:vAlign w:val="bottom"/>
            <w:hideMark/>
          </w:tcPr>
          <w:p w14:paraId="38A1A514" w14:textId="726BD3C4"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310,256</w:t>
            </w:r>
          </w:p>
        </w:tc>
        <w:tc>
          <w:tcPr>
            <w:tcW w:w="1185" w:type="dxa"/>
            <w:tcBorders>
              <w:top w:val="nil"/>
              <w:left w:val="nil"/>
              <w:bottom w:val="nil"/>
              <w:right w:val="nil"/>
            </w:tcBorders>
            <w:shd w:val="clear" w:color="auto" w:fill="auto"/>
            <w:vAlign w:val="bottom"/>
            <w:hideMark/>
          </w:tcPr>
          <w:p w14:paraId="2C46C05E" w14:textId="1F2D966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326,114</w:t>
            </w:r>
          </w:p>
        </w:tc>
        <w:tc>
          <w:tcPr>
            <w:tcW w:w="1185" w:type="dxa"/>
            <w:tcBorders>
              <w:top w:val="nil"/>
              <w:left w:val="nil"/>
              <w:bottom w:val="nil"/>
              <w:right w:val="nil"/>
            </w:tcBorders>
            <w:shd w:val="clear" w:color="auto" w:fill="auto"/>
            <w:vAlign w:val="bottom"/>
            <w:hideMark/>
          </w:tcPr>
          <w:p w14:paraId="314E904B" w14:textId="5E2AB7ED"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342,083</w:t>
            </w:r>
          </w:p>
        </w:tc>
      </w:tr>
      <w:tr w:rsidR="005712ED" w:rsidRPr="004A2727" w14:paraId="5A568F02" w14:textId="77777777" w:rsidTr="00E20C45">
        <w:trPr>
          <w:trHeight w:val="300"/>
        </w:trPr>
        <w:tc>
          <w:tcPr>
            <w:tcW w:w="1830" w:type="dxa"/>
            <w:tcBorders>
              <w:top w:val="nil"/>
              <w:left w:val="nil"/>
              <w:bottom w:val="nil"/>
              <w:right w:val="nil"/>
            </w:tcBorders>
            <w:shd w:val="clear" w:color="auto" w:fill="auto"/>
            <w:vAlign w:val="center"/>
            <w:hideMark/>
          </w:tcPr>
          <w:p w14:paraId="2CF48BC5" w14:textId="77777777" w:rsidR="005712ED" w:rsidRPr="004A2727" w:rsidRDefault="005712ED" w:rsidP="005712ED">
            <w:pPr>
              <w:spacing w:after="0"/>
              <w:textAlignment w:val="baseline"/>
              <w:rPr>
                <w:rFonts w:asciiTheme="minorHAnsi" w:eastAsia="Times New Roman" w:hAnsiTheme="minorHAnsi" w:cs="Segoe UI"/>
                <w:sz w:val="18"/>
                <w:szCs w:val="18"/>
                <w:lang w:eastAsia="en-AU"/>
              </w:rPr>
            </w:pPr>
            <w:r w:rsidRPr="004A2727">
              <w:rPr>
                <w:rFonts w:asciiTheme="minorHAnsi" w:eastAsia="Times New Roman" w:hAnsiTheme="minorHAnsi" w:cs="Arial"/>
                <w:sz w:val="20"/>
                <w:szCs w:val="20"/>
                <w:lang w:eastAsia="en-AU"/>
              </w:rPr>
              <w:t>Aboriginal</w:t>
            </w:r>
          </w:p>
        </w:tc>
        <w:tc>
          <w:tcPr>
            <w:tcW w:w="1185" w:type="dxa"/>
            <w:tcBorders>
              <w:top w:val="nil"/>
              <w:left w:val="nil"/>
              <w:bottom w:val="nil"/>
              <w:right w:val="nil"/>
            </w:tcBorders>
            <w:shd w:val="clear" w:color="auto" w:fill="auto"/>
            <w:vAlign w:val="bottom"/>
            <w:hideMark/>
          </w:tcPr>
          <w:p w14:paraId="3CA2CDC6" w14:textId="2B719E25"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76,487</w:t>
            </w:r>
          </w:p>
        </w:tc>
        <w:tc>
          <w:tcPr>
            <w:tcW w:w="1185" w:type="dxa"/>
            <w:tcBorders>
              <w:top w:val="nil"/>
              <w:left w:val="nil"/>
              <w:bottom w:val="nil"/>
              <w:right w:val="nil"/>
            </w:tcBorders>
            <w:shd w:val="clear" w:color="auto" w:fill="auto"/>
            <w:vAlign w:val="bottom"/>
            <w:hideMark/>
          </w:tcPr>
          <w:p w14:paraId="4CBCEA2A" w14:textId="0A158C8D"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81,734</w:t>
            </w:r>
          </w:p>
        </w:tc>
        <w:tc>
          <w:tcPr>
            <w:tcW w:w="1185" w:type="dxa"/>
            <w:tcBorders>
              <w:top w:val="nil"/>
              <w:left w:val="nil"/>
              <w:bottom w:val="nil"/>
              <w:right w:val="nil"/>
            </w:tcBorders>
            <w:shd w:val="clear" w:color="auto" w:fill="auto"/>
            <w:vAlign w:val="bottom"/>
            <w:hideMark/>
          </w:tcPr>
          <w:p w14:paraId="067020CF" w14:textId="417E883A"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86,757</w:t>
            </w:r>
          </w:p>
        </w:tc>
        <w:tc>
          <w:tcPr>
            <w:tcW w:w="1185" w:type="dxa"/>
            <w:tcBorders>
              <w:top w:val="nil"/>
              <w:left w:val="nil"/>
              <w:bottom w:val="nil"/>
              <w:right w:val="nil"/>
            </w:tcBorders>
            <w:shd w:val="clear" w:color="auto" w:fill="auto"/>
            <w:vAlign w:val="bottom"/>
            <w:hideMark/>
          </w:tcPr>
          <w:p w14:paraId="16A7469F" w14:textId="74761859"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91,417</w:t>
            </w:r>
          </w:p>
        </w:tc>
        <w:tc>
          <w:tcPr>
            <w:tcW w:w="1185" w:type="dxa"/>
            <w:tcBorders>
              <w:top w:val="nil"/>
              <w:left w:val="nil"/>
              <w:bottom w:val="nil"/>
              <w:right w:val="nil"/>
            </w:tcBorders>
            <w:shd w:val="clear" w:color="auto" w:fill="auto"/>
            <w:vAlign w:val="bottom"/>
            <w:hideMark/>
          </w:tcPr>
          <w:p w14:paraId="2A4CF5B0" w14:textId="6160D81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95,959</w:t>
            </w:r>
          </w:p>
        </w:tc>
        <w:tc>
          <w:tcPr>
            <w:tcW w:w="1185" w:type="dxa"/>
            <w:tcBorders>
              <w:top w:val="nil"/>
              <w:left w:val="nil"/>
              <w:bottom w:val="nil"/>
              <w:right w:val="nil"/>
            </w:tcBorders>
            <w:shd w:val="clear" w:color="auto" w:fill="auto"/>
            <w:vAlign w:val="bottom"/>
            <w:hideMark/>
          </w:tcPr>
          <w:p w14:paraId="657A360E" w14:textId="2AF7765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100,356</w:t>
            </w:r>
          </w:p>
        </w:tc>
        <w:tc>
          <w:tcPr>
            <w:tcW w:w="1185" w:type="dxa"/>
            <w:tcBorders>
              <w:top w:val="nil"/>
              <w:left w:val="nil"/>
              <w:bottom w:val="nil"/>
              <w:right w:val="nil"/>
            </w:tcBorders>
            <w:shd w:val="clear" w:color="auto" w:fill="auto"/>
            <w:vAlign w:val="bottom"/>
            <w:hideMark/>
          </w:tcPr>
          <w:p w14:paraId="1C789E1D" w14:textId="6DF01CC9"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104,449</w:t>
            </w:r>
          </w:p>
        </w:tc>
      </w:tr>
      <w:tr w:rsidR="005712ED" w:rsidRPr="004A2727" w14:paraId="66AFC3FE" w14:textId="77777777" w:rsidTr="00E20C45">
        <w:trPr>
          <w:trHeight w:val="300"/>
        </w:trPr>
        <w:tc>
          <w:tcPr>
            <w:tcW w:w="1830" w:type="dxa"/>
            <w:tcBorders>
              <w:top w:val="nil"/>
              <w:left w:val="nil"/>
              <w:bottom w:val="single" w:sz="4" w:space="0" w:color="auto"/>
              <w:right w:val="nil"/>
            </w:tcBorders>
            <w:shd w:val="clear" w:color="auto" w:fill="auto"/>
            <w:vAlign w:val="center"/>
            <w:hideMark/>
          </w:tcPr>
          <w:p w14:paraId="45B91CB6" w14:textId="77777777" w:rsidR="005712ED" w:rsidRPr="004A2727" w:rsidRDefault="005712ED" w:rsidP="005712ED">
            <w:pPr>
              <w:spacing w:after="0"/>
              <w:textAlignment w:val="baseline"/>
              <w:rPr>
                <w:rFonts w:asciiTheme="minorHAnsi" w:eastAsia="Times New Roman" w:hAnsiTheme="minorHAnsi" w:cs="Segoe UI"/>
                <w:sz w:val="18"/>
                <w:szCs w:val="18"/>
                <w:lang w:eastAsia="en-AU"/>
              </w:rPr>
            </w:pPr>
            <w:r w:rsidRPr="004A2727">
              <w:rPr>
                <w:rFonts w:asciiTheme="minorHAnsi" w:eastAsia="Times New Roman" w:hAnsiTheme="minorHAnsi" w:cs="Arial"/>
                <w:sz w:val="20"/>
                <w:szCs w:val="20"/>
                <w:lang w:eastAsia="en-AU"/>
              </w:rPr>
              <w:t>Non-Aboriginal</w:t>
            </w:r>
          </w:p>
        </w:tc>
        <w:tc>
          <w:tcPr>
            <w:tcW w:w="1185" w:type="dxa"/>
            <w:tcBorders>
              <w:top w:val="nil"/>
              <w:left w:val="nil"/>
              <w:bottom w:val="single" w:sz="4" w:space="0" w:color="auto"/>
              <w:right w:val="nil"/>
            </w:tcBorders>
            <w:shd w:val="clear" w:color="auto" w:fill="auto"/>
            <w:vAlign w:val="bottom"/>
            <w:hideMark/>
          </w:tcPr>
          <w:p w14:paraId="698F5BEA" w14:textId="56194EAA"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171,664</w:t>
            </w:r>
          </w:p>
        </w:tc>
        <w:tc>
          <w:tcPr>
            <w:tcW w:w="1185" w:type="dxa"/>
            <w:tcBorders>
              <w:top w:val="nil"/>
              <w:left w:val="nil"/>
              <w:bottom w:val="single" w:sz="4" w:space="0" w:color="auto"/>
              <w:right w:val="nil"/>
            </w:tcBorders>
            <w:shd w:val="clear" w:color="auto" w:fill="auto"/>
            <w:vAlign w:val="bottom"/>
            <w:hideMark/>
          </w:tcPr>
          <w:p w14:paraId="3BC60C21" w14:textId="26E9954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179,577</w:t>
            </w:r>
          </w:p>
        </w:tc>
        <w:tc>
          <w:tcPr>
            <w:tcW w:w="1185" w:type="dxa"/>
            <w:tcBorders>
              <w:top w:val="nil"/>
              <w:left w:val="nil"/>
              <w:bottom w:val="single" w:sz="4" w:space="0" w:color="auto"/>
              <w:right w:val="nil"/>
            </w:tcBorders>
            <w:shd w:val="clear" w:color="auto" w:fill="auto"/>
            <w:vAlign w:val="bottom"/>
            <w:hideMark/>
          </w:tcPr>
          <w:p w14:paraId="37CC2BF3" w14:textId="4897CD31"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191,433</w:t>
            </w:r>
          </w:p>
        </w:tc>
        <w:tc>
          <w:tcPr>
            <w:tcW w:w="1185" w:type="dxa"/>
            <w:tcBorders>
              <w:top w:val="nil"/>
              <w:left w:val="nil"/>
              <w:bottom w:val="single" w:sz="4" w:space="0" w:color="auto"/>
              <w:right w:val="nil"/>
            </w:tcBorders>
            <w:shd w:val="clear" w:color="auto" w:fill="auto"/>
            <w:vAlign w:val="bottom"/>
            <w:hideMark/>
          </w:tcPr>
          <w:p w14:paraId="2EBEDA93" w14:textId="771332A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202,853</w:t>
            </w:r>
          </w:p>
        </w:tc>
        <w:tc>
          <w:tcPr>
            <w:tcW w:w="1185" w:type="dxa"/>
            <w:tcBorders>
              <w:top w:val="nil"/>
              <w:left w:val="nil"/>
              <w:bottom w:val="single" w:sz="4" w:space="0" w:color="auto"/>
              <w:right w:val="nil"/>
            </w:tcBorders>
            <w:shd w:val="clear" w:color="auto" w:fill="auto"/>
            <w:vAlign w:val="bottom"/>
            <w:hideMark/>
          </w:tcPr>
          <w:p w14:paraId="6AD41650" w14:textId="4255981F"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214,297</w:t>
            </w:r>
          </w:p>
        </w:tc>
        <w:tc>
          <w:tcPr>
            <w:tcW w:w="1185" w:type="dxa"/>
            <w:tcBorders>
              <w:top w:val="nil"/>
              <w:left w:val="nil"/>
              <w:bottom w:val="single" w:sz="4" w:space="0" w:color="auto"/>
              <w:right w:val="nil"/>
            </w:tcBorders>
            <w:shd w:val="clear" w:color="auto" w:fill="auto"/>
            <w:vAlign w:val="bottom"/>
            <w:hideMark/>
          </w:tcPr>
          <w:p w14:paraId="6568DDE4" w14:textId="37985348"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225,758</w:t>
            </w:r>
          </w:p>
        </w:tc>
        <w:tc>
          <w:tcPr>
            <w:tcW w:w="1185" w:type="dxa"/>
            <w:tcBorders>
              <w:top w:val="nil"/>
              <w:left w:val="nil"/>
              <w:bottom w:val="single" w:sz="4" w:space="0" w:color="auto"/>
              <w:right w:val="nil"/>
            </w:tcBorders>
            <w:shd w:val="clear" w:color="auto" w:fill="auto"/>
            <w:vAlign w:val="bottom"/>
            <w:hideMark/>
          </w:tcPr>
          <w:p w14:paraId="03156426" w14:textId="7D994D48" w:rsidR="005712ED" w:rsidRPr="004A2727" w:rsidRDefault="005712ED" w:rsidP="005712ED">
            <w:pPr>
              <w:spacing w:after="0"/>
              <w:jc w:val="right"/>
              <w:textAlignment w:val="baseline"/>
              <w:rPr>
                <w:rFonts w:asciiTheme="minorHAnsi" w:eastAsia="Times New Roman" w:hAnsiTheme="minorHAnsi" w:cs="Segoe UI"/>
                <w:sz w:val="20"/>
                <w:szCs w:val="20"/>
                <w:lang w:eastAsia="en-AU"/>
              </w:rPr>
            </w:pPr>
            <w:r w:rsidRPr="00A33C05">
              <w:rPr>
                <w:rFonts w:asciiTheme="minorHAnsi" w:hAnsiTheme="minorHAnsi" w:cs="Calibri"/>
                <w:sz w:val="20"/>
                <w:szCs w:val="20"/>
              </w:rPr>
              <w:t>237,635</w:t>
            </w:r>
          </w:p>
        </w:tc>
      </w:tr>
    </w:tbl>
    <w:p w14:paraId="786122E7" w14:textId="2D28BBDB" w:rsidR="005712ED" w:rsidRPr="009532CB" w:rsidRDefault="005712ED" w:rsidP="005712ED">
      <w:pPr>
        <w:rPr>
          <w:rFonts w:asciiTheme="minorHAnsi" w:hAnsiTheme="minorHAnsi"/>
          <w:sz w:val="18"/>
          <w:szCs w:val="20"/>
        </w:rPr>
      </w:pPr>
      <w:r w:rsidRPr="009532CB">
        <w:rPr>
          <w:rFonts w:asciiTheme="minorHAnsi" w:hAnsiTheme="minorHAnsi"/>
          <w:sz w:val="18"/>
          <w:szCs w:val="20"/>
        </w:rPr>
        <w:t>1 Actual results</w:t>
      </w:r>
      <w:r>
        <w:rPr>
          <w:rFonts w:asciiTheme="minorHAnsi" w:hAnsiTheme="minorHAnsi"/>
          <w:sz w:val="18"/>
          <w:szCs w:val="20"/>
        </w:rPr>
        <w:t>.</w:t>
      </w:r>
    </w:p>
    <w:p w14:paraId="00551D86" w14:textId="77777777" w:rsidR="00E33451" w:rsidRPr="00A33C05" w:rsidRDefault="00E33451" w:rsidP="008A73E0">
      <w:pPr>
        <w:pStyle w:val="Heading1"/>
        <w:rPr>
          <w:lang w:eastAsia="en-AU"/>
        </w:rPr>
      </w:pPr>
      <w:bookmarkStart w:id="4" w:name="_Toc167110515"/>
      <w:bookmarkStart w:id="5" w:name="_Toc170997819"/>
      <w:r w:rsidRPr="008A73E0">
        <w:lastRenderedPageBreak/>
        <w:t>Introduction</w:t>
      </w:r>
      <w:bookmarkEnd w:id="4"/>
      <w:bookmarkEnd w:id="5"/>
    </w:p>
    <w:p w14:paraId="77A34295" w14:textId="247738E7" w:rsidR="00AE750C" w:rsidRPr="004A2727" w:rsidRDefault="006F20BA" w:rsidP="00FB31F9">
      <w:pPr>
        <w:jc w:val="both"/>
        <w:rPr>
          <w:rFonts w:asciiTheme="minorHAnsi" w:hAnsiTheme="minorHAnsi"/>
        </w:rPr>
      </w:pPr>
      <w:r w:rsidRPr="004A2727">
        <w:rPr>
          <w:rFonts w:asciiTheme="minorHAnsi" w:hAnsiTheme="minorHAnsi"/>
        </w:rPr>
        <w:t>This document</w:t>
      </w:r>
      <w:r w:rsidR="00E33451" w:rsidRPr="004A2727">
        <w:rPr>
          <w:rFonts w:asciiTheme="minorHAnsi" w:hAnsiTheme="minorHAnsi"/>
        </w:rPr>
        <w:t xml:space="preserve"> provides an overview of the official Northern Territory Government</w:t>
      </w:r>
      <w:r w:rsidR="00F7650F" w:rsidRPr="004A2727">
        <w:rPr>
          <w:rFonts w:asciiTheme="minorHAnsi" w:hAnsiTheme="minorHAnsi"/>
        </w:rPr>
        <w:t xml:space="preserve"> population</w:t>
      </w:r>
      <w:r w:rsidR="00E33451" w:rsidRPr="004A2727">
        <w:rPr>
          <w:rFonts w:asciiTheme="minorHAnsi" w:hAnsiTheme="minorHAnsi"/>
        </w:rPr>
        <w:t xml:space="preserve"> projections </w:t>
      </w:r>
      <w:r w:rsidR="00F7650F" w:rsidRPr="004A2727">
        <w:rPr>
          <w:rFonts w:asciiTheme="minorHAnsi" w:hAnsiTheme="minorHAnsi"/>
        </w:rPr>
        <w:t>for</w:t>
      </w:r>
      <w:r w:rsidR="00E33451" w:rsidRPr="004A2727">
        <w:rPr>
          <w:rFonts w:asciiTheme="minorHAnsi" w:hAnsiTheme="minorHAnsi"/>
        </w:rPr>
        <w:t xml:space="preserve"> the whole of Territory from 2020-21 to 2050-51 (30 years) and the </w:t>
      </w:r>
      <w:r w:rsidR="00F7650F" w:rsidRPr="004A2727">
        <w:rPr>
          <w:rFonts w:asciiTheme="minorHAnsi" w:hAnsiTheme="minorHAnsi"/>
        </w:rPr>
        <w:t xml:space="preserve">Territory’s </w:t>
      </w:r>
      <w:r w:rsidR="00E33451" w:rsidRPr="004A2727">
        <w:rPr>
          <w:rFonts w:asciiTheme="minorHAnsi" w:hAnsiTheme="minorHAnsi"/>
        </w:rPr>
        <w:t>region</w:t>
      </w:r>
      <w:r w:rsidR="00F7650F" w:rsidRPr="004A2727">
        <w:rPr>
          <w:rFonts w:asciiTheme="minorHAnsi" w:hAnsiTheme="minorHAnsi"/>
        </w:rPr>
        <w:t>s</w:t>
      </w:r>
      <w:r w:rsidR="00E33451" w:rsidRPr="004A2727">
        <w:rPr>
          <w:rFonts w:asciiTheme="minorHAnsi" w:hAnsiTheme="minorHAnsi"/>
        </w:rPr>
        <w:t xml:space="preserve"> from 2020-21 to 2040-41 (20 years).</w:t>
      </w:r>
      <w:r w:rsidR="00AE750C">
        <w:rPr>
          <w:rFonts w:asciiTheme="minorHAnsi" w:hAnsiTheme="minorHAnsi"/>
        </w:rPr>
        <w:t xml:space="preserve"> All population projections are at 30 June.</w:t>
      </w:r>
    </w:p>
    <w:p w14:paraId="21DA9818" w14:textId="018A4019" w:rsidR="00B23576" w:rsidRDefault="00E33451" w:rsidP="00FB31F9">
      <w:pPr>
        <w:jc w:val="both"/>
        <w:rPr>
          <w:rFonts w:asciiTheme="minorHAnsi" w:hAnsiTheme="minorHAnsi"/>
        </w:rPr>
      </w:pPr>
      <w:r w:rsidRPr="145E22B1">
        <w:rPr>
          <w:rFonts w:asciiTheme="minorHAnsi" w:hAnsiTheme="minorHAnsi"/>
        </w:rPr>
        <w:t>The</w:t>
      </w:r>
      <w:r w:rsidR="00A76CDF" w:rsidRPr="145E22B1">
        <w:rPr>
          <w:rFonts w:asciiTheme="minorHAnsi" w:hAnsiTheme="minorHAnsi"/>
        </w:rPr>
        <w:t>se</w:t>
      </w:r>
      <w:r w:rsidRPr="145E22B1">
        <w:rPr>
          <w:rFonts w:asciiTheme="minorHAnsi" w:hAnsiTheme="minorHAnsi"/>
        </w:rPr>
        <w:t xml:space="preserve"> projections update previous </w:t>
      </w:r>
      <w:r w:rsidR="00F7650F" w:rsidRPr="145E22B1">
        <w:rPr>
          <w:rFonts w:asciiTheme="minorHAnsi" w:hAnsiTheme="minorHAnsi"/>
        </w:rPr>
        <w:t xml:space="preserve">population </w:t>
      </w:r>
      <w:r w:rsidRPr="145E22B1">
        <w:rPr>
          <w:rFonts w:asciiTheme="minorHAnsi" w:hAnsiTheme="minorHAnsi"/>
        </w:rPr>
        <w:t xml:space="preserve">projections presented in the Northern Territory Population Projections 2019 Release. </w:t>
      </w:r>
      <w:r w:rsidR="00B23576" w:rsidRPr="145E22B1">
        <w:rPr>
          <w:rFonts w:asciiTheme="minorHAnsi" w:hAnsiTheme="minorHAnsi"/>
        </w:rPr>
        <w:t xml:space="preserve">Several whole of Territory projection scenarios have been produced to highlight the sensitivity of the projections to changes in input </w:t>
      </w:r>
      <w:r w:rsidR="00665539">
        <w:rPr>
          <w:rFonts w:asciiTheme="minorHAnsi" w:hAnsiTheme="minorHAnsi"/>
        </w:rPr>
        <w:t xml:space="preserve">parameters and </w:t>
      </w:r>
      <w:r w:rsidR="00B23576" w:rsidRPr="145E22B1">
        <w:rPr>
          <w:rFonts w:asciiTheme="minorHAnsi" w:hAnsiTheme="minorHAnsi"/>
        </w:rPr>
        <w:t>assumptions.</w:t>
      </w:r>
    </w:p>
    <w:p w14:paraId="4C49BB28" w14:textId="18B00AC5" w:rsidR="00E33451" w:rsidRPr="004A2727" w:rsidRDefault="003B6BAF" w:rsidP="00FB31F9">
      <w:pPr>
        <w:jc w:val="both"/>
        <w:rPr>
          <w:rFonts w:asciiTheme="minorHAnsi" w:hAnsiTheme="minorHAnsi"/>
        </w:rPr>
      </w:pPr>
      <w:r>
        <w:rPr>
          <w:rFonts w:asciiTheme="minorHAnsi" w:hAnsiTheme="minorHAnsi"/>
        </w:rPr>
        <w:t>D</w:t>
      </w:r>
      <w:r w:rsidR="00F7650F" w:rsidRPr="004A2727">
        <w:rPr>
          <w:rFonts w:asciiTheme="minorHAnsi" w:hAnsiTheme="minorHAnsi"/>
        </w:rPr>
        <w:t xml:space="preserve">atasets of the </w:t>
      </w:r>
      <w:r w:rsidR="00E33451" w:rsidRPr="004A2727">
        <w:rPr>
          <w:rFonts w:asciiTheme="minorHAnsi" w:hAnsiTheme="minorHAnsi"/>
        </w:rPr>
        <w:t>population</w:t>
      </w:r>
      <w:r w:rsidR="00CB7DDB" w:rsidRPr="004A2727">
        <w:rPr>
          <w:rFonts w:asciiTheme="minorHAnsi" w:hAnsiTheme="minorHAnsi"/>
        </w:rPr>
        <w:t xml:space="preserve"> projections</w:t>
      </w:r>
      <w:r w:rsidR="00055ED1">
        <w:rPr>
          <w:rFonts w:asciiTheme="minorHAnsi" w:hAnsiTheme="minorHAnsi"/>
        </w:rPr>
        <w:t>,</w:t>
      </w:r>
      <w:r w:rsidR="00F7650F" w:rsidRPr="004A2727">
        <w:rPr>
          <w:rFonts w:asciiTheme="minorHAnsi" w:hAnsiTheme="minorHAnsi"/>
        </w:rPr>
        <w:t xml:space="preserve"> </w:t>
      </w:r>
      <w:r w:rsidR="00DE418A" w:rsidRPr="004A2727">
        <w:rPr>
          <w:rFonts w:asciiTheme="minorHAnsi" w:hAnsiTheme="minorHAnsi"/>
        </w:rPr>
        <w:t>as well as projections at Territory Government defined region</w:t>
      </w:r>
      <w:r>
        <w:rPr>
          <w:rFonts w:asciiTheme="minorHAnsi" w:hAnsiTheme="minorHAnsi"/>
        </w:rPr>
        <w:t>al areas</w:t>
      </w:r>
      <w:r w:rsidR="00DE418A" w:rsidRPr="004A2727">
        <w:rPr>
          <w:rFonts w:asciiTheme="minorHAnsi" w:hAnsiTheme="minorHAnsi"/>
        </w:rPr>
        <w:t xml:space="preserve"> </w:t>
      </w:r>
      <w:r w:rsidR="00F7650F" w:rsidRPr="004A2727">
        <w:rPr>
          <w:rFonts w:asciiTheme="minorHAnsi" w:hAnsiTheme="minorHAnsi"/>
        </w:rPr>
        <w:t xml:space="preserve">are available </w:t>
      </w:r>
      <w:r w:rsidR="00E33451" w:rsidRPr="004A2727">
        <w:rPr>
          <w:rFonts w:asciiTheme="minorHAnsi" w:hAnsiTheme="minorHAnsi"/>
        </w:rPr>
        <w:t>through the Department of Treasury and Finance website at:</w:t>
      </w:r>
    </w:p>
    <w:p w14:paraId="439DBE27" w14:textId="77777777" w:rsidR="00E33451" w:rsidRPr="00A33C05" w:rsidRDefault="00956588" w:rsidP="00FB31F9">
      <w:pPr>
        <w:jc w:val="both"/>
        <w:rPr>
          <w:rFonts w:asciiTheme="minorHAnsi" w:hAnsiTheme="minorHAnsi"/>
          <w:u w:val="single"/>
        </w:rPr>
      </w:pPr>
      <w:hyperlink r:id="rId19" w:history="1">
        <w:r w:rsidR="00E33451" w:rsidRPr="00A33C05">
          <w:rPr>
            <w:rStyle w:val="Hyperlink"/>
            <w:rFonts w:asciiTheme="minorHAnsi" w:hAnsiTheme="minorHAnsi"/>
            <w:color w:val="auto"/>
          </w:rPr>
          <w:t>https://treasury.nt.gov.au/dtf/economic-group/population-projections</w:t>
        </w:r>
      </w:hyperlink>
    </w:p>
    <w:p w14:paraId="1594C918" w14:textId="77777777" w:rsidR="00E33451" w:rsidRPr="00A33C05" w:rsidRDefault="6D87CDA3" w:rsidP="008A73E0">
      <w:pPr>
        <w:pStyle w:val="Heading1"/>
        <w:rPr>
          <w:lang w:eastAsia="en-AU"/>
        </w:rPr>
      </w:pPr>
      <w:bookmarkStart w:id="6" w:name="_Toc167110516"/>
      <w:bookmarkStart w:id="7" w:name="_Toc170997820"/>
      <w:r w:rsidRPr="008A73E0">
        <w:t>Projections</w:t>
      </w:r>
      <w:r w:rsidRPr="00A33C05">
        <w:rPr>
          <w:lang w:eastAsia="en-AU"/>
        </w:rPr>
        <w:t xml:space="preserve"> methodology</w:t>
      </w:r>
      <w:bookmarkEnd w:id="6"/>
      <w:bookmarkEnd w:id="7"/>
    </w:p>
    <w:p w14:paraId="502FB47C" w14:textId="031B6E5F" w:rsidR="0CC33DF5" w:rsidRPr="00A33C05" w:rsidRDefault="749FA15A" w:rsidP="008A73E0">
      <w:pPr>
        <w:pStyle w:val="Heading2"/>
      </w:pPr>
      <w:bookmarkStart w:id="8" w:name="_Toc167110517"/>
      <w:bookmarkStart w:id="9" w:name="_Toc170997821"/>
      <w:r w:rsidRPr="008A73E0">
        <w:t>Model</w:t>
      </w:r>
      <w:bookmarkEnd w:id="8"/>
      <w:bookmarkEnd w:id="9"/>
    </w:p>
    <w:p w14:paraId="1DA6CF85" w14:textId="69829298" w:rsidR="00E33451" w:rsidRPr="004A2727" w:rsidRDefault="6A5E7C93" w:rsidP="00FB31F9">
      <w:pPr>
        <w:rPr>
          <w:rFonts w:asciiTheme="minorHAnsi" w:hAnsiTheme="minorHAnsi"/>
        </w:rPr>
      </w:pPr>
      <w:r w:rsidRPr="004A2727">
        <w:rPr>
          <w:rFonts w:asciiTheme="minorHAnsi" w:hAnsiTheme="minorHAnsi"/>
        </w:rPr>
        <w:t xml:space="preserve">The Territory population projections </w:t>
      </w:r>
      <w:r w:rsidR="6FF9E056" w:rsidRPr="004A2727">
        <w:rPr>
          <w:rFonts w:asciiTheme="minorHAnsi" w:hAnsiTheme="minorHAnsi"/>
        </w:rPr>
        <w:t xml:space="preserve">are generated using </w:t>
      </w:r>
      <w:r w:rsidRPr="004A2727">
        <w:rPr>
          <w:rFonts w:asciiTheme="minorHAnsi" w:hAnsiTheme="minorHAnsi"/>
        </w:rPr>
        <w:t>a cohort-component model</w:t>
      </w:r>
      <w:r w:rsidR="79FE1BF6" w:rsidRPr="004A2727">
        <w:rPr>
          <w:rFonts w:asciiTheme="minorHAnsi" w:hAnsiTheme="minorHAnsi"/>
        </w:rPr>
        <w:t xml:space="preserve"> developed </w:t>
      </w:r>
      <w:r w:rsidR="05056A5D" w:rsidRPr="004A2727">
        <w:rPr>
          <w:rFonts w:asciiTheme="minorHAnsi" w:hAnsiTheme="minorHAnsi"/>
        </w:rPr>
        <w:t xml:space="preserve">in collaboration </w:t>
      </w:r>
      <w:r w:rsidR="79FE1BF6" w:rsidRPr="004A2727">
        <w:rPr>
          <w:rFonts w:asciiTheme="minorHAnsi" w:hAnsiTheme="minorHAnsi"/>
        </w:rPr>
        <w:t xml:space="preserve">with </w:t>
      </w:r>
      <w:r w:rsidR="00437C38">
        <w:rPr>
          <w:rFonts w:asciiTheme="minorHAnsi" w:hAnsiTheme="minorHAnsi"/>
        </w:rPr>
        <w:t xml:space="preserve">the Demography and Growth Planning team at the Northern Institute of </w:t>
      </w:r>
      <w:r w:rsidR="79FE1BF6" w:rsidRPr="004A2727">
        <w:rPr>
          <w:rFonts w:asciiTheme="minorHAnsi" w:hAnsiTheme="minorHAnsi"/>
        </w:rPr>
        <w:t>Charles Darwin University</w:t>
      </w:r>
      <w:r w:rsidRPr="004A2727">
        <w:rPr>
          <w:rFonts w:asciiTheme="minorHAnsi" w:hAnsiTheme="minorHAnsi"/>
        </w:rPr>
        <w:t xml:space="preserve">. </w:t>
      </w:r>
    </w:p>
    <w:p w14:paraId="2D472677" w14:textId="51C4DE10" w:rsidR="00E33451" w:rsidRPr="004A2727" w:rsidRDefault="6A5E7C93" w:rsidP="00FB31F9">
      <w:pPr>
        <w:jc w:val="both"/>
        <w:rPr>
          <w:rFonts w:asciiTheme="minorHAnsi" w:hAnsiTheme="minorHAnsi"/>
        </w:rPr>
      </w:pPr>
      <w:r w:rsidRPr="004A2727">
        <w:rPr>
          <w:rFonts w:asciiTheme="minorHAnsi" w:hAnsiTheme="minorHAnsi"/>
        </w:rPr>
        <w:t xml:space="preserve">The model </w:t>
      </w:r>
      <w:r w:rsidR="431941F0" w:rsidRPr="004A2727">
        <w:rPr>
          <w:rFonts w:asciiTheme="minorHAnsi" w:hAnsiTheme="minorHAnsi"/>
        </w:rPr>
        <w:t xml:space="preserve">produces Aboriginal and non-Aboriginal </w:t>
      </w:r>
      <w:r w:rsidRPr="004A2727">
        <w:rPr>
          <w:rFonts w:asciiTheme="minorHAnsi" w:hAnsiTheme="minorHAnsi"/>
        </w:rPr>
        <w:t xml:space="preserve">population </w:t>
      </w:r>
      <w:r w:rsidR="111A6AE1" w:rsidRPr="004A2727">
        <w:rPr>
          <w:rFonts w:asciiTheme="minorHAnsi" w:hAnsiTheme="minorHAnsi"/>
        </w:rPr>
        <w:t xml:space="preserve">projections </w:t>
      </w:r>
      <w:r w:rsidRPr="004A2727">
        <w:rPr>
          <w:rFonts w:asciiTheme="minorHAnsi" w:hAnsiTheme="minorHAnsi"/>
        </w:rPr>
        <w:t xml:space="preserve">for the Territory by </w:t>
      </w:r>
      <w:r w:rsidR="797AD9A8" w:rsidRPr="004A2727">
        <w:rPr>
          <w:rFonts w:asciiTheme="minorHAnsi" w:hAnsiTheme="minorHAnsi"/>
        </w:rPr>
        <w:t xml:space="preserve">five-year </w:t>
      </w:r>
      <w:r w:rsidRPr="004A2727">
        <w:rPr>
          <w:rFonts w:asciiTheme="minorHAnsi" w:hAnsiTheme="minorHAnsi"/>
        </w:rPr>
        <w:t xml:space="preserve">age </w:t>
      </w:r>
      <w:r w:rsidR="7BACA9BF" w:rsidRPr="004A2727">
        <w:rPr>
          <w:rFonts w:asciiTheme="minorHAnsi" w:hAnsiTheme="minorHAnsi"/>
        </w:rPr>
        <w:t>cohorts</w:t>
      </w:r>
      <w:r w:rsidRPr="004A2727">
        <w:rPr>
          <w:rFonts w:asciiTheme="minorHAnsi" w:hAnsiTheme="minorHAnsi"/>
        </w:rPr>
        <w:t>, sex, and geographical area (the Territory as a whole and n</w:t>
      </w:r>
      <w:r w:rsidR="426F17DD" w:rsidRPr="004A2727">
        <w:rPr>
          <w:rFonts w:asciiTheme="minorHAnsi" w:hAnsiTheme="minorHAnsi"/>
        </w:rPr>
        <w:t xml:space="preserve">ine </w:t>
      </w:r>
      <w:r w:rsidR="006C3B40" w:rsidRPr="004A2727">
        <w:rPr>
          <w:rFonts w:asciiTheme="minorHAnsi" w:hAnsiTheme="minorHAnsi"/>
        </w:rPr>
        <w:t xml:space="preserve">Statistical Area Level 3 </w:t>
      </w:r>
      <w:r w:rsidRPr="004A2727">
        <w:rPr>
          <w:rFonts w:asciiTheme="minorHAnsi" w:hAnsiTheme="minorHAnsi"/>
        </w:rPr>
        <w:t>regions)</w:t>
      </w:r>
      <w:r w:rsidR="305070AA" w:rsidRPr="004A2727">
        <w:rPr>
          <w:rFonts w:asciiTheme="minorHAnsi" w:hAnsiTheme="minorHAnsi"/>
        </w:rPr>
        <w:t>, at</w:t>
      </w:r>
      <w:r w:rsidR="17DB5EDC" w:rsidRPr="004A2727">
        <w:rPr>
          <w:rFonts w:asciiTheme="minorHAnsi" w:hAnsiTheme="minorHAnsi"/>
        </w:rPr>
        <w:t xml:space="preserve"> five-year time intervals.</w:t>
      </w:r>
    </w:p>
    <w:p w14:paraId="1D9B5D87" w14:textId="1D0B1126" w:rsidR="00E33451" w:rsidRPr="004A2727" w:rsidRDefault="6A5E7C93" w:rsidP="00FB31F9">
      <w:pPr>
        <w:spacing w:line="259" w:lineRule="auto"/>
        <w:jc w:val="both"/>
        <w:rPr>
          <w:rFonts w:asciiTheme="minorHAnsi" w:hAnsiTheme="minorHAnsi"/>
        </w:rPr>
      </w:pPr>
      <w:r w:rsidRPr="004A2727">
        <w:rPr>
          <w:rFonts w:asciiTheme="minorHAnsi" w:hAnsiTheme="minorHAnsi"/>
        </w:rPr>
        <w:t xml:space="preserve">The model adjusts </w:t>
      </w:r>
      <w:r w:rsidR="561B4B54" w:rsidRPr="004A2727">
        <w:rPr>
          <w:rFonts w:asciiTheme="minorHAnsi" w:hAnsiTheme="minorHAnsi"/>
        </w:rPr>
        <w:t xml:space="preserve">each </w:t>
      </w:r>
      <w:r w:rsidRPr="004A2727">
        <w:rPr>
          <w:rFonts w:asciiTheme="minorHAnsi" w:hAnsiTheme="minorHAnsi"/>
        </w:rPr>
        <w:t>age</w:t>
      </w:r>
      <w:r w:rsidR="407D74E8" w:rsidRPr="004A2727">
        <w:rPr>
          <w:rFonts w:asciiTheme="minorHAnsi" w:hAnsiTheme="minorHAnsi"/>
        </w:rPr>
        <w:t xml:space="preserve"> </w:t>
      </w:r>
      <w:r w:rsidRPr="004A2727">
        <w:rPr>
          <w:rFonts w:asciiTheme="minorHAnsi" w:hAnsiTheme="minorHAnsi"/>
        </w:rPr>
        <w:t xml:space="preserve">cohort of </w:t>
      </w:r>
      <w:r w:rsidR="008076E2" w:rsidRPr="004A2727">
        <w:rPr>
          <w:rFonts w:asciiTheme="minorHAnsi" w:hAnsiTheme="minorHAnsi"/>
        </w:rPr>
        <w:t>each</w:t>
      </w:r>
      <w:r w:rsidRPr="004A2727">
        <w:rPr>
          <w:rFonts w:asciiTheme="minorHAnsi" w:hAnsiTheme="minorHAnsi"/>
        </w:rPr>
        <w:t xml:space="preserve"> population </w:t>
      </w:r>
      <w:r w:rsidR="48D32696" w:rsidRPr="004A2727">
        <w:rPr>
          <w:rFonts w:asciiTheme="minorHAnsi" w:hAnsiTheme="minorHAnsi"/>
        </w:rPr>
        <w:t>by</w:t>
      </w:r>
      <w:r w:rsidR="01CFA14D" w:rsidRPr="004A2727">
        <w:rPr>
          <w:rFonts w:asciiTheme="minorHAnsi" w:hAnsiTheme="minorHAnsi"/>
        </w:rPr>
        <w:t xml:space="preserve"> </w:t>
      </w:r>
      <w:r w:rsidR="008076E2" w:rsidRPr="004A2727">
        <w:rPr>
          <w:rFonts w:asciiTheme="minorHAnsi" w:hAnsiTheme="minorHAnsi"/>
        </w:rPr>
        <w:t xml:space="preserve">the </w:t>
      </w:r>
      <w:r w:rsidR="003B6BAF">
        <w:rPr>
          <w:rFonts w:asciiTheme="minorHAnsi" w:hAnsiTheme="minorHAnsi"/>
        </w:rPr>
        <w:t>components</w:t>
      </w:r>
      <w:r w:rsidR="003B6BAF" w:rsidRPr="004A2727">
        <w:rPr>
          <w:rFonts w:asciiTheme="minorHAnsi" w:hAnsiTheme="minorHAnsi"/>
        </w:rPr>
        <w:t xml:space="preserve"> </w:t>
      </w:r>
      <w:r w:rsidRPr="004A2727">
        <w:rPr>
          <w:rFonts w:asciiTheme="minorHAnsi" w:hAnsiTheme="minorHAnsi"/>
        </w:rPr>
        <w:t>of population change (fertility, mortality</w:t>
      </w:r>
      <w:r w:rsidR="30C8E352" w:rsidRPr="004A2727">
        <w:rPr>
          <w:rFonts w:asciiTheme="minorHAnsi" w:hAnsiTheme="minorHAnsi"/>
        </w:rPr>
        <w:t xml:space="preserve">, </w:t>
      </w:r>
      <w:r w:rsidR="003432FE" w:rsidRPr="004A2727">
        <w:rPr>
          <w:rFonts w:asciiTheme="minorHAnsi" w:hAnsiTheme="minorHAnsi"/>
        </w:rPr>
        <w:t>migration,</w:t>
      </w:r>
      <w:r w:rsidR="6443381A" w:rsidRPr="004A2727">
        <w:rPr>
          <w:rFonts w:asciiTheme="minorHAnsi" w:hAnsiTheme="minorHAnsi"/>
        </w:rPr>
        <w:t xml:space="preserve"> and identification change</w:t>
      </w:r>
      <w:r w:rsidRPr="004A2727">
        <w:rPr>
          <w:rFonts w:asciiTheme="minorHAnsi" w:hAnsiTheme="minorHAnsi"/>
        </w:rPr>
        <w:t xml:space="preserve">) </w:t>
      </w:r>
      <w:r w:rsidRPr="004A2727">
        <w:rPr>
          <w:rFonts w:asciiTheme="minorHAnsi" w:eastAsia="Arial" w:hAnsiTheme="minorHAnsi" w:cs="Arial"/>
        </w:rPr>
        <w:t>to arrive at a future population</w:t>
      </w:r>
      <w:r w:rsidRPr="004A2727">
        <w:rPr>
          <w:rFonts w:asciiTheme="minorHAnsi" w:hAnsiTheme="minorHAnsi"/>
        </w:rPr>
        <w:t xml:space="preserve">. </w:t>
      </w:r>
      <w:r w:rsidR="764DD5F2" w:rsidRPr="004A2727">
        <w:rPr>
          <w:rFonts w:asciiTheme="minorHAnsi" w:hAnsiTheme="minorHAnsi"/>
        </w:rPr>
        <w:t>Specifically,</w:t>
      </w:r>
      <w:r w:rsidRPr="004A2727">
        <w:rPr>
          <w:rFonts w:asciiTheme="minorHAnsi" w:hAnsiTheme="minorHAnsi"/>
        </w:rPr>
        <w:t xml:space="preserve"> </w:t>
      </w:r>
      <w:r w:rsidR="66765BE6" w:rsidRPr="004A2727">
        <w:rPr>
          <w:rFonts w:asciiTheme="minorHAnsi" w:hAnsiTheme="minorHAnsi"/>
        </w:rPr>
        <w:t xml:space="preserve">these </w:t>
      </w:r>
      <w:r w:rsidRPr="004A2727">
        <w:rPr>
          <w:rFonts w:asciiTheme="minorHAnsi" w:hAnsiTheme="minorHAnsi"/>
        </w:rPr>
        <w:t>adjustment</w:t>
      </w:r>
      <w:r w:rsidR="6AD6FB63" w:rsidRPr="004A2727">
        <w:rPr>
          <w:rFonts w:asciiTheme="minorHAnsi" w:hAnsiTheme="minorHAnsi"/>
        </w:rPr>
        <w:t>s</w:t>
      </w:r>
      <w:r w:rsidRPr="004A2727">
        <w:rPr>
          <w:rFonts w:asciiTheme="minorHAnsi" w:hAnsiTheme="minorHAnsi"/>
        </w:rPr>
        <w:t xml:space="preserve"> </w:t>
      </w:r>
      <w:r w:rsidR="44C30326" w:rsidRPr="004A2727">
        <w:rPr>
          <w:rFonts w:asciiTheme="minorHAnsi" w:hAnsiTheme="minorHAnsi"/>
        </w:rPr>
        <w:t xml:space="preserve">are </w:t>
      </w:r>
      <w:r w:rsidR="30EE758B" w:rsidRPr="004A2727">
        <w:rPr>
          <w:rFonts w:asciiTheme="minorHAnsi" w:hAnsiTheme="minorHAnsi"/>
        </w:rPr>
        <w:t>the</w:t>
      </w:r>
      <w:r w:rsidRPr="004A2727">
        <w:rPr>
          <w:rFonts w:asciiTheme="minorHAnsi" w:hAnsiTheme="minorHAnsi"/>
        </w:rPr>
        <w:t xml:space="preserve"> </w:t>
      </w:r>
      <w:r w:rsidR="1767BB7D" w:rsidRPr="004A2727">
        <w:rPr>
          <w:rFonts w:asciiTheme="minorHAnsi" w:hAnsiTheme="minorHAnsi"/>
        </w:rPr>
        <w:t xml:space="preserve">addition </w:t>
      </w:r>
      <w:r w:rsidR="6E8AD229" w:rsidRPr="004A2727">
        <w:rPr>
          <w:rFonts w:asciiTheme="minorHAnsi" w:hAnsiTheme="minorHAnsi"/>
        </w:rPr>
        <w:t xml:space="preserve">of </w:t>
      </w:r>
      <w:r w:rsidRPr="004A2727">
        <w:rPr>
          <w:rFonts w:asciiTheme="minorHAnsi" w:hAnsiTheme="minorHAnsi"/>
        </w:rPr>
        <w:t xml:space="preserve">births, </w:t>
      </w:r>
      <w:r w:rsidR="1718F136" w:rsidRPr="004A2727">
        <w:rPr>
          <w:rFonts w:asciiTheme="minorHAnsi" w:hAnsiTheme="minorHAnsi"/>
        </w:rPr>
        <w:t>migration</w:t>
      </w:r>
      <w:r w:rsidRPr="004A2727">
        <w:rPr>
          <w:rFonts w:asciiTheme="minorHAnsi" w:hAnsiTheme="minorHAnsi"/>
        </w:rPr>
        <w:t xml:space="preserve"> arrivals</w:t>
      </w:r>
      <w:r w:rsidR="4DA37AFC" w:rsidRPr="004A2727">
        <w:rPr>
          <w:rFonts w:asciiTheme="minorHAnsi" w:hAnsiTheme="minorHAnsi"/>
        </w:rPr>
        <w:t xml:space="preserve"> and </w:t>
      </w:r>
      <w:r w:rsidR="00620523">
        <w:rPr>
          <w:rFonts w:asciiTheme="minorHAnsi" w:hAnsiTheme="minorHAnsi"/>
        </w:rPr>
        <w:t xml:space="preserve">Aboriginal </w:t>
      </w:r>
      <w:r w:rsidR="4DA37AFC" w:rsidRPr="004A2727">
        <w:rPr>
          <w:rFonts w:asciiTheme="minorHAnsi" w:hAnsiTheme="minorHAnsi"/>
        </w:rPr>
        <w:t>identification change in</w:t>
      </w:r>
      <w:r w:rsidRPr="004A2727">
        <w:rPr>
          <w:rFonts w:asciiTheme="minorHAnsi" w:hAnsiTheme="minorHAnsi"/>
        </w:rPr>
        <w:t xml:space="preserve"> </w:t>
      </w:r>
      <w:r w:rsidR="4569D4A8" w:rsidRPr="004A2727">
        <w:rPr>
          <w:rFonts w:asciiTheme="minorHAnsi" w:hAnsiTheme="minorHAnsi"/>
        </w:rPr>
        <w:t xml:space="preserve">and the subtraction of </w:t>
      </w:r>
      <w:r w:rsidRPr="004A2727">
        <w:rPr>
          <w:rFonts w:asciiTheme="minorHAnsi" w:hAnsiTheme="minorHAnsi"/>
        </w:rPr>
        <w:t xml:space="preserve">deaths, </w:t>
      </w:r>
      <w:r w:rsidR="446718E9" w:rsidRPr="004A2727">
        <w:rPr>
          <w:rFonts w:asciiTheme="minorHAnsi" w:hAnsiTheme="minorHAnsi"/>
        </w:rPr>
        <w:t>migration</w:t>
      </w:r>
      <w:r w:rsidRPr="004A2727">
        <w:rPr>
          <w:rFonts w:asciiTheme="minorHAnsi" w:hAnsiTheme="minorHAnsi"/>
        </w:rPr>
        <w:t xml:space="preserve"> departures</w:t>
      </w:r>
      <w:r w:rsidR="46EFCA39" w:rsidRPr="004A2727">
        <w:rPr>
          <w:rFonts w:asciiTheme="minorHAnsi" w:hAnsiTheme="minorHAnsi"/>
        </w:rPr>
        <w:t xml:space="preserve"> and </w:t>
      </w:r>
      <w:r w:rsidR="00620523">
        <w:rPr>
          <w:rFonts w:asciiTheme="minorHAnsi" w:hAnsiTheme="minorHAnsi"/>
        </w:rPr>
        <w:t xml:space="preserve">Aboriginal </w:t>
      </w:r>
      <w:r w:rsidR="414EA846" w:rsidRPr="004A2727">
        <w:rPr>
          <w:rFonts w:asciiTheme="minorHAnsi" w:hAnsiTheme="minorHAnsi"/>
        </w:rPr>
        <w:t>identification change out</w:t>
      </w:r>
      <w:r w:rsidRPr="004A2727">
        <w:rPr>
          <w:rFonts w:asciiTheme="minorHAnsi" w:hAnsiTheme="minorHAnsi"/>
        </w:rPr>
        <w:t>.</w:t>
      </w:r>
    </w:p>
    <w:p w14:paraId="6C5FC3A8" w14:textId="68036676" w:rsidR="00E33451" w:rsidRPr="004A2727" w:rsidRDefault="00F7650F" w:rsidP="00FB31F9">
      <w:pPr>
        <w:spacing w:line="259" w:lineRule="auto"/>
        <w:jc w:val="both"/>
        <w:rPr>
          <w:rFonts w:asciiTheme="minorHAnsi" w:hAnsiTheme="minorHAnsi"/>
        </w:rPr>
      </w:pPr>
      <w:r w:rsidRPr="004A2727">
        <w:rPr>
          <w:rFonts w:asciiTheme="minorHAnsi" w:hAnsiTheme="minorHAnsi"/>
        </w:rPr>
        <w:t>T</w:t>
      </w:r>
      <w:r w:rsidR="6A5E7C93" w:rsidRPr="004A2727">
        <w:rPr>
          <w:rFonts w:asciiTheme="minorHAnsi" w:hAnsiTheme="minorHAnsi"/>
        </w:rPr>
        <w:t xml:space="preserve">he </w:t>
      </w:r>
      <w:r w:rsidR="1EB1DD69" w:rsidRPr="004A2727">
        <w:rPr>
          <w:rFonts w:asciiTheme="minorHAnsi" w:hAnsiTheme="minorHAnsi"/>
        </w:rPr>
        <w:t>adjustment</w:t>
      </w:r>
      <w:r w:rsidR="6A5E7C93" w:rsidRPr="004A2727">
        <w:rPr>
          <w:rFonts w:asciiTheme="minorHAnsi" w:hAnsiTheme="minorHAnsi"/>
        </w:rPr>
        <w:t xml:space="preserve"> is represented </w:t>
      </w:r>
      <w:r w:rsidRPr="004A2727">
        <w:rPr>
          <w:rFonts w:asciiTheme="minorHAnsi" w:hAnsiTheme="minorHAnsi"/>
        </w:rPr>
        <w:t xml:space="preserve">mathematically </w:t>
      </w:r>
      <w:r w:rsidR="6A5E7C93" w:rsidRPr="004A2727">
        <w:rPr>
          <w:rFonts w:asciiTheme="minorHAnsi" w:hAnsiTheme="minorHAnsi"/>
        </w:rPr>
        <w:t>as:</w:t>
      </w:r>
    </w:p>
    <w:p w14:paraId="30E1E60A" w14:textId="24FF1ADE" w:rsidR="00E33451" w:rsidRPr="00CD19CA" w:rsidRDefault="00E33451" w:rsidP="00FB31F9">
      <w:pPr>
        <w:jc w:val="both"/>
      </w:pPr>
      <m:oMathPara>
        <m:oMath>
          <m:r>
            <w:rPr>
              <w:rFonts w:ascii="Cambria Math" w:hAnsi="Cambria Math"/>
            </w:rPr>
            <m:t xml:space="preserve">Equation 1.  </m:t>
          </m:r>
          <m:sSubSup>
            <m:sSubSupPr>
              <m:ctrlPr>
                <w:rPr>
                  <w:rFonts w:ascii="Cambria Math" w:hAnsi="Cambria Math"/>
                </w:rPr>
              </m:ctrlPr>
            </m:sSubSupPr>
            <m:e>
              <m:r>
                <w:rPr>
                  <w:rFonts w:ascii="Cambria Math" w:hAnsi="Cambria Math"/>
                </w:rPr>
                <m:t>P</m:t>
              </m:r>
            </m:e>
            <m:sub>
              <m:r>
                <w:rPr>
                  <w:rFonts w:ascii="Cambria Math" w:hAnsi="Cambria Math"/>
                </w:rPr>
                <m:t>s,a,i</m:t>
              </m:r>
            </m:sub>
            <m:sup>
              <m:r>
                <w:rPr>
                  <w:rFonts w:ascii="Cambria Math" w:hAnsi="Cambria Math"/>
                </w:rPr>
                <m:t>g</m:t>
              </m:r>
            </m:sup>
          </m:sSubSup>
          <m:d>
            <m:dPr>
              <m:ctrlPr>
                <w:rPr>
                  <w:rFonts w:ascii="Cambria Math" w:hAnsi="Cambria Math"/>
                </w:rPr>
              </m:ctrlPr>
            </m:dPr>
            <m:e>
              <m:r>
                <w:rPr>
                  <w:rFonts w:ascii="Cambria Math" w:hAnsi="Cambria Math"/>
                </w:rPr>
                <m:t>t+5</m:t>
              </m:r>
            </m:e>
          </m:d>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s,a,i</m:t>
              </m:r>
            </m:sub>
            <m:sup>
              <m:r>
                <w:rPr>
                  <w:rFonts w:ascii="Cambria Math" w:hAnsi="Cambria Math"/>
                </w:rPr>
                <m:t>g</m:t>
              </m:r>
            </m:sup>
          </m:sSubSup>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r>
                <w:rPr>
                  <w:rFonts w:ascii="Cambria Math" w:hAnsi="Cambria Math"/>
                </w:rPr>
                <m:t>B</m:t>
              </m:r>
            </m:e>
            <m:sub>
              <m:r>
                <w:rPr>
                  <w:rFonts w:ascii="Cambria Math" w:hAnsi="Cambria Math"/>
                </w:rPr>
                <m:t>s,a,i</m:t>
              </m:r>
            </m:sub>
            <m:sup>
              <m:r>
                <w:rPr>
                  <w:rFonts w:ascii="Cambria Math" w:hAnsi="Cambria Math"/>
                </w:rPr>
                <m:t>g</m:t>
              </m:r>
            </m:sup>
          </m:sSub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s,a,i</m:t>
              </m:r>
            </m:sub>
            <m:sup>
              <m:r>
                <w:rPr>
                  <w:rFonts w:ascii="Cambria Math" w:hAnsi="Cambria Math"/>
                </w:rPr>
                <m:t>g</m:t>
              </m:r>
            </m:sup>
          </m:sSubSup>
          <m:r>
            <w:rPr>
              <w:rFonts w:ascii="Cambria Math" w:hAnsi="Cambria Math"/>
            </w:rPr>
            <m:t>+I</m:t>
          </m:r>
          <m:sSubSup>
            <m:sSubSupPr>
              <m:ctrlPr>
                <w:rPr>
                  <w:rFonts w:ascii="Cambria Math" w:hAnsi="Cambria Math"/>
                </w:rPr>
              </m:ctrlPr>
            </m:sSubSupPr>
            <m:e>
              <m:r>
                <w:rPr>
                  <w:rFonts w:ascii="Cambria Math" w:hAnsi="Cambria Math"/>
                </w:rPr>
                <m:t>I</m:t>
              </m:r>
            </m:e>
            <m:sub>
              <m:r>
                <w:rPr>
                  <w:rFonts w:ascii="Cambria Math" w:hAnsi="Cambria Math"/>
                </w:rPr>
                <m:t>s,a,i</m:t>
              </m:r>
            </m:sub>
            <m:sup>
              <m:r>
                <w:rPr>
                  <w:rFonts w:ascii="Cambria Math" w:hAnsi="Cambria Math"/>
                </w:rPr>
                <m:t>g</m:t>
              </m:r>
            </m:sup>
          </m:sSubSup>
          <m:r>
            <w:rPr>
              <w:rFonts w:ascii="Cambria Math" w:hAnsi="Cambria Math"/>
            </w:rPr>
            <m:t>-I</m:t>
          </m:r>
          <m:sSubSup>
            <m:sSubSupPr>
              <m:ctrlPr>
                <w:rPr>
                  <w:rFonts w:ascii="Cambria Math" w:hAnsi="Cambria Math"/>
                </w:rPr>
              </m:ctrlPr>
            </m:sSubSupPr>
            <m:e>
              <m:r>
                <w:rPr>
                  <w:rFonts w:ascii="Cambria Math" w:hAnsi="Cambria Math"/>
                </w:rPr>
                <m:t>O</m:t>
              </m:r>
            </m:e>
            <m:sub>
              <m:r>
                <w:rPr>
                  <w:rFonts w:ascii="Cambria Math" w:hAnsi="Cambria Math"/>
                </w:rPr>
                <m:t>s,a,i</m:t>
              </m:r>
            </m:sub>
            <m:sup>
              <m:r>
                <w:rPr>
                  <w:rFonts w:ascii="Cambria Math" w:hAnsi="Cambria Math"/>
                </w:rPr>
                <m:t>g</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s,a,i</m:t>
              </m:r>
            </m:sub>
            <m:sup>
              <m:r>
                <w:rPr>
                  <w:rFonts w:ascii="Cambria Math" w:hAnsi="Cambria Math"/>
                </w:rPr>
                <m:t>g</m:t>
              </m:r>
            </m:sup>
          </m:sSubSup>
          <m:r>
            <w:rPr>
              <w:rFonts w:ascii="Cambria Math" w:hAnsi="Cambria Math"/>
            </w:rPr>
            <m:t>-</m:t>
          </m:r>
          <m:sSubSup>
            <m:sSubSupPr>
              <m:ctrlPr>
                <w:rPr>
                  <w:rFonts w:ascii="Cambria Math" w:hAnsi="Cambria Math"/>
                </w:rPr>
              </m:ctrlPr>
            </m:sSubSupPr>
            <m:e>
              <m:r>
                <w:rPr>
                  <w:rFonts w:ascii="Cambria Math" w:hAnsi="Cambria Math"/>
                </w:rPr>
                <m:t>E</m:t>
              </m:r>
            </m:e>
            <m:sub>
              <m:r>
                <w:rPr>
                  <w:rFonts w:ascii="Cambria Math" w:hAnsi="Cambria Math"/>
                </w:rPr>
                <m:t>s,a,i</m:t>
              </m:r>
            </m:sub>
            <m:sup>
              <m:r>
                <w:rPr>
                  <w:rFonts w:ascii="Cambria Math" w:hAnsi="Cambria Math"/>
                </w:rPr>
                <m:t>g</m:t>
              </m:r>
            </m:sup>
          </m:sSubSup>
          <m:r>
            <w:rPr>
              <w:rFonts w:ascii="Cambria Math" w:hAnsi="Cambria Math"/>
            </w:rPr>
            <m:t>+C</m:t>
          </m:r>
          <m:sSubSup>
            <m:sSubSupPr>
              <m:ctrlPr>
                <w:rPr>
                  <w:rFonts w:ascii="Cambria Math" w:hAnsi="Cambria Math"/>
                </w:rPr>
              </m:ctrlPr>
            </m:sSubSupPr>
            <m:e>
              <m:r>
                <w:rPr>
                  <w:rFonts w:ascii="Cambria Math" w:hAnsi="Cambria Math"/>
                </w:rPr>
                <m:t>I</m:t>
              </m:r>
            </m:e>
            <m:sub>
              <m:r>
                <w:rPr>
                  <w:rFonts w:ascii="Cambria Math" w:hAnsi="Cambria Math"/>
                </w:rPr>
                <m:t>s,a,i</m:t>
              </m:r>
            </m:sub>
            <m:sup>
              <m:r>
                <w:rPr>
                  <w:rFonts w:ascii="Cambria Math" w:hAnsi="Cambria Math"/>
                </w:rPr>
                <m:t>g</m:t>
              </m:r>
            </m:sup>
          </m:sSubSup>
          <m:r>
            <w:rPr>
              <w:rFonts w:ascii="Cambria Math" w:hAnsi="Cambria Math"/>
            </w:rPr>
            <m:t>-C</m:t>
          </m:r>
          <m:sSubSup>
            <m:sSubSupPr>
              <m:ctrlPr>
                <w:rPr>
                  <w:rFonts w:ascii="Cambria Math" w:hAnsi="Cambria Math"/>
                </w:rPr>
              </m:ctrlPr>
            </m:sSubSupPr>
            <m:e>
              <m:r>
                <w:rPr>
                  <w:rFonts w:ascii="Cambria Math" w:hAnsi="Cambria Math"/>
                </w:rPr>
                <m:t>O</m:t>
              </m:r>
            </m:e>
            <m:sub>
              <m:r>
                <w:rPr>
                  <w:rFonts w:ascii="Cambria Math" w:hAnsi="Cambria Math"/>
                </w:rPr>
                <m:t>s,a,i</m:t>
              </m:r>
            </m:sub>
            <m:sup>
              <m:r>
                <w:rPr>
                  <w:rFonts w:ascii="Cambria Math" w:hAnsi="Cambria Math"/>
                </w:rPr>
                <m:t>g</m:t>
              </m:r>
            </m:sup>
          </m:sSubSup>
        </m:oMath>
      </m:oMathPara>
    </w:p>
    <w:p w14:paraId="6008E4F9" w14:textId="68B6FF67" w:rsidR="00E33451" w:rsidRPr="004A2727" w:rsidRDefault="006C7F81" w:rsidP="00FB31F9">
      <w:pPr>
        <w:spacing w:line="259" w:lineRule="auto"/>
        <w:jc w:val="both"/>
        <w:rPr>
          <w:rFonts w:asciiTheme="minorHAnsi" w:eastAsiaTheme="minorEastAsia" w:hAnsiTheme="minorHAnsi"/>
        </w:rPr>
      </w:pPr>
      <w:r w:rsidRPr="00CD19CA">
        <w:rPr>
          <w:rFonts w:asciiTheme="minorHAnsi" w:hAnsiTheme="minorHAnsi"/>
        </w:rPr>
        <w:t>W</w:t>
      </w:r>
      <w:r w:rsidR="1845063C" w:rsidRPr="00CD19CA">
        <w:rPr>
          <w:rFonts w:asciiTheme="minorHAnsi" w:hAnsiTheme="minorHAnsi"/>
        </w:rPr>
        <w:t>here</w:t>
      </w:r>
      <w:r w:rsidR="53E45775" w:rsidRPr="00CD19CA">
        <w:rPr>
          <w:rFonts w:asciiTheme="minorHAnsi" w:hAnsiTheme="minorHAnsi"/>
        </w:rPr>
        <w:t xml:space="preserve"> </w:t>
      </w:r>
      <m:oMath>
        <m:r>
          <w:rPr>
            <w:rFonts w:ascii="Cambria Math" w:hAnsi="Cambria Math"/>
          </w:rPr>
          <m:t>P </m:t>
        </m:r>
      </m:oMath>
      <w:r w:rsidR="53E45775" w:rsidRPr="00CD19CA">
        <w:rPr>
          <w:rFonts w:asciiTheme="minorHAnsi" w:hAnsiTheme="minorHAnsi"/>
        </w:rPr>
        <w:t xml:space="preserve"> is population,</w:t>
      </w:r>
      <w:r w:rsidR="56058FC4" w:rsidRPr="00CD19CA">
        <w:rPr>
          <w:rFonts w:asciiTheme="minorHAnsi" w:hAnsiTheme="minorHAnsi"/>
        </w:rPr>
        <w:t xml:space="preserve"> </w:t>
      </w:r>
      <m:oMath>
        <m:r>
          <w:rPr>
            <w:rFonts w:ascii="Cambria Math" w:hAnsi="Cambria Math"/>
          </w:rPr>
          <m:t>B </m:t>
        </m:r>
      </m:oMath>
      <w:r w:rsidR="23FD9776" w:rsidRPr="00CD19CA">
        <w:rPr>
          <w:rFonts w:asciiTheme="minorHAnsi" w:hAnsiTheme="minorHAnsi"/>
        </w:rPr>
        <w:t xml:space="preserve"> </w:t>
      </w:r>
      <w:r w:rsidRPr="00CD19CA">
        <w:rPr>
          <w:rFonts w:asciiTheme="minorHAnsi" w:hAnsiTheme="minorHAnsi"/>
        </w:rPr>
        <w:t xml:space="preserve">is </w:t>
      </w:r>
      <w:r w:rsidR="69D9E884" w:rsidRPr="00CD19CA">
        <w:rPr>
          <w:rFonts w:asciiTheme="minorHAnsi" w:hAnsiTheme="minorHAnsi"/>
        </w:rPr>
        <w:t>births</w:t>
      </w:r>
      <w:r w:rsidRPr="00CD19CA">
        <w:rPr>
          <w:rFonts w:asciiTheme="minorHAnsi" w:eastAsiaTheme="minorEastAsia" w:hAnsiTheme="minorHAnsi"/>
        </w:rPr>
        <w:t xml:space="preserve">, </w:t>
      </w:r>
      <m:oMath>
        <m:r>
          <w:rPr>
            <w:rFonts w:ascii="Cambria Math" w:hAnsi="Cambria Math"/>
          </w:rPr>
          <m:t>D</m:t>
        </m:r>
        <m:r>
          <w:rPr>
            <w:rFonts w:ascii="Cambria Math" w:eastAsiaTheme="minorEastAsia" w:hAnsi="Cambria Math"/>
          </w:rPr>
          <m:t xml:space="preserve"> </m:t>
        </m:r>
      </m:oMath>
      <w:r w:rsidR="0092126A" w:rsidRPr="00CD19CA">
        <w:rPr>
          <w:rFonts w:asciiTheme="minorHAnsi" w:eastAsiaTheme="minorEastAsia" w:hAnsiTheme="minorHAnsi"/>
        </w:rPr>
        <w:t>is</w:t>
      </w:r>
      <w:r w:rsidRPr="00CD19CA">
        <w:rPr>
          <w:rFonts w:asciiTheme="minorHAnsi" w:hAnsiTheme="minorHAnsi"/>
        </w:rPr>
        <w:t xml:space="preserve"> </w:t>
      </w:r>
      <w:r w:rsidR="69D9E884" w:rsidRPr="00CD19CA">
        <w:rPr>
          <w:rFonts w:asciiTheme="minorHAnsi" w:hAnsiTheme="minorHAnsi"/>
        </w:rPr>
        <w:t xml:space="preserve">deaths, </w:t>
      </w:r>
      <m:oMath>
        <m:r>
          <w:rPr>
            <w:rFonts w:ascii="Cambria Math" w:hAnsi="Cambria Math"/>
          </w:rPr>
          <m:t>II </m:t>
        </m:r>
      </m:oMath>
      <w:r w:rsidR="69D9E884" w:rsidRPr="00CD19CA">
        <w:rPr>
          <w:rFonts w:asciiTheme="minorHAnsi" w:hAnsiTheme="minorHAnsi"/>
        </w:rPr>
        <w:t>and</w:t>
      </w:r>
      <w:r w:rsidR="2E07BCC0" w:rsidRPr="00CD19CA">
        <w:rPr>
          <w:rFonts w:asciiTheme="minorHAnsi" w:hAnsiTheme="minorHAnsi"/>
        </w:rPr>
        <w:t xml:space="preserve"> </w:t>
      </w:r>
      <m:oMath>
        <m:r>
          <w:rPr>
            <w:rFonts w:ascii="Cambria Math" w:hAnsi="Cambria Math"/>
          </w:rPr>
          <m:t>IO </m:t>
        </m:r>
      </m:oMath>
      <w:r w:rsidR="69D9E884" w:rsidRPr="00CD19CA">
        <w:rPr>
          <w:rFonts w:asciiTheme="minorHAnsi" w:hAnsiTheme="minorHAnsi"/>
        </w:rPr>
        <w:t xml:space="preserve"> are inter</w:t>
      </w:r>
      <w:r w:rsidR="05F81C5B" w:rsidRPr="00CD19CA">
        <w:rPr>
          <w:rFonts w:asciiTheme="minorHAnsi" w:hAnsiTheme="minorHAnsi"/>
        </w:rPr>
        <w:t>nal</w:t>
      </w:r>
      <w:r w:rsidR="69D9E884" w:rsidRPr="00CD19CA">
        <w:rPr>
          <w:rFonts w:asciiTheme="minorHAnsi" w:hAnsiTheme="minorHAnsi"/>
        </w:rPr>
        <w:t xml:space="preserve"> </w:t>
      </w:r>
      <w:r w:rsidR="05209313" w:rsidRPr="00CD19CA">
        <w:rPr>
          <w:rFonts w:asciiTheme="minorHAnsi" w:hAnsiTheme="minorHAnsi"/>
        </w:rPr>
        <w:t>migration in and out</w:t>
      </w:r>
      <w:r w:rsidR="00FA1307" w:rsidRPr="00CD19CA">
        <w:rPr>
          <w:rFonts w:asciiTheme="minorHAnsi" w:hAnsiTheme="minorHAnsi"/>
        </w:rPr>
        <w:t xml:space="preserve"> respectively</w:t>
      </w:r>
      <w:r w:rsidR="05209313" w:rsidRPr="00CD19CA">
        <w:rPr>
          <w:rFonts w:asciiTheme="minorHAnsi" w:hAnsiTheme="minorHAnsi"/>
        </w:rPr>
        <w:t xml:space="preserve">, </w:t>
      </w:r>
      <m:oMath>
        <m:r>
          <w:rPr>
            <w:rFonts w:ascii="Cambria Math" w:hAnsi="Cambria Math"/>
          </w:rPr>
          <m:t>I </m:t>
        </m:r>
      </m:oMath>
      <w:r w:rsidR="1D4B16BD" w:rsidRPr="00CD19CA">
        <w:rPr>
          <w:rFonts w:asciiTheme="minorHAnsi" w:hAnsiTheme="minorHAnsi"/>
        </w:rPr>
        <w:t xml:space="preserve">is immigration, </w:t>
      </w:r>
      <m:oMath>
        <m:r>
          <w:rPr>
            <w:rFonts w:ascii="Cambria Math" w:hAnsi="Cambria Math"/>
          </w:rPr>
          <m:t>E</m:t>
        </m:r>
      </m:oMath>
      <w:r w:rsidR="41135198" w:rsidRPr="00CD19CA">
        <w:rPr>
          <w:rFonts w:asciiTheme="minorHAnsi" w:hAnsiTheme="minorHAnsi"/>
        </w:rPr>
        <w:t xml:space="preserve"> </w:t>
      </w:r>
      <w:r w:rsidR="00620523">
        <w:rPr>
          <w:rFonts w:asciiTheme="minorHAnsi" w:hAnsiTheme="minorHAnsi"/>
        </w:rPr>
        <w:t xml:space="preserve">is </w:t>
      </w:r>
      <w:r w:rsidR="41135198" w:rsidRPr="00CD19CA">
        <w:rPr>
          <w:rFonts w:asciiTheme="minorHAnsi" w:hAnsiTheme="minorHAnsi"/>
        </w:rPr>
        <w:t xml:space="preserve">emigration </w:t>
      </w:r>
      <w:r w:rsidR="69D9E884" w:rsidRPr="00CD19CA">
        <w:rPr>
          <w:rFonts w:asciiTheme="minorHAnsi" w:hAnsiTheme="minorHAnsi"/>
        </w:rPr>
        <w:t xml:space="preserve">and </w:t>
      </w:r>
      <m:oMath>
        <m:r>
          <w:rPr>
            <w:rFonts w:ascii="Cambria Math" w:hAnsi="Cambria Math"/>
          </w:rPr>
          <m:t>CI </m:t>
        </m:r>
      </m:oMath>
      <w:r w:rsidR="0AB05D9C" w:rsidRPr="00CD19CA">
        <w:rPr>
          <w:rFonts w:asciiTheme="minorHAnsi" w:hAnsiTheme="minorHAnsi"/>
        </w:rPr>
        <w:t xml:space="preserve">and </w:t>
      </w:r>
      <m:oMath>
        <m:r>
          <w:rPr>
            <w:rFonts w:ascii="Cambria Math" w:hAnsi="Cambria Math"/>
          </w:rPr>
          <m:t>CO </m:t>
        </m:r>
      </m:oMath>
      <w:r w:rsidR="6C7F1F2A" w:rsidRPr="00CD19CA">
        <w:rPr>
          <w:rFonts w:asciiTheme="minorHAnsi" w:hAnsiTheme="minorHAnsi"/>
        </w:rPr>
        <w:t xml:space="preserve">are </w:t>
      </w:r>
      <w:r w:rsidR="00620523">
        <w:rPr>
          <w:rFonts w:asciiTheme="minorHAnsi" w:hAnsiTheme="minorHAnsi"/>
        </w:rPr>
        <w:t xml:space="preserve">Aboriginal </w:t>
      </w:r>
      <w:r w:rsidR="6C7F1F2A" w:rsidRPr="00CD19CA">
        <w:rPr>
          <w:rFonts w:asciiTheme="minorHAnsi" w:hAnsiTheme="minorHAnsi"/>
        </w:rPr>
        <w:t xml:space="preserve">identification change in and out of the population. </w:t>
      </w:r>
      <w:r w:rsidR="69D9E884" w:rsidRPr="00CD19CA">
        <w:rPr>
          <w:rFonts w:asciiTheme="minorHAnsi" w:hAnsiTheme="minorHAnsi"/>
        </w:rPr>
        <w:t xml:space="preserve">Additionally, </w:t>
      </w:r>
      <m:oMath>
        <m:r>
          <w:rPr>
            <w:rFonts w:ascii="Cambria Math" w:hAnsi="Cambria Math"/>
          </w:rPr>
          <m:t>t</m:t>
        </m:r>
      </m:oMath>
      <w:r w:rsidR="1845063C" w:rsidRPr="00CD19CA">
        <w:rPr>
          <w:rFonts w:asciiTheme="minorHAnsi" w:eastAsiaTheme="minorEastAsia" w:hAnsiTheme="minorHAnsi"/>
        </w:rPr>
        <w:t xml:space="preserve"> </w:t>
      </w:r>
      <w:r w:rsidR="5B1A2DD9" w:rsidRPr="00CD19CA">
        <w:rPr>
          <w:rFonts w:asciiTheme="minorHAnsi" w:hAnsiTheme="minorHAnsi"/>
        </w:rPr>
        <w:t>is financial year</w:t>
      </w:r>
      <w:r w:rsidR="1845063C" w:rsidRPr="00CD19CA">
        <w:rPr>
          <w:rFonts w:asciiTheme="minorHAnsi" w:eastAsiaTheme="minorEastAsia" w:hAnsiTheme="minorHAnsi"/>
        </w:rPr>
        <w:t xml:space="preserve">, </w:t>
      </w:r>
      <m:oMath>
        <m:r>
          <w:rPr>
            <w:rFonts w:ascii="Cambria Math" w:eastAsiaTheme="minorEastAsia" w:hAnsi="Cambria Math"/>
          </w:rPr>
          <m:t>g</m:t>
        </m:r>
      </m:oMath>
      <w:r w:rsidR="1845063C" w:rsidRPr="00CD19CA">
        <w:rPr>
          <w:rFonts w:asciiTheme="minorHAnsi" w:eastAsiaTheme="minorEastAsia" w:hAnsiTheme="minorHAnsi"/>
        </w:rPr>
        <w:t xml:space="preserve"> is geographical area, </w:t>
      </w:r>
      <m:oMath>
        <m:r>
          <w:rPr>
            <w:rFonts w:ascii="Cambria Math" w:eastAsiaTheme="minorEastAsia" w:hAnsi="Cambria Math"/>
          </w:rPr>
          <m:t>s</m:t>
        </m:r>
      </m:oMath>
      <w:r w:rsidR="1845063C" w:rsidRPr="00CD19CA">
        <w:rPr>
          <w:rFonts w:asciiTheme="minorHAnsi" w:eastAsiaTheme="minorEastAsia" w:hAnsiTheme="minorHAnsi"/>
        </w:rPr>
        <w:t xml:space="preserve"> is sex, </w:t>
      </w:r>
      <m:oMath>
        <m:r>
          <w:rPr>
            <w:rFonts w:ascii="Cambria Math" w:eastAsiaTheme="minorEastAsia" w:hAnsi="Cambria Math"/>
          </w:rPr>
          <m:t>a</m:t>
        </m:r>
      </m:oMath>
      <w:r w:rsidR="1845063C" w:rsidRPr="00CD19CA">
        <w:rPr>
          <w:rFonts w:asciiTheme="minorHAnsi" w:eastAsiaTheme="minorEastAsia" w:hAnsiTheme="minorHAnsi"/>
        </w:rPr>
        <w:t xml:space="preserve"> is age, </w:t>
      </w:r>
      <m:oMath>
        <m:r>
          <w:rPr>
            <w:rFonts w:ascii="Cambria Math" w:eastAsiaTheme="minorEastAsia" w:hAnsi="Cambria Math"/>
          </w:rPr>
          <m:t>i</m:t>
        </m:r>
      </m:oMath>
      <w:r w:rsidR="1845063C" w:rsidRPr="00CD19CA">
        <w:rPr>
          <w:rFonts w:asciiTheme="minorHAnsi" w:eastAsiaTheme="minorEastAsia" w:hAnsiTheme="minorHAnsi"/>
        </w:rPr>
        <w:t xml:space="preserve"> </w:t>
      </w:r>
      <w:proofErr w:type="gramStart"/>
      <w:r w:rsidR="1845063C" w:rsidRPr="00CD19CA">
        <w:rPr>
          <w:rFonts w:asciiTheme="minorHAnsi" w:eastAsiaTheme="minorEastAsia" w:hAnsiTheme="minorHAnsi"/>
        </w:rPr>
        <w:t>is</w:t>
      </w:r>
      <w:proofErr w:type="gramEnd"/>
      <w:r w:rsidR="1845063C" w:rsidRPr="00CD19CA">
        <w:rPr>
          <w:rFonts w:asciiTheme="minorHAnsi" w:eastAsiaTheme="minorEastAsia" w:hAnsiTheme="minorHAnsi"/>
        </w:rPr>
        <w:t xml:space="preserve"> Aboriginal status.</w:t>
      </w:r>
      <w:r w:rsidR="1ABC89C2" w:rsidRPr="00CD19CA">
        <w:rPr>
          <w:rFonts w:asciiTheme="minorHAnsi" w:eastAsiaTheme="minorEastAsia" w:hAnsiTheme="minorHAnsi"/>
        </w:rPr>
        <w:t xml:space="preserve"> Internal migration refers to interstate and intrastate</w:t>
      </w:r>
      <w:r w:rsidR="1ABC89C2" w:rsidRPr="004A2727">
        <w:rPr>
          <w:rFonts w:asciiTheme="minorHAnsi" w:eastAsiaTheme="minorEastAsia" w:hAnsiTheme="minorHAnsi"/>
        </w:rPr>
        <w:t xml:space="preserve"> migration.</w:t>
      </w:r>
    </w:p>
    <w:p w14:paraId="50557A0C" w14:textId="1FCFE1D1" w:rsidR="00E33451" w:rsidRPr="004A2727" w:rsidRDefault="1845063C" w:rsidP="00FB31F9">
      <w:pPr>
        <w:spacing w:line="259" w:lineRule="auto"/>
        <w:jc w:val="both"/>
        <w:rPr>
          <w:rFonts w:asciiTheme="minorHAnsi" w:hAnsiTheme="minorHAnsi"/>
        </w:rPr>
      </w:pPr>
      <w:r w:rsidRPr="004A2727">
        <w:rPr>
          <w:rFonts w:asciiTheme="minorHAnsi" w:hAnsiTheme="minorHAnsi"/>
        </w:rPr>
        <w:t xml:space="preserve">The </w:t>
      </w:r>
      <w:r w:rsidR="56824F27" w:rsidRPr="004A2727">
        <w:rPr>
          <w:rFonts w:asciiTheme="minorHAnsi" w:hAnsiTheme="minorHAnsi"/>
        </w:rPr>
        <w:t>drivers of population change</w:t>
      </w:r>
      <w:r w:rsidR="00F7650F" w:rsidRPr="004A2727">
        <w:rPr>
          <w:rFonts w:asciiTheme="minorHAnsi" w:hAnsiTheme="minorHAnsi"/>
        </w:rPr>
        <w:t xml:space="preserve"> (excluding immigration)</w:t>
      </w:r>
      <w:r w:rsidRPr="004A2727">
        <w:rPr>
          <w:rFonts w:asciiTheme="minorHAnsi" w:hAnsiTheme="minorHAnsi"/>
        </w:rPr>
        <w:t xml:space="preserve"> a</w:t>
      </w:r>
      <w:r w:rsidR="008076E2" w:rsidRPr="004A2727">
        <w:rPr>
          <w:rFonts w:asciiTheme="minorHAnsi" w:hAnsiTheme="minorHAnsi"/>
        </w:rPr>
        <w:t>re</w:t>
      </w:r>
      <w:r w:rsidRPr="004A2727">
        <w:rPr>
          <w:rFonts w:asciiTheme="minorHAnsi" w:hAnsiTheme="minorHAnsi"/>
        </w:rPr>
        <w:t xml:space="preserve"> </w:t>
      </w:r>
      <w:r w:rsidR="00F7650F" w:rsidRPr="004A2727">
        <w:rPr>
          <w:rFonts w:asciiTheme="minorHAnsi" w:hAnsiTheme="minorHAnsi"/>
        </w:rPr>
        <w:t xml:space="preserve">represented mathematically </w:t>
      </w:r>
      <w:r w:rsidRPr="004A2727">
        <w:rPr>
          <w:rFonts w:asciiTheme="minorHAnsi" w:hAnsiTheme="minorHAnsi"/>
        </w:rPr>
        <w:t>as:</w:t>
      </w:r>
    </w:p>
    <w:p w14:paraId="7A37EF0E" w14:textId="6FB3D830" w:rsidR="00E33451" w:rsidRPr="004A2727" w:rsidRDefault="00E33451" w:rsidP="00FB31F9">
      <w:pPr>
        <w:ind w:left="-794" w:right="537"/>
        <w:jc w:val="both"/>
      </w:pPr>
      <m:oMathPara>
        <m:oMath>
          <m:r>
            <w:rPr>
              <w:rFonts w:ascii="Cambria Math" w:hAnsi="Cambria Math"/>
            </w:rPr>
            <m:t>Equation 2.  Driver=Rate </m:t>
          </m:r>
          <m:d>
            <m:dPr>
              <m:ctrlPr>
                <w:rPr>
                  <w:rFonts w:ascii="Cambria Math" w:hAnsi="Cambria Math"/>
                </w:rPr>
              </m:ctrlPr>
            </m:dPr>
            <m:e>
              <m:r>
                <w:rPr>
                  <w:rFonts w:ascii="Cambria Math" w:hAnsi="Cambria Math"/>
                </w:rPr>
                <m:t>likelihood of event happening</m:t>
              </m:r>
            </m:e>
          </m:d>
          <m:r>
            <w:rPr>
              <w:rFonts w:ascii="Cambria Math" w:hAnsi="Cambria Math"/>
            </w:rPr>
            <m:t>×Persons at risk</m:t>
          </m:r>
        </m:oMath>
      </m:oMathPara>
    </w:p>
    <w:p w14:paraId="1B9B9147" w14:textId="3D3CE6F2" w:rsidR="00CD19CA" w:rsidRPr="004A2727" w:rsidRDefault="00CD19CA" w:rsidP="00FB31F9">
      <w:pPr>
        <w:jc w:val="both"/>
        <w:rPr>
          <w:rFonts w:asciiTheme="minorHAnsi" w:hAnsiTheme="minorHAnsi"/>
        </w:rPr>
      </w:pPr>
      <w:r w:rsidRPr="004A2727">
        <w:rPr>
          <w:rFonts w:asciiTheme="minorHAnsi" w:hAnsiTheme="minorHAnsi"/>
        </w:rPr>
        <w:t xml:space="preserve">Immigration is incorporated in the model as number of persons rather than a rate, given limitations in determining the persons at risk </w:t>
      </w:r>
      <w:r>
        <w:rPr>
          <w:rFonts w:asciiTheme="minorHAnsi" w:hAnsiTheme="minorHAnsi"/>
        </w:rPr>
        <w:t>of</w:t>
      </w:r>
      <w:r w:rsidRPr="004A2727">
        <w:rPr>
          <w:rFonts w:asciiTheme="minorHAnsi" w:hAnsiTheme="minorHAnsi"/>
        </w:rPr>
        <w:t xml:space="preserve"> </w:t>
      </w:r>
      <w:r w:rsidR="003B6BAF">
        <w:rPr>
          <w:rFonts w:asciiTheme="minorHAnsi" w:hAnsiTheme="minorHAnsi"/>
        </w:rPr>
        <w:t>immigrating to</w:t>
      </w:r>
      <w:r w:rsidRPr="004A2727">
        <w:rPr>
          <w:rFonts w:asciiTheme="minorHAnsi" w:hAnsiTheme="minorHAnsi"/>
        </w:rPr>
        <w:t xml:space="preserve"> the Territory from the rest of the world.</w:t>
      </w:r>
    </w:p>
    <w:p w14:paraId="210C4CF6" w14:textId="6622C247" w:rsidR="00CD19CA" w:rsidRPr="004A2727" w:rsidRDefault="00620523" w:rsidP="00FB31F9">
      <w:pPr>
        <w:jc w:val="both"/>
        <w:rPr>
          <w:rFonts w:asciiTheme="minorHAnsi" w:hAnsiTheme="minorHAnsi"/>
        </w:rPr>
      </w:pPr>
      <w:r>
        <w:rPr>
          <w:rFonts w:asciiTheme="minorHAnsi" w:hAnsiTheme="minorHAnsi"/>
        </w:rPr>
        <w:t>B</w:t>
      </w:r>
      <w:r w:rsidR="00CD19CA" w:rsidRPr="004A2727">
        <w:rPr>
          <w:rFonts w:asciiTheme="minorHAnsi" w:hAnsiTheme="minorHAnsi"/>
        </w:rPr>
        <w:t xml:space="preserve">irths </w:t>
      </w:r>
      <w:r>
        <w:rPr>
          <w:rFonts w:asciiTheme="minorHAnsi" w:hAnsiTheme="minorHAnsi"/>
        </w:rPr>
        <w:t xml:space="preserve">are </w:t>
      </w:r>
      <w:r w:rsidR="00CD19CA" w:rsidRPr="004A2727">
        <w:rPr>
          <w:rFonts w:asciiTheme="minorHAnsi" w:hAnsiTheme="minorHAnsi"/>
        </w:rPr>
        <w:t>assigned to the Aboriginal and non-Aboriginal populations based on rates of infant Aboriginal and non-Aboriginal</w:t>
      </w:r>
      <w:r w:rsidR="00CD19CA">
        <w:rPr>
          <w:rFonts w:asciiTheme="minorHAnsi" w:hAnsiTheme="minorHAnsi"/>
        </w:rPr>
        <w:t xml:space="preserve"> </w:t>
      </w:r>
      <w:r w:rsidRPr="004A2727">
        <w:rPr>
          <w:rFonts w:asciiTheme="minorHAnsi" w:hAnsiTheme="minorHAnsi"/>
        </w:rPr>
        <w:t>identification</w:t>
      </w:r>
      <w:r w:rsidR="00CD19CA" w:rsidRPr="004A2727">
        <w:rPr>
          <w:rFonts w:asciiTheme="minorHAnsi" w:hAnsiTheme="minorHAnsi"/>
        </w:rPr>
        <w:t xml:space="preserve">. That is, births </w:t>
      </w:r>
      <w:r w:rsidR="003B6BAF">
        <w:rPr>
          <w:rFonts w:asciiTheme="minorHAnsi" w:hAnsiTheme="minorHAnsi"/>
        </w:rPr>
        <w:t>are not assigned on the basis of the Aboriginal identification of the mother or father</w:t>
      </w:r>
      <w:r w:rsidR="00CD19CA" w:rsidRPr="004A2727">
        <w:rPr>
          <w:rFonts w:asciiTheme="minorHAnsi" w:hAnsiTheme="minorHAnsi"/>
        </w:rPr>
        <w:t>.</w:t>
      </w:r>
    </w:p>
    <w:p w14:paraId="3D829D42" w14:textId="0FCF31C7" w:rsidR="00E33451" w:rsidRDefault="009A00E6" w:rsidP="00FB31F9">
      <w:pPr>
        <w:jc w:val="both"/>
        <w:rPr>
          <w:rFonts w:asciiTheme="minorHAnsi" w:hAnsiTheme="minorHAnsi"/>
        </w:rPr>
      </w:pPr>
      <w:r w:rsidRPr="004A2727">
        <w:rPr>
          <w:rFonts w:asciiTheme="minorHAnsi" w:hAnsiTheme="minorHAnsi"/>
        </w:rPr>
        <w:lastRenderedPageBreak/>
        <w:t xml:space="preserve">The projections for the Territory’s nine Statistical Area Level 3 </w:t>
      </w:r>
      <w:r>
        <w:rPr>
          <w:rFonts w:asciiTheme="minorHAnsi" w:hAnsiTheme="minorHAnsi"/>
        </w:rPr>
        <w:t>(SA3) regions</w:t>
      </w:r>
      <w:r w:rsidR="3FF5EF20" w:rsidRPr="004A2727">
        <w:rPr>
          <w:rFonts w:asciiTheme="minorHAnsi" w:hAnsiTheme="minorHAnsi"/>
        </w:rPr>
        <w:t xml:space="preserve"> </w:t>
      </w:r>
      <w:r w:rsidR="10169913" w:rsidRPr="004A2727">
        <w:rPr>
          <w:rFonts w:asciiTheme="minorHAnsi" w:hAnsiTheme="minorHAnsi"/>
        </w:rPr>
        <w:t xml:space="preserve">are </w:t>
      </w:r>
      <w:r w:rsidR="4FC9F280" w:rsidRPr="004A2727">
        <w:rPr>
          <w:rFonts w:asciiTheme="minorHAnsi" w:hAnsiTheme="minorHAnsi"/>
        </w:rPr>
        <w:t xml:space="preserve">constrained to the whole of Territory population projections. That is, the results for the regions are adjusted to ensure their sum agrees with the population and components for the whole of Territory. </w:t>
      </w:r>
    </w:p>
    <w:p w14:paraId="1AB55E03" w14:textId="70F7997D" w:rsidR="003B6BAF" w:rsidRPr="004A2727" w:rsidRDefault="003B6BAF" w:rsidP="00FB31F9">
      <w:pPr>
        <w:jc w:val="both"/>
        <w:rPr>
          <w:rFonts w:asciiTheme="minorHAnsi" w:hAnsiTheme="minorHAnsi"/>
        </w:rPr>
      </w:pPr>
      <w:r>
        <w:rPr>
          <w:rFonts w:asciiTheme="minorHAnsi" w:hAnsiTheme="minorHAnsi"/>
        </w:rPr>
        <w:t xml:space="preserve">The Territory’s SA3 regions </w:t>
      </w:r>
      <w:r w:rsidR="00066616">
        <w:rPr>
          <w:rFonts w:asciiTheme="minorHAnsi" w:hAnsiTheme="minorHAnsi"/>
        </w:rPr>
        <w:t xml:space="preserve">are based on ABS Australian Statistical Geography Edition 3 and include </w:t>
      </w:r>
      <w:r w:rsidR="005712ED">
        <w:rPr>
          <w:rFonts w:asciiTheme="minorHAnsi" w:hAnsiTheme="minorHAnsi"/>
        </w:rPr>
        <w:t>Darwin </w:t>
      </w:r>
      <w:r>
        <w:rPr>
          <w:rFonts w:asciiTheme="minorHAnsi" w:hAnsiTheme="minorHAnsi"/>
        </w:rPr>
        <w:t>City, Darwin suburbs, Litchfield and Palmerston (which together constitute ‘Greater Darwin’) and Alice Springs, Barkly, Daly-Tiwi-West Arnhem</w:t>
      </w:r>
      <w:r w:rsidR="0030790D">
        <w:rPr>
          <w:rFonts w:asciiTheme="minorHAnsi" w:hAnsiTheme="minorHAnsi"/>
        </w:rPr>
        <w:t>, East Arnhem</w:t>
      </w:r>
      <w:r>
        <w:rPr>
          <w:rFonts w:asciiTheme="minorHAnsi" w:hAnsiTheme="minorHAnsi"/>
        </w:rPr>
        <w:t xml:space="preserve"> and Katherine (which together constitute the ‘Rest of the Territory’)</w:t>
      </w:r>
      <w:r w:rsidR="00E02DA5">
        <w:rPr>
          <w:rFonts w:asciiTheme="minorHAnsi" w:hAnsiTheme="minorHAnsi"/>
        </w:rPr>
        <w:t>.</w:t>
      </w:r>
    </w:p>
    <w:p w14:paraId="038F2263" w14:textId="58300410" w:rsidR="00E33451" w:rsidRPr="00A33C05" w:rsidRDefault="4D1DEAB1" w:rsidP="008A73E0">
      <w:pPr>
        <w:pStyle w:val="Heading2"/>
      </w:pPr>
      <w:bookmarkStart w:id="10" w:name="_Toc167110518"/>
      <w:bookmarkStart w:id="11" w:name="_Toc170997822"/>
      <w:r w:rsidRPr="00A33C05">
        <w:t>Data</w:t>
      </w:r>
      <w:bookmarkEnd w:id="10"/>
      <w:bookmarkEnd w:id="11"/>
    </w:p>
    <w:p w14:paraId="75590B03" w14:textId="77F0109D" w:rsidR="00E33451" w:rsidRDefault="00A5606F" w:rsidP="00FB31F9">
      <w:pPr>
        <w:jc w:val="both"/>
        <w:rPr>
          <w:rFonts w:asciiTheme="minorHAnsi" w:hAnsiTheme="minorHAnsi"/>
        </w:rPr>
      </w:pPr>
      <w:r w:rsidRPr="004A2727">
        <w:rPr>
          <w:rFonts w:asciiTheme="minorHAnsi" w:hAnsiTheme="minorHAnsi"/>
        </w:rPr>
        <w:t>The b</w:t>
      </w:r>
      <w:r w:rsidR="00E33451" w:rsidRPr="004A2727">
        <w:rPr>
          <w:rFonts w:asciiTheme="minorHAnsi" w:hAnsiTheme="minorHAnsi"/>
        </w:rPr>
        <w:t xml:space="preserve">ase population </w:t>
      </w:r>
      <w:r w:rsidR="00274526" w:rsidRPr="004A2727">
        <w:rPr>
          <w:rFonts w:asciiTheme="minorHAnsi" w:hAnsiTheme="minorHAnsi"/>
        </w:rPr>
        <w:t xml:space="preserve">for the projections </w:t>
      </w:r>
      <w:r w:rsidR="00E33451" w:rsidRPr="004A2727">
        <w:rPr>
          <w:rFonts w:asciiTheme="minorHAnsi" w:hAnsiTheme="minorHAnsi"/>
        </w:rPr>
        <w:t xml:space="preserve">is </w:t>
      </w:r>
      <w:r w:rsidR="00773D39" w:rsidRPr="004A2727">
        <w:rPr>
          <w:rFonts w:asciiTheme="minorHAnsi" w:hAnsiTheme="minorHAnsi"/>
        </w:rPr>
        <w:t xml:space="preserve">aligned to </w:t>
      </w:r>
      <w:r w:rsidR="00E33451" w:rsidRPr="004A2727">
        <w:rPr>
          <w:rFonts w:asciiTheme="minorHAnsi" w:hAnsiTheme="minorHAnsi"/>
        </w:rPr>
        <w:t xml:space="preserve">the ABS </w:t>
      </w:r>
      <w:r w:rsidR="00773D39" w:rsidRPr="004A2727">
        <w:rPr>
          <w:rFonts w:asciiTheme="minorHAnsi" w:hAnsiTheme="minorHAnsi"/>
        </w:rPr>
        <w:t xml:space="preserve">final </w:t>
      </w:r>
      <w:r w:rsidR="00E33451" w:rsidRPr="004A2727">
        <w:rPr>
          <w:rFonts w:asciiTheme="minorHAnsi" w:hAnsiTheme="minorHAnsi"/>
        </w:rPr>
        <w:t xml:space="preserve">estimated resident population </w:t>
      </w:r>
      <w:r w:rsidR="0063610F">
        <w:rPr>
          <w:rFonts w:asciiTheme="minorHAnsi" w:hAnsiTheme="minorHAnsi"/>
        </w:rPr>
        <w:t>for 2020</w:t>
      </w:r>
      <w:r w:rsidR="0063610F">
        <w:rPr>
          <w:rFonts w:asciiTheme="minorHAnsi" w:hAnsiTheme="minorHAnsi"/>
        </w:rPr>
        <w:noBreakHyphen/>
      </w:r>
      <w:r w:rsidR="00773D39" w:rsidRPr="004A2727">
        <w:rPr>
          <w:rFonts w:asciiTheme="minorHAnsi" w:hAnsiTheme="minorHAnsi"/>
        </w:rPr>
        <w:t>21</w:t>
      </w:r>
      <w:r w:rsidR="00274526" w:rsidRPr="004A2727">
        <w:rPr>
          <w:rFonts w:asciiTheme="minorHAnsi" w:hAnsiTheme="minorHAnsi"/>
        </w:rPr>
        <w:t>, with</w:t>
      </w:r>
      <w:r w:rsidR="00773D39" w:rsidRPr="004A2727">
        <w:rPr>
          <w:rFonts w:asciiTheme="minorHAnsi" w:hAnsiTheme="minorHAnsi"/>
        </w:rPr>
        <w:t xml:space="preserve"> </w:t>
      </w:r>
      <w:r w:rsidR="00274526" w:rsidRPr="004A2727">
        <w:rPr>
          <w:rFonts w:asciiTheme="minorHAnsi" w:hAnsiTheme="minorHAnsi"/>
        </w:rPr>
        <w:t>t</w:t>
      </w:r>
      <w:r w:rsidR="00773D39" w:rsidRPr="004A2727">
        <w:rPr>
          <w:rFonts w:asciiTheme="minorHAnsi" w:hAnsiTheme="minorHAnsi"/>
        </w:rPr>
        <w:t>otal fertility, mortality</w:t>
      </w:r>
      <w:r w:rsidR="00A435CE" w:rsidRPr="004A2727">
        <w:rPr>
          <w:rFonts w:asciiTheme="minorHAnsi" w:hAnsiTheme="minorHAnsi"/>
        </w:rPr>
        <w:t xml:space="preserve">, </w:t>
      </w:r>
      <w:r w:rsidR="00773D39" w:rsidRPr="004A2727">
        <w:rPr>
          <w:rFonts w:asciiTheme="minorHAnsi" w:hAnsiTheme="minorHAnsi"/>
        </w:rPr>
        <w:t xml:space="preserve">migration </w:t>
      </w:r>
      <w:r w:rsidR="00A435CE" w:rsidRPr="004A2727">
        <w:rPr>
          <w:rFonts w:asciiTheme="minorHAnsi" w:hAnsiTheme="minorHAnsi"/>
        </w:rPr>
        <w:t xml:space="preserve">and infant Aboriginal identification </w:t>
      </w:r>
      <w:r w:rsidR="00773D39" w:rsidRPr="004A2727">
        <w:rPr>
          <w:rFonts w:asciiTheme="minorHAnsi" w:hAnsiTheme="minorHAnsi"/>
        </w:rPr>
        <w:t>rates derived from published and unpublished ABS</w:t>
      </w:r>
      <w:r w:rsidR="00A435CE" w:rsidRPr="004A2727">
        <w:rPr>
          <w:rFonts w:asciiTheme="minorHAnsi" w:hAnsiTheme="minorHAnsi"/>
        </w:rPr>
        <w:t xml:space="preserve"> Census and</w:t>
      </w:r>
      <w:r w:rsidR="00274526" w:rsidRPr="004A2727">
        <w:rPr>
          <w:rFonts w:asciiTheme="minorHAnsi" w:hAnsiTheme="minorHAnsi"/>
        </w:rPr>
        <w:t xml:space="preserve"> population</w:t>
      </w:r>
      <w:r w:rsidR="00773D39" w:rsidRPr="004A2727">
        <w:rPr>
          <w:rFonts w:asciiTheme="minorHAnsi" w:hAnsiTheme="minorHAnsi"/>
        </w:rPr>
        <w:t xml:space="preserve"> data. </w:t>
      </w:r>
      <w:r w:rsidR="0063610F">
        <w:rPr>
          <w:rFonts w:asciiTheme="minorHAnsi" w:hAnsiTheme="minorHAnsi"/>
        </w:rPr>
        <w:t>R</w:t>
      </w:r>
      <w:r w:rsidR="00274526" w:rsidRPr="004A2727">
        <w:rPr>
          <w:rFonts w:asciiTheme="minorHAnsi" w:hAnsiTheme="minorHAnsi"/>
        </w:rPr>
        <w:t>ates of Aboriginal</w:t>
      </w:r>
      <w:r w:rsidR="00773D39" w:rsidRPr="004A2727">
        <w:rPr>
          <w:rFonts w:asciiTheme="minorHAnsi" w:hAnsiTheme="minorHAnsi"/>
        </w:rPr>
        <w:t xml:space="preserve"> identification </w:t>
      </w:r>
      <w:r w:rsidR="00274526" w:rsidRPr="004A2727">
        <w:rPr>
          <w:rFonts w:asciiTheme="minorHAnsi" w:hAnsiTheme="minorHAnsi"/>
        </w:rPr>
        <w:t xml:space="preserve">change </w:t>
      </w:r>
      <w:r w:rsidR="00773D39" w:rsidRPr="004A2727">
        <w:rPr>
          <w:rFonts w:asciiTheme="minorHAnsi" w:hAnsiTheme="minorHAnsi"/>
        </w:rPr>
        <w:t xml:space="preserve">are derived from </w:t>
      </w:r>
      <w:r w:rsidR="00154E82" w:rsidRPr="004A2727">
        <w:rPr>
          <w:rFonts w:asciiTheme="minorHAnsi" w:hAnsiTheme="minorHAnsi"/>
        </w:rPr>
        <w:t>ABS Census</w:t>
      </w:r>
      <w:r w:rsidR="00A435CE" w:rsidRPr="004A2727">
        <w:rPr>
          <w:rFonts w:asciiTheme="minorHAnsi" w:hAnsiTheme="minorHAnsi"/>
        </w:rPr>
        <w:t xml:space="preserve"> </w:t>
      </w:r>
      <w:r w:rsidR="003B6BAF">
        <w:rPr>
          <w:rFonts w:asciiTheme="minorHAnsi" w:hAnsiTheme="minorHAnsi"/>
        </w:rPr>
        <w:t>L</w:t>
      </w:r>
      <w:r w:rsidR="00A435CE" w:rsidRPr="004A2727">
        <w:rPr>
          <w:rFonts w:asciiTheme="minorHAnsi" w:hAnsiTheme="minorHAnsi"/>
        </w:rPr>
        <w:t xml:space="preserve">ongitudinal </w:t>
      </w:r>
      <w:r w:rsidR="003B6BAF">
        <w:rPr>
          <w:rFonts w:asciiTheme="minorHAnsi" w:hAnsiTheme="minorHAnsi"/>
        </w:rPr>
        <w:t>D</w:t>
      </w:r>
      <w:r w:rsidR="00A435CE" w:rsidRPr="004A2727">
        <w:rPr>
          <w:rFonts w:asciiTheme="minorHAnsi" w:hAnsiTheme="minorHAnsi"/>
        </w:rPr>
        <w:t>ata</w:t>
      </w:r>
      <w:r w:rsidR="003B6BAF">
        <w:rPr>
          <w:rFonts w:asciiTheme="minorHAnsi" w:hAnsiTheme="minorHAnsi"/>
        </w:rPr>
        <w:t>set</w:t>
      </w:r>
      <w:r w:rsidR="00274526" w:rsidRPr="004A2727">
        <w:rPr>
          <w:rFonts w:asciiTheme="minorHAnsi" w:hAnsiTheme="minorHAnsi"/>
        </w:rPr>
        <w:t>.</w:t>
      </w:r>
    </w:p>
    <w:p w14:paraId="74086C72" w14:textId="5E8AC847" w:rsidR="00E33451" w:rsidRPr="00A33C05" w:rsidRDefault="00E33451" w:rsidP="008A73E0">
      <w:pPr>
        <w:pStyle w:val="Heading2"/>
      </w:pPr>
      <w:bookmarkStart w:id="12" w:name="_Toc110809717"/>
      <w:bookmarkStart w:id="13" w:name="_Toc167110519"/>
      <w:bookmarkStart w:id="14" w:name="_Toc170997823"/>
      <w:r w:rsidRPr="008A73E0">
        <w:t>Assumptions</w:t>
      </w:r>
      <w:r w:rsidR="481D2471" w:rsidRPr="00A33C05">
        <w:t xml:space="preserve"> and forecasting approach</w:t>
      </w:r>
      <w:bookmarkEnd w:id="12"/>
      <w:bookmarkEnd w:id="13"/>
      <w:bookmarkEnd w:id="14"/>
    </w:p>
    <w:p w14:paraId="02354316" w14:textId="41816858" w:rsidR="00E33451" w:rsidRPr="004A2727" w:rsidRDefault="00E33451" w:rsidP="00FB31F9">
      <w:pPr>
        <w:jc w:val="both"/>
        <w:rPr>
          <w:rFonts w:asciiTheme="minorHAnsi" w:hAnsiTheme="minorHAnsi"/>
        </w:rPr>
      </w:pPr>
      <w:bookmarkStart w:id="15" w:name="_Hlk167915031"/>
      <w:bookmarkStart w:id="16" w:name="_Hlk167915017"/>
      <w:r w:rsidRPr="004A2727">
        <w:rPr>
          <w:rFonts w:asciiTheme="minorHAnsi" w:hAnsiTheme="minorHAnsi"/>
        </w:rPr>
        <w:t>The population projection</w:t>
      </w:r>
      <w:r w:rsidR="475D5AAE" w:rsidRPr="004A2727">
        <w:rPr>
          <w:rFonts w:asciiTheme="minorHAnsi" w:hAnsiTheme="minorHAnsi"/>
        </w:rPr>
        <w:t xml:space="preserve"> results are derive</w:t>
      </w:r>
      <w:r w:rsidR="6AC84E10" w:rsidRPr="004A2727">
        <w:rPr>
          <w:rFonts w:asciiTheme="minorHAnsi" w:hAnsiTheme="minorHAnsi"/>
        </w:rPr>
        <w:t xml:space="preserve">d from </w:t>
      </w:r>
      <w:r w:rsidRPr="004A2727">
        <w:rPr>
          <w:rFonts w:asciiTheme="minorHAnsi" w:hAnsiTheme="minorHAnsi"/>
        </w:rPr>
        <w:t>averages</w:t>
      </w:r>
      <w:r w:rsidR="009A00E6">
        <w:rPr>
          <w:rFonts w:asciiTheme="minorHAnsi" w:hAnsiTheme="minorHAnsi"/>
        </w:rPr>
        <w:t>,</w:t>
      </w:r>
      <w:r w:rsidRPr="004A2727">
        <w:rPr>
          <w:rFonts w:asciiTheme="minorHAnsi" w:hAnsiTheme="minorHAnsi"/>
        </w:rPr>
        <w:t xml:space="preserve"> trends from past data</w:t>
      </w:r>
      <w:r w:rsidR="77801160" w:rsidRPr="004A2727">
        <w:rPr>
          <w:rFonts w:asciiTheme="minorHAnsi" w:hAnsiTheme="minorHAnsi"/>
        </w:rPr>
        <w:t xml:space="preserve"> and </w:t>
      </w:r>
      <w:r w:rsidR="00194824">
        <w:rPr>
          <w:rFonts w:asciiTheme="minorHAnsi" w:hAnsiTheme="minorHAnsi"/>
        </w:rPr>
        <w:t>the following</w:t>
      </w:r>
      <w:r w:rsidR="77801160" w:rsidRPr="004A2727">
        <w:rPr>
          <w:rFonts w:asciiTheme="minorHAnsi" w:hAnsiTheme="minorHAnsi"/>
        </w:rPr>
        <w:t xml:space="preserve"> </w:t>
      </w:r>
      <w:r w:rsidR="00194824">
        <w:rPr>
          <w:rFonts w:asciiTheme="minorHAnsi" w:hAnsiTheme="minorHAnsi"/>
        </w:rPr>
        <w:t xml:space="preserve">key </w:t>
      </w:r>
      <w:r w:rsidR="00194824" w:rsidRPr="004A2727">
        <w:rPr>
          <w:rFonts w:asciiTheme="minorHAnsi" w:hAnsiTheme="minorHAnsi"/>
        </w:rPr>
        <w:t>assumptions</w:t>
      </w:r>
      <w:bookmarkEnd w:id="15"/>
      <w:r w:rsidR="77801160" w:rsidRPr="004A2727">
        <w:rPr>
          <w:rFonts w:asciiTheme="minorHAnsi" w:hAnsiTheme="minorHAnsi"/>
        </w:rPr>
        <w:t xml:space="preserve">: </w:t>
      </w:r>
    </w:p>
    <w:p w14:paraId="0FAAABD2" w14:textId="46E4E951" w:rsidR="5D4DF221" w:rsidRPr="004A2727" w:rsidRDefault="00573CCD" w:rsidP="00FB31F9">
      <w:pPr>
        <w:pStyle w:val="ListBullet"/>
        <w:numPr>
          <w:ilvl w:val="0"/>
          <w:numId w:val="11"/>
        </w:numPr>
        <w:jc w:val="both"/>
        <w:rPr>
          <w:rFonts w:asciiTheme="minorHAnsi" w:hAnsiTheme="minorHAnsi"/>
        </w:rPr>
      </w:pPr>
      <w:bookmarkStart w:id="17" w:name="_Hlk167915130"/>
      <w:bookmarkEnd w:id="16"/>
      <w:r w:rsidRPr="004A2727">
        <w:rPr>
          <w:rFonts w:asciiTheme="minorHAnsi" w:hAnsiTheme="minorHAnsi"/>
        </w:rPr>
        <w:t>Total</w:t>
      </w:r>
      <w:r w:rsidR="5D4DF221" w:rsidRPr="004A2727">
        <w:rPr>
          <w:rFonts w:asciiTheme="minorHAnsi" w:hAnsiTheme="minorHAnsi"/>
        </w:rPr>
        <w:t xml:space="preserve"> fertility rates of Aboriginal and non-Aboriginal females</w:t>
      </w:r>
      <w:r w:rsidR="6E3317FC" w:rsidRPr="004A2727">
        <w:rPr>
          <w:rFonts w:asciiTheme="minorHAnsi" w:hAnsiTheme="minorHAnsi"/>
        </w:rPr>
        <w:t xml:space="preserve"> </w:t>
      </w:r>
      <w:r w:rsidRPr="004A2727">
        <w:rPr>
          <w:rFonts w:asciiTheme="minorHAnsi" w:hAnsiTheme="minorHAnsi"/>
        </w:rPr>
        <w:t xml:space="preserve">are assumed to decline </w:t>
      </w:r>
      <w:r w:rsidR="6E3317FC" w:rsidRPr="004A2727">
        <w:rPr>
          <w:rFonts w:asciiTheme="minorHAnsi" w:hAnsiTheme="minorHAnsi"/>
        </w:rPr>
        <w:t xml:space="preserve">over the projection period, with </w:t>
      </w:r>
      <w:r w:rsidR="576B8DDF" w:rsidRPr="004A2727">
        <w:rPr>
          <w:rFonts w:asciiTheme="minorHAnsi" w:hAnsiTheme="minorHAnsi"/>
        </w:rPr>
        <w:t xml:space="preserve">a </w:t>
      </w:r>
      <w:r w:rsidRPr="004A2727">
        <w:rPr>
          <w:rFonts w:asciiTheme="minorHAnsi" w:hAnsiTheme="minorHAnsi"/>
        </w:rPr>
        <w:t>greater</w:t>
      </w:r>
      <w:r w:rsidR="576B8DDF" w:rsidRPr="004A2727">
        <w:rPr>
          <w:rFonts w:asciiTheme="minorHAnsi" w:hAnsiTheme="minorHAnsi"/>
        </w:rPr>
        <w:t xml:space="preserve"> decline in fertility</w:t>
      </w:r>
      <w:r w:rsidR="607A20C6" w:rsidRPr="004A2727">
        <w:rPr>
          <w:rFonts w:asciiTheme="minorHAnsi" w:hAnsiTheme="minorHAnsi"/>
        </w:rPr>
        <w:t xml:space="preserve"> </w:t>
      </w:r>
      <w:r w:rsidRPr="004A2727">
        <w:rPr>
          <w:rFonts w:asciiTheme="minorHAnsi" w:hAnsiTheme="minorHAnsi"/>
        </w:rPr>
        <w:t xml:space="preserve">rates </w:t>
      </w:r>
      <w:r w:rsidR="003B4007" w:rsidRPr="004A2727">
        <w:rPr>
          <w:rFonts w:asciiTheme="minorHAnsi" w:hAnsiTheme="minorHAnsi"/>
        </w:rPr>
        <w:t xml:space="preserve">assumed </w:t>
      </w:r>
      <w:r w:rsidRPr="004A2727">
        <w:rPr>
          <w:rFonts w:asciiTheme="minorHAnsi" w:hAnsiTheme="minorHAnsi"/>
        </w:rPr>
        <w:t xml:space="preserve">for </w:t>
      </w:r>
      <w:r w:rsidR="607A20C6" w:rsidRPr="004A2727">
        <w:rPr>
          <w:rFonts w:asciiTheme="minorHAnsi" w:hAnsiTheme="minorHAnsi"/>
        </w:rPr>
        <w:t>Aboriginal females</w:t>
      </w:r>
      <w:bookmarkEnd w:id="17"/>
      <w:r w:rsidR="003B6BAF">
        <w:rPr>
          <w:rFonts w:asciiTheme="minorHAnsi" w:hAnsiTheme="minorHAnsi"/>
        </w:rPr>
        <w:t xml:space="preserve"> in line with long-term trends in the Territory</w:t>
      </w:r>
      <w:r w:rsidR="607A20C6" w:rsidRPr="004A2727">
        <w:rPr>
          <w:rFonts w:asciiTheme="minorHAnsi" w:hAnsiTheme="minorHAnsi"/>
        </w:rPr>
        <w:t>.</w:t>
      </w:r>
    </w:p>
    <w:p w14:paraId="04A03C7A" w14:textId="19EDA5E4" w:rsidR="607A20C6" w:rsidRPr="004A2727" w:rsidRDefault="004F7627" w:rsidP="00FB31F9">
      <w:pPr>
        <w:pStyle w:val="ListBullet"/>
        <w:numPr>
          <w:ilvl w:val="0"/>
          <w:numId w:val="11"/>
        </w:numPr>
        <w:jc w:val="both"/>
        <w:rPr>
          <w:rFonts w:asciiTheme="minorHAnsi" w:hAnsiTheme="minorHAnsi"/>
        </w:rPr>
      </w:pPr>
      <w:r w:rsidRPr="004A2727">
        <w:rPr>
          <w:rFonts w:asciiTheme="minorHAnsi" w:hAnsiTheme="minorHAnsi"/>
        </w:rPr>
        <w:t>L</w:t>
      </w:r>
      <w:r w:rsidR="607A20C6" w:rsidRPr="004A2727">
        <w:rPr>
          <w:rFonts w:asciiTheme="minorHAnsi" w:hAnsiTheme="minorHAnsi"/>
        </w:rPr>
        <w:t>ife expectanc</w:t>
      </w:r>
      <w:r w:rsidRPr="004A2727">
        <w:rPr>
          <w:rFonts w:asciiTheme="minorHAnsi" w:hAnsiTheme="minorHAnsi"/>
        </w:rPr>
        <w:t>ies</w:t>
      </w:r>
      <w:r w:rsidR="607A20C6" w:rsidRPr="004A2727">
        <w:rPr>
          <w:rFonts w:asciiTheme="minorHAnsi" w:hAnsiTheme="minorHAnsi"/>
        </w:rPr>
        <w:t xml:space="preserve"> for </w:t>
      </w:r>
      <w:r w:rsidR="4E2B04D2" w:rsidRPr="004A2727">
        <w:rPr>
          <w:rFonts w:asciiTheme="minorHAnsi" w:hAnsiTheme="minorHAnsi"/>
        </w:rPr>
        <w:t>Aboriginal and non-Aboriginal females and males</w:t>
      </w:r>
      <w:r w:rsidRPr="004A2727">
        <w:rPr>
          <w:rFonts w:asciiTheme="minorHAnsi" w:hAnsiTheme="minorHAnsi"/>
        </w:rPr>
        <w:t xml:space="preserve"> are assumed to </w:t>
      </w:r>
      <w:r w:rsidR="003B6BAF">
        <w:rPr>
          <w:rFonts w:asciiTheme="minorHAnsi" w:hAnsiTheme="minorHAnsi"/>
        </w:rPr>
        <w:t xml:space="preserve">continue </w:t>
      </w:r>
      <w:r w:rsidRPr="004A2727">
        <w:rPr>
          <w:rFonts w:asciiTheme="minorHAnsi" w:hAnsiTheme="minorHAnsi"/>
        </w:rPr>
        <w:t>increas</w:t>
      </w:r>
      <w:r w:rsidR="003B6BAF">
        <w:rPr>
          <w:rFonts w:asciiTheme="minorHAnsi" w:hAnsiTheme="minorHAnsi"/>
        </w:rPr>
        <w:t>ing</w:t>
      </w:r>
      <w:r w:rsidRPr="004A2727">
        <w:rPr>
          <w:rFonts w:asciiTheme="minorHAnsi" w:hAnsiTheme="minorHAnsi"/>
        </w:rPr>
        <w:t xml:space="preserve"> over the</w:t>
      </w:r>
      <w:r w:rsidR="003B4007" w:rsidRPr="004A2727">
        <w:rPr>
          <w:rFonts w:asciiTheme="minorHAnsi" w:hAnsiTheme="minorHAnsi"/>
        </w:rPr>
        <w:t xml:space="preserve"> projection period</w:t>
      </w:r>
      <w:r w:rsidR="4E2B04D2" w:rsidRPr="004A2727">
        <w:rPr>
          <w:rFonts w:asciiTheme="minorHAnsi" w:hAnsiTheme="minorHAnsi"/>
        </w:rPr>
        <w:t xml:space="preserve">. </w:t>
      </w:r>
      <w:r w:rsidR="003B4007" w:rsidRPr="004A2727">
        <w:rPr>
          <w:rFonts w:asciiTheme="minorHAnsi" w:hAnsiTheme="minorHAnsi"/>
        </w:rPr>
        <w:t>Greater</w:t>
      </w:r>
      <w:r w:rsidR="4E2B04D2" w:rsidRPr="004A2727">
        <w:rPr>
          <w:rFonts w:asciiTheme="minorHAnsi" w:hAnsiTheme="minorHAnsi"/>
        </w:rPr>
        <w:t xml:space="preserve"> gains in life expectanc</w:t>
      </w:r>
      <w:r w:rsidR="003B4007" w:rsidRPr="004A2727">
        <w:rPr>
          <w:rFonts w:asciiTheme="minorHAnsi" w:hAnsiTheme="minorHAnsi"/>
        </w:rPr>
        <w:t>ies</w:t>
      </w:r>
      <w:r w:rsidR="4E2B04D2" w:rsidRPr="004A2727">
        <w:rPr>
          <w:rFonts w:asciiTheme="minorHAnsi" w:hAnsiTheme="minorHAnsi"/>
        </w:rPr>
        <w:t xml:space="preserve"> are assumed for </w:t>
      </w:r>
      <w:r w:rsidR="00C5185C">
        <w:rPr>
          <w:rFonts w:asciiTheme="minorHAnsi" w:hAnsiTheme="minorHAnsi"/>
        </w:rPr>
        <w:t xml:space="preserve">the </w:t>
      </w:r>
      <w:r w:rsidR="4E2B04D2" w:rsidRPr="004A2727">
        <w:rPr>
          <w:rFonts w:asciiTheme="minorHAnsi" w:hAnsiTheme="minorHAnsi"/>
        </w:rPr>
        <w:t xml:space="preserve">Aboriginal population, reflecting </w:t>
      </w:r>
      <w:r w:rsidR="00D368C2">
        <w:rPr>
          <w:rFonts w:asciiTheme="minorHAnsi" w:hAnsiTheme="minorHAnsi"/>
        </w:rPr>
        <w:t>anticipated</w:t>
      </w:r>
      <w:r w:rsidR="4848A090" w:rsidRPr="004A2727">
        <w:rPr>
          <w:rFonts w:asciiTheme="minorHAnsi" w:hAnsiTheme="minorHAnsi"/>
        </w:rPr>
        <w:t xml:space="preserve"> improvements in Aboriginal health outcomes. </w:t>
      </w:r>
    </w:p>
    <w:p w14:paraId="4A095B18" w14:textId="5B31A59B" w:rsidR="009A00E6" w:rsidRPr="004A2727" w:rsidRDefault="009A00E6" w:rsidP="00FB31F9">
      <w:pPr>
        <w:pStyle w:val="ListBullet"/>
        <w:numPr>
          <w:ilvl w:val="0"/>
          <w:numId w:val="11"/>
        </w:numPr>
        <w:jc w:val="both"/>
        <w:rPr>
          <w:rFonts w:asciiTheme="minorHAnsi" w:hAnsiTheme="minorHAnsi"/>
        </w:rPr>
      </w:pPr>
      <w:r w:rsidRPr="6F0F979A">
        <w:rPr>
          <w:rFonts w:asciiTheme="minorHAnsi" w:hAnsiTheme="minorHAnsi"/>
        </w:rPr>
        <w:t xml:space="preserve">The </w:t>
      </w:r>
      <w:r w:rsidR="00AB1A59">
        <w:rPr>
          <w:rFonts w:asciiTheme="minorHAnsi" w:hAnsiTheme="minorHAnsi"/>
        </w:rPr>
        <w:t>COVID-19</w:t>
      </w:r>
      <w:r w:rsidR="00AB1A59" w:rsidRPr="6F0F979A">
        <w:rPr>
          <w:rFonts w:asciiTheme="minorHAnsi" w:hAnsiTheme="minorHAnsi"/>
        </w:rPr>
        <w:t xml:space="preserve"> </w:t>
      </w:r>
      <w:r w:rsidRPr="6F0F979A">
        <w:rPr>
          <w:rFonts w:asciiTheme="minorHAnsi" w:hAnsiTheme="minorHAnsi"/>
        </w:rPr>
        <w:t xml:space="preserve">pandemic </w:t>
      </w:r>
      <w:r>
        <w:rPr>
          <w:rFonts w:asciiTheme="minorHAnsi" w:hAnsiTheme="minorHAnsi"/>
        </w:rPr>
        <w:t>led to</w:t>
      </w:r>
      <w:r w:rsidRPr="6F0F979A">
        <w:rPr>
          <w:rFonts w:asciiTheme="minorHAnsi" w:hAnsiTheme="minorHAnsi"/>
        </w:rPr>
        <w:t xml:space="preserve"> significant disruptions </w:t>
      </w:r>
      <w:r>
        <w:rPr>
          <w:rFonts w:asciiTheme="minorHAnsi" w:hAnsiTheme="minorHAnsi"/>
        </w:rPr>
        <w:t>in</w:t>
      </w:r>
      <w:r w:rsidRPr="6F0F979A">
        <w:rPr>
          <w:rFonts w:asciiTheme="minorHAnsi" w:hAnsiTheme="minorHAnsi"/>
        </w:rPr>
        <w:t xml:space="preserve"> migration flows</w:t>
      </w:r>
      <w:r w:rsidR="003B6BAF">
        <w:rPr>
          <w:rFonts w:asciiTheme="minorHAnsi" w:hAnsiTheme="minorHAnsi"/>
        </w:rPr>
        <w:t xml:space="preserve"> to, from and within Australia</w:t>
      </w:r>
      <w:r>
        <w:rPr>
          <w:rFonts w:asciiTheme="minorHAnsi" w:hAnsiTheme="minorHAnsi"/>
        </w:rPr>
        <w:t>.</w:t>
      </w:r>
      <w:r w:rsidRPr="6F0F979A">
        <w:rPr>
          <w:rFonts w:asciiTheme="minorHAnsi" w:hAnsiTheme="minorHAnsi"/>
        </w:rPr>
        <w:t xml:space="preserve"> </w:t>
      </w:r>
      <w:r>
        <w:rPr>
          <w:rFonts w:asciiTheme="minorHAnsi" w:hAnsiTheme="minorHAnsi"/>
        </w:rPr>
        <w:t>T</w:t>
      </w:r>
      <w:r w:rsidRPr="6F0F979A">
        <w:rPr>
          <w:rFonts w:asciiTheme="minorHAnsi" w:hAnsiTheme="minorHAnsi"/>
        </w:rPr>
        <w:t>he</w:t>
      </w:r>
      <w:r>
        <w:rPr>
          <w:rFonts w:asciiTheme="minorHAnsi" w:hAnsiTheme="minorHAnsi"/>
        </w:rPr>
        <w:t>se</w:t>
      </w:r>
      <w:r w:rsidRPr="6F0F979A">
        <w:rPr>
          <w:rFonts w:asciiTheme="minorHAnsi" w:hAnsiTheme="minorHAnsi"/>
        </w:rPr>
        <w:t xml:space="preserve"> projections reflect the impact </w:t>
      </w:r>
      <w:r>
        <w:rPr>
          <w:rFonts w:asciiTheme="minorHAnsi" w:hAnsiTheme="minorHAnsi"/>
        </w:rPr>
        <w:t>of the pandemic, and the recovery period as borders re-opened, in</w:t>
      </w:r>
      <w:r w:rsidRPr="6F0F979A">
        <w:rPr>
          <w:rFonts w:asciiTheme="minorHAnsi" w:hAnsiTheme="minorHAnsi"/>
        </w:rPr>
        <w:t xml:space="preserve"> the first five-year projection period (2020-21 to 2025-26)</w:t>
      </w:r>
      <w:r>
        <w:rPr>
          <w:rFonts w:asciiTheme="minorHAnsi" w:hAnsiTheme="minorHAnsi"/>
        </w:rPr>
        <w:t>.</w:t>
      </w:r>
      <w:r w:rsidRPr="6F0F979A">
        <w:rPr>
          <w:rFonts w:asciiTheme="minorHAnsi" w:hAnsiTheme="minorHAnsi"/>
        </w:rPr>
        <w:t xml:space="preserve"> </w:t>
      </w:r>
      <w:r>
        <w:rPr>
          <w:rFonts w:asciiTheme="minorHAnsi" w:hAnsiTheme="minorHAnsi"/>
        </w:rPr>
        <w:t>I</w:t>
      </w:r>
      <w:r w:rsidRPr="6F0F979A">
        <w:rPr>
          <w:rFonts w:asciiTheme="minorHAnsi" w:hAnsiTheme="minorHAnsi"/>
        </w:rPr>
        <w:t>n particular</w:t>
      </w:r>
      <w:r>
        <w:rPr>
          <w:rFonts w:asciiTheme="minorHAnsi" w:hAnsiTheme="minorHAnsi"/>
        </w:rPr>
        <w:t>,</w:t>
      </w:r>
      <w:r w:rsidRPr="6F0F979A">
        <w:rPr>
          <w:rFonts w:asciiTheme="minorHAnsi" w:hAnsiTheme="minorHAnsi"/>
        </w:rPr>
        <w:t xml:space="preserve"> </w:t>
      </w:r>
      <w:r w:rsidR="00F57D4A">
        <w:rPr>
          <w:rFonts w:asciiTheme="minorHAnsi" w:hAnsiTheme="minorHAnsi"/>
        </w:rPr>
        <w:t xml:space="preserve">lower </w:t>
      </w:r>
      <w:r>
        <w:rPr>
          <w:rFonts w:asciiTheme="minorHAnsi" w:hAnsiTheme="minorHAnsi"/>
        </w:rPr>
        <w:t xml:space="preserve">levels of </w:t>
      </w:r>
      <w:r w:rsidR="00F57D4A">
        <w:rPr>
          <w:rFonts w:asciiTheme="minorHAnsi" w:hAnsiTheme="minorHAnsi"/>
        </w:rPr>
        <w:t xml:space="preserve">migration during border closures and higher levels of </w:t>
      </w:r>
      <w:r w:rsidRPr="6F0F979A">
        <w:rPr>
          <w:rFonts w:asciiTheme="minorHAnsi" w:hAnsiTheme="minorHAnsi"/>
        </w:rPr>
        <w:t>net interstate migration losses</w:t>
      </w:r>
      <w:r>
        <w:rPr>
          <w:rFonts w:asciiTheme="minorHAnsi" w:hAnsiTheme="minorHAnsi"/>
        </w:rPr>
        <w:t xml:space="preserve"> </w:t>
      </w:r>
      <w:r w:rsidR="00F57D4A">
        <w:rPr>
          <w:rFonts w:asciiTheme="minorHAnsi" w:hAnsiTheme="minorHAnsi"/>
        </w:rPr>
        <w:t xml:space="preserve">and </w:t>
      </w:r>
      <w:r w:rsidRPr="6F0F979A">
        <w:rPr>
          <w:rFonts w:asciiTheme="minorHAnsi" w:hAnsiTheme="minorHAnsi"/>
        </w:rPr>
        <w:t>net overseas migration gains</w:t>
      </w:r>
      <w:r w:rsidR="00F57D4A">
        <w:rPr>
          <w:rFonts w:asciiTheme="minorHAnsi" w:hAnsiTheme="minorHAnsi"/>
        </w:rPr>
        <w:t xml:space="preserve"> after borders re-opened</w:t>
      </w:r>
      <w:r w:rsidRPr="6F0F979A">
        <w:rPr>
          <w:rFonts w:asciiTheme="minorHAnsi" w:hAnsiTheme="minorHAnsi"/>
        </w:rPr>
        <w:t xml:space="preserve">. </w:t>
      </w:r>
      <w:r>
        <w:rPr>
          <w:rFonts w:asciiTheme="minorHAnsi" w:hAnsiTheme="minorHAnsi"/>
        </w:rPr>
        <w:t xml:space="preserve">Net interstate </w:t>
      </w:r>
      <w:r w:rsidR="00F57D4A">
        <w:rPr>
          <w:rFonts w:asciiTheme="minorHAnsi" w:hAnsiTheme="minorHAnsi"/>
        </w:rPr>
        <w:t xml:space="preserve">and overseas </w:t>
      </w:r>
      <w:r>
        <w:rPr>
          <w:rFonts w:asciiTheme="minorHAnsi" w:hAnsiTheme="minorHAnsi"/>
        </w:rPr>
        <w:t xml:space="preserve">migration </w:t>
      </w:r>
      <w:r w:rsidRPr="6F0F979A">
        <w:rPr>
          <w:rFonts w:asciiTheme="minorHAnsi" w:hAnsiTheme="minorHAnsi"/>
        </w:rPr>
        <w:t>levels are assumed to return to long</w:t>
      </w:r>
      <w:r w:rsidR="003B6BAF">
        <w:rPr>
          <w:rFonts w:asciiTheme="minorHAnsi" w:hAnsiTheme="minorHAnsi"/>
        </w:rPr>
        <w:t>-</w:t>
      </w:r>
      <w:r w:rsidRPr="6F0F979A">
        <w:rPr>
          <w:rFonts w:asciiTheme="minorHAnsi" w:hAnsiTheme="minorHAnsi"/>
        </w:rPr>
        <w:t>term trends.</w:t>
      </w:r>
    </w:p>
    <w:p w14:paraId="7D5F0890" w14:textId="2F0F2098" w:rsidR="009A00E6" w:rsidRPr="004A2727" w:rsidRDefault="009A00E6" w:rsidP="00FB31F9">
      <w:pPr>
        <w:pStyle w:val="ListBullet"/>
        <w:numPr>
          <w:ilvl w:val="1"/>
          <w:numId w:val="11"/>
        </w:numPr>
        <w:jc w:val="both"/>
        <w:rPr>
          <w:rFonts w:asciiTheme="minorHAnsi" w:hAnsiTheme="minorHAnsi"/>
        </w:rPr>
      </w:pPr>
      <w:r w:rsidRPr="6F0F979A">
        <w:rPr>
          <w:rFonts w:asciiTheme="minorHAnsi" w:hAnsiTheme="minorHAnsi"/>
        </w:rPr>
        <w:t>Net interstate migration of Aboriginal persons is assumed to remain stable</w:t>
      </w:r>
      <w:r w:rsidR="00F57D4A">
        <w:rPr>
          <w:rFonts w:asciiTheme="minorHAnsi" w:hAnsiTheme="minorHAnsi"/>
        </w:rPr>
        <w:t xml:space="preserve"> at </w:t>
      </w:r>
      <w:r>
        <w:rPr>
          <w:rFonts w:asciiTheme="minorHAnsi" w:hAnsiTheme="minorHAnsi"/>
        </w:rPr>
        <w:t>a small net loss</w:t>
      </w:r>
      <w:r w:rsidRPr="6F0F979A">
        <w:rPr>
          <w:rFonts w:asciiTheme="minorHAnsi" w:hAnsiTheme="minorHAnsi"/>
        </w:rPr>
        <w:t xml:space="preserve"> over the projection period</w:t>
      </w:r>
      <w:r w:rsidR="00D368C2">
        <w:rPr>
          <w:rFonts w:asciiTheme="minorHAnsi" w:hAnsiTheme="minorHAnsi"/>
        </w:rPr>
        <w:t>,</w:t>
      </w:r>
      <w:r w:rsidR="00AD56B9">
        <w:rPr>
          <w:rFonts w:asciiTheme="minorHAnsi" w:hAnsiTheme="minorHAnsi"/>
        </w:rPr>
        <w:t xml:space="preserve"> while</w:t>
      </w:r>
      <w:r w:rsidRPr="6F0F979A">
        <w:rPr>
          <w:rFonts w:asciiTheme="minorHAnsi" w:hAnsiTheme="minorHAnsi"/>
        </w:rPr>
        <w:t xml:space="preserve"> </w:t>
      </w:r>
      <w:r w:rsidR="00AD56B9">
        <w:rPr>
          <w:rFonts w:asciiTheme="minorHAnsi" w:hAnsiTheme="minorHAnsi"/>
        </w:rPr>
        <w:t>n</w:t>
      </w:r>
      <w:r w:rsidRPr="6F0F979A">
        <w:rPr>
          <w:rFonts w:asciiTheme="minorHAnsi" w:hAnsiTheme="minorHAnsi"/>
        </w:rPr>
        <w:t>et overseas migration for the Aboriginal population is assumed to be zero</w:t>
      </w:r>
      <w:r>
        <w:rPr>
          <w:rFonts w:asciiTheme="minorHAnsi" w:hAnsiTheme="minorHAnsi"/>
        </w:rPr>
        <w:t xml:space="preserve">, in line with available </w:t>
      </w:r>
      <w:r w:rsidR="00AD56B9">
        <w:rPr>
          <w:rFonts w:asciiTheme="minorHAnsi" w:hAnsiTheme="minorHAnsi"/>
        </w:rPr>
        <w:t xml:space="preserve">Census migration </w:t>
      </w:r>
      <w:r>
        <w:rPr>
          <w:rFonts w:asciiTheme="minorHAnsi" w:hAnsiTheme="minorHAnsi"/>
        </w:rPr>
        <w:t>data</w:t>
      </w:r>
      <w:r w:rsidRPr="6F0F979A">
        <w:rPr>
          <w:rFonts w:asciiTheme="minorHAnsi" w:hAnsiTheme="minorHAnsi"/>
        </w:rPr>
        <w:t>.</w:t>
      </w:r>
    </w:p>
    <w:p w14:paraId="50676D5A" w14:textId="209EB83D" w:rsidR="009A00E6" w:rsidRPr="004A2727" w:rsidRDefault="009A00E6" w:rsidP="00FB31F9">
      <w:pPr>
        <w:pStyle w:val="ListBullet"/>
        <w:numPr>
          <w:ilvl w:val="1"/>
          <w:numId w:val="11"/>
        </w:numPr>
        <w:jc w:val="both"/>
        <w:rPr>
          <w:rFonts w:asciiTheme="minorHAnsi" w:hAnsiTheme="minorHAnsi"/>
        </w:rPr>
      </w:pPr>
      <w:r w:rsidRPr="6F0F979A">
        <w:rPr>
          <w:rFonts w:asciiTheme="minorHAnsi" w:hAnsiTheme="minorHAnsi"/>
        </w:rPr>
        <w:t xml:space="preserve">Net interstate migration of non-Aboriginal persons is assumed to be negative </w:t>
      </w:r>
      <w:r w:rsidR="000E0C9A">
        <w:rPr>
          <w:rFonts w:asciiTheme="minorHAnsi" w:hAnsiTheme="minorHAnsi"/>
        </w:rPr>
        <w:t xml:space="preserve">over </w:t>
      </w:r>
      <w:r w:rsidRPr="6F0F979A">
        <w:rPr>
          <w:rFonts w:asciiTheme="minorHAnsi" w:hAnsiTheme="minorHAnsi"/>
        </w:rPr>
        <w:t>the projection period</w:t>
      </w:r>
      <w:r>
        <w:rPr>
          <w:rFonts w:asciiTheme="minorHAnsi" w:hAnsiTheme="minorHAnsi"/>
        </w:rPr>
        <w:t>,</w:t>
      </w:r>
      <w:r w:rsidRPr="6F0F979A">
        <w:rPr>
          <w:rFonts w:asciiTheme="minorHAnsi" w:hAnsiTheme="minorHAnsi"/>
        </w:rPr>
        <w:t xml:space="preserve"> </w:t>
      </w:r>
      <w:r w:rsidR="00C42E80">
        <w:rPr>
          <w:rFonts w:asciiTheme="minorHAnsi" w:hAnsiTheme="minorHAnsi"/>
        </w:rPr>
        <w:t xml:space="preserve">and improve from </w:t>
      </w:r>
      <w:r w:rsidR="00A91F59">
        <w:rPr>
          <w:rFonts w:asciiTheme="minorHAnsi" w:hAnsiTheme="minorHAnsi"/>
        </w:rPr>
        <w:t xml:space="preserve">elevated </w:t>
      </w:r>
      <w:r w:rsidR="00C42E80">
        <w:rPr>
          <w:rFonts w:asciiTheme="minorHAnsi" w:hAnsiTheme="minorHAnsi"/>
        </w:rPr>
        <w:t>net outflows in the first five year period (2021</w:t>
      </w:r>
      <w:r w:rsidR="000E0C9A">
        <w:rPr>
          <w:rFonts w:asciiTheme="minorHAnsi" w:hAnsiTheme="minorHAnsi"/>
        </w:rPr>
        <w:t>-</w:t>
      </w:r>
      <w:r w:rsidR="00C42E80">
        <w:rPr>
          <w:rFonts w:asciiTheme="minorHAnsi" w:hAnsiTheme="minorHAnsi"/>
        </w:rPr>
        <w:t>26)</w:t>
      </w:r>
      <w:r>
        <w:rPr>
          <w:rFonts w:asciiTheme="minorHAnsi" w:hAnsiTheme="minorHAnsi"/>
        </w:rPr>
        <w:t xml:space="preserve"> </w:t>
      </w:r>
      <w:r w:rsidR="000E0C9A">
        <w:rPr>
          <w:rFonts w:asciiTheme="minorHAnsi" w:hAnsiTheme="minorHAnsi"/>
        </w:rPr>
        <w:t xml:space="preserve">to long-term </w:t>
      </w:r>
      <w:r>
        <w:rPr>
          <w:rFonts w:asciiTheme="minorHAnsi" w:hAnsiTheme="minorHAnsi"/>
        </w:rPr>
        <w:t>average levels</w:t>
      </w:r>
      <w:r w:rsidRPr="6F0F979A">
        <w:rPr>
          <w:rFonts w:asciiTheme="minorHAnsi" w:hAnsiTheme="minorHAnsi"/>
        </w:rPr>
        <w:t xml:space="preserve">. </w:t>
      </w:r>
      <w:r w:rsidR="000E0C9A">
        <w:rPr>
          <w:rFonts w:asciiTheme="minorHAnsi" w:hAnsiTheme="minorHAnsi"/>
        </w:rPr>
        <w:t>Similarly, n</w:t>
      </w:r>
      <w:r w:rsidRPr="6F0F979A">
        <w:rPr>
          <w:rFonts w:asciiTheme="minorHAnsi" w:hAnsiTheme="minorHAnsi"/>
        </w:rPr>
        <w:t>et overseas migration is assumed to remain positive</w:t>
      </w:r>
      <w:r>
        <w:rPr>
          <w:rFonts w:asciiTheme="minorHAnsi" w:hAnsiTheme="minorHAnsi"/>
        </w:rPr>
        <w:t xml:space="preserve"> </w:t>
      </w:r>
      <w:r w:rsidR="000E0C9A">
        <w:rPr>
          <w:rFonts w:asciiTheme="minorHAnsi" w:hAnsiTheme="minorHAnsi"/>
        </w:rPr>
        <w:t>over the projection period, and</w:t>
      </w:r>
      <w:r>
        <w:rPr>
          <w:rFonts w:asciiTheme="minorHAnsi" w:hAnsiTheme="minorHAnsi"/>
        </w:rPr>
        <w:t xml:space="preserve"> </w:t>
      </w:r>
      <w:r w:rsidRPr="6F0F979A">
        <w:rPr>
          <w:rFonts w:asciiTheme="minorHAnsi" w:hAnsiTheme="minorHAnsi"/>
        </w:rPr>
        <w:t xml:space="preserve">decline from </w:t>
      </w:r>
      <w:r w:rsidR="00A91F59">
        <w:rPr>
          <w:rFonts w:asciiTheme="minorHAnsi" w:hAnsiTheme="minorHAnsi"/>
        </w:rPr>
        <w:t xml:space="preserve">elevated </w:t>
      </w:r>
      <w:r w:rsidR="006A0BE8">
        <w:rPr>
          <w:rFonts w:asciiTheme="minorHAnsi" w:hAnsiTheme="minorHAnsi"/>
        </w:rPr>
        <w:t xml:space="preserve">net inflows </w:t>
      </w:r>
      <w:r w:rsidR="000E0C9A">
        <w:rPr>
          <w:rFonts w:asciiTheme="minorHAnsi" w:hAnsiTheme="minorHAnsi"/>
        </w:rPr>
        <w:t xml:space="preserve">projected </w:t>
      </w:r>
      <w:r w:rsidR="00A91F59">
        <w:rPr>
          <w:rFonts w:asciiTheme="minorHAnsi" w:hAnsiTheme="minorHAnsi"/>
        </w:rPr>
        <w:t xml:space="preserve">in </w:t>
      </w:r>
      <w:r w:rsidR="000E0C9A">
        <w:rPr>
          <w:rFonts w:asciiTheme="minorHAnsi" w:hAnsiTheme="minorHAnsi"/>
        </w:rPr>
        <w:t>2021-26</w:t>
      </w:r>
      <w:r>
        <w:rPr>
          <w:rFonts w:asciiTheme="minorHAnsi" w:hAnsiTheme="minorHAnsi"/>
        </w:rPr>
        <w:t xml:space="preserve"> </w:t>
      </w:r>
      <w:r w:rsidRPr="00087E58">
        <w:rPr>
          <w:rFonts w:asciiTheme="minorHAnsi" w:hAnsiTheme="minorHAnsi"/>
        </w:rPr>
        <w:t>to long-</w:t>
      </w:r>
      <w:r w:rsidR="000E0C9A">
        <w:rPr>
          <w:rFonts w:asciiTheme="minorHAnsi" w:hAnsiTheme="minorHAnsi"/>
        </w:rPr>
        <w:t>term</w:t>
      </w:r>
      <w:r w:rsidR="000E0C9A" w:rsidRPr="00087E58">
        <w:rPr>
          <w:rFonts w:asciiTheme="minorHAnsi" w:hAnsiTheme="minorHAnsi"/>
        </w:rPr>
        <w:t xml:space="preserve"> </w:t>
      </w:r>
      <w:r w:rsidR="000E0C9A">
        <w:rPr>
          <w:rFonts w:asciiTheme="minorHAnsi" w:hAnsiTheme="minorHAnsi"/>
        </w:rPr>
        <w:t xml:space="preserve">average </w:t>
      </w:r>
      <w:r w:rsidRPr="00087E58">
        <w:rPr>
          <w:rFonts w:asciiTheme="minorHAnsi" w:hAnsiTheme="minorHAnsi"/>
        </w:rPr>
        <w:t>levels</w:t>
      </w:r>
      <w:r w:rsidRPr="6F0F979A">
        <w:rPr>
          <w:rFonts w:asciiTheme="minorHAnsi" w:hAnsiTheme="minorHAnsi"/>
        </w:rPr>
        <w:t xml:space="preserve">. </w:t>
      </w:r>
    </w:p>
    <w:p w14:paraId="7B9F33DD" w14:textId="5C8B35AB" w:rsidR="00E33451" w:rsidRPr="004A2727" w:rsidRDefault="000E0C9A" w:rsidP="00FB31F9">
      <w:pPr>
        <w:pStyle w:val="ListBullet"/>
        <w:numPr>
          <w:ilvl w:val="0"/>
          <w:numId w:val="11"/>
        </w:numPr>
        <w:jc w:val="both"/>
        <w:rPr>
          <w:rFonts w:asciiTheme="minorHAnsi" w:hAnsiTheme="minorHAnsi"/>
        </w:rPr>
      </w:pPr>
      <w:r>
        <w:rPr>
          <w:rFonts w:asciiTheme="minorHAnsi" w:hAnsiTheme="minorHAnsi"/>
        </w:rPr>
        <w:t>Rates of</w:t>
      </w:r>
      <w:r w:rsidR="00E33451" w:rsidRPr="6F0F979A">
        <w:rPr>
          <w:rFonts w:asciiTheme="minorHAnsi" w:hAnsiTheme="minorHAnsi"/>
        </w:rPr>
        <w:t xml:space="preserve"> </w:t>
      </w:r>
      <w:r w:rsidR="00C8562D" w:rsidRPr="6F0F979A">
        <w:rPr>
          <w:rFonts w:asciiTheme="minorHAnsi" w:hAnsiTheme="minorHAnsi"/>
        </w:rPr>
        <w:t>Aboriginal and non-Aboriginal</w:t>
      </w:r>
      <w:r w:rsidR="00CB3372" w:rsidRPr="6F0F979A">
        <w:rPr>
          <w:rFonts w:asciiTheme="minorHAnsi" w:hAnsiTheme="minorHAnsi"/>
        </w:rPr>
        <w:t xml:space="preserve"> </w:t>
      </w:r>
      <w:r>
        <w:rPr>
          <w:rFonts w:asciiTheme="minorHAnsi" w:hAnsiTheme="minorHAnsi"/>
        </w:rPr>
        <w:t xml:space="preserve">infant </w:t>
      </w:r>
      <w:r w:rsidR="00CB3372" w:rsidRPr="6F0F979A">
        <w:rPr>
          <w:rFonts w:asciiTheme="minorHAnsi" w:hAnsiTheme="minorHAnsi"/>
        </w:rPr>
        <w:t>identi</w:t>
      </w:r>
      <w:r>
        <w:rPr>
          <w:rFonts w:asciiTheme="minorHAnsi" w:hAnsiTheme="minorHAnsi"/>
        </w:rPr>
        <w:t>fication</w:t>
      </w:r>
      <w:r w:rsidR="00C8562D" w:rsidRPr="6F0F979A">
        <w:rPr>
          <w:rFonts w:asciiTheme="minorHAnsi" w:hAnsiTheme="minorHAnsi"/>
        </w:rPr>
        <w:t xml:space="preserve"> </w:t>
      </w:r>
      <w:r w:rsidR="007E63BC" w:rsidRPr="6F0F979A">
        <w:rPr>
          <w:rFonts w:asciiTheme="minorHAnsi" w:hAnsiTheme="minorHAnsi"/>
        </w:rPr>
        <w:t xml:space="preserve">are </w:t>
      </w:r>
      <w:r w:rsidR="00E33451" w:rsidRPr="6F0F979A">
        <w:rPr>
          <w:rFonts w:asciiTheme="minorHAnsi" w:hAnsiTheme="minorHAnsi"/>
        </w:rPr>
        <w:t>held constant over the projection period</w:t>
      </w:r>
      <w:r w:rsidR="007E63BC" w:rsidRPr="6F0F979A">
        <w:rPr>
          <w:rFonts w:asciiTheme="minorHAnsi" w:hAnsiTheme="minorHAnsi"/>
        </w:rPr>
        <w:t xml:space="preserve"> as trends in </w:t>
      </w:r>
      <w:r w:rsidR="00B1681C" w:rsidRPr="6F0F979A">
        <w:rPr>
          <w:rFonts w:asciiTheme="minorHAnsi" w:hAnsiTheme="minorHAnsi"/>
        </w:rPr>
        <w:t xml:space="preserve">infant Aboriginal and non-Aboriginal </w:t>
      </w:r>
      <w:r w:rsidR="007E63BC" w:rsidRPr="6F0F979A">
        <w:rPr>
          <w:rFonts w:asciiTheme="minorHAnsi" w:hAnsiTheme="minorHAnsi"/>
        </w:rPr>
        <w:t xml:space="preserve">identification remain </w:t>
      </w:r>
      <w:r w:rsidR="00B1681C" w:rsidRPr="6F0F979A">
        <w:rPr>
          <w:rFonts w:asciiTheme="minorHAnsi" w:hAnsiTheme="minorHAnsi"/>
        </w:rPr>
        <w:t>unclear</w:t>
      </w:r>
      <w:r w:rsidR="00E33451" w:rsidRPr="6F0F979A">
        <w:rPr>
          <w:rFonts w:asciiTheme="minorHAnsi" w:hAnsiTheme="minorHAnsi"/>
        </w:rPr>
        <w:t>.</w:t>
      </w:r>
    </w:p>
    <w:p w14:paraId="25959CB9" w14:textId="6C2D2AA4" w:rsidR="00E33451" w:rsidRDefault="007E63BC" w:rsidP="00FB31F9">
      <w:pPr>
        <w:pStyle w:val="ListBullet"/>
        <w:numPr>
          <w:ilvl w:val="0"/>
          <w:numId w:val="11"/>
        </w:numPr>
        <w:jc w:val="both"/>
        <w:rPr>
          <w:rFonts w:asciiTheme="minorHAnsi" w:hAnsiTheme="minorHAnsi"/>
        </w:rPr>
      </w:pPr>
      <w:r w:rsidRPr="6F0F979A">
        <w:rPr>
          <w:rFonts w:asciiTheme="minorHAnsi" w:hAnsiTheme="minorHAnsi"/>
        </w:rPr>
        <w:t>Similarly, Aboriginal and non-Aboriginal i</w:t>
      </w:r>
      <w:r w:rsidR="00AF1D56" w:rsidRPr="6F0F979A">
        <w:rPr>
          <w:rFonts w:asciiTheme="minorHAnsi" w:hAnsiTheme="minorHAnsi"/>
        </w:rPr>
        <w:t xml:space="preserve">dentification </w:t>
      </w:r>
      <w:r w:rsidRPr="6F0F979A">
        <w:rPr>
          <w:rFonts w:asciiTheme="minorHAnsi" w:hAnsiTheme="minorHAnsi"/>
        </w:rPr>
        <w:t xml:space="preserve">changes are </w:t>
      </w:r>
      <w:r w:rsidR="00E33451" w:rsidRPr="6F0F979A">
        <w:rPr>
          <w:rFonts w:asciiTheme="minorHAnsi" w:hAnsiTheme="minorHAnsi"/>
        </w:rPr>
        <w:t>held constant over the projection period</w:t>
      </w:r>
      <w:r w:rsidR="00B1681C" w:rsidRPr="6F0F979A">
        <w:rPr>
          <w:rFonts w:asciiTheme="minorHAnsi" w:hAnsiTheme="minorHAnsi"/>
        </w:rPr>
        <w:t>.</w:t>
      </w:r>
      <w:r w:rsidRPr="6F0F979A">
        <w:rPr>
          <w:rFonts w:asciiTheme="minorHAnsi" w:hAnsiTheme="minorHAnsi"/>
        </w:rPr>
        <w:t xml:space="preserve"> </w:t>
      </w:r>
      <w:r w:rsidR="00B1681C" w:rsidRPr="6F0F979A">
        <w:rPr>
          <w:rFonts w:asciiTheme="minorHAnsi" w:hAnsiTheme="minorHAnsi"/>
        </w:rPr>
        <w:t>The rate of</w:t>
      </w:r>
      <w:r w:rsidR="00E33451" w:rsidRPr="6F0F979A">
        <w:rPr>
          <w:rFonts w:asciiTheme="minorHAnsi" w:hAnsiTheme="minorHAnsi"/>
        </w:rPr>
        <w:t xml:space="preserve"> identi</w:t>
      </w:r>
      <w:r w:rsidR="00B1681C" w:rsidRPr="6F0F979A">
        <w:rPr>
          <w:rFonts w:asciiTheme="minorHAnsi" w:hAnsiTheme="minorHAnsi"/>
        </w:rPr>
        <w:t>fication change</w:t>
      </w:r>
      <w:r w:rsidR="00E33451" w:rsidRPr="6F0F979A">
        <w:rPr>
          <w:rFonts w:asciiTheme="minorHAnsi" w:hAnsiTheme="minorHAnsi"/>
        </w:rPr>
        <w:t xml:space="preserve"> from Aboriginal to non-Aboriginal </w:t>
      </w:r>
      <w:r w:rsidR="00B1681C" w:rsidRPr="6F0F979A">
        <w:rPr>
          <w:rFonts w:asciiTheme="minorHAnsi" w:hAnsiTheme="minorHAnsi"/>
        </w:rPr>
        <w:t xml:space="preserve">in the </w:t>
      </w:r>
      <w:r w:rsidR="003B6BAF">
        <w:rPr>
          <w:rFonts w:asciiTheme="minorHAnsi" w:hAnsiTheme="minorHAnsi"/>
        </w:rPr>
        <w:t>‘R</w:t>
      </w:r>
      <w:r w:rsidR="00B1681C" w:rsidRPr="6F0F979A">
        <w:rPr>
          <w:rFonts w:asciiTheme="minorHAnsi" w:hAnsiTheme="minorHAnsi"/>
        </w:rPr>
        <w:t>est of Territory</w:t>
      </w:r>
      <w:r w:rsidR="003B6BAF">
        <w:rPr>
          <w:rFonts w:asciiTheme="minorHAnsi" w:hAnsiTheme="minorHAnsi"/>
        </w:rPr>
        <w:t>’</w:t>
      </w:r>
      <w:r w:rsidR="00B1681C" w:rsidRPr="6F0F979A">
        <w:rPr>
          <w:rFonts w:asciiTheme="minorHAnsi" w:hAnsiTheme="minorHAnsi"/>
        </w:rPr>
        <w:t xml:space="preserve"> </w:t>
      </w:r>
      <w:r w:rsidR="00E33451" w:rsidRPr="6F0F979A">
        <w:rPr>
          <w:rFonts w:asciiTheme="minorHAnsi" w:hAnsiTheme="minorHAnsi"/>
        </w:rPr>
        <w:t xml:space="preserve">was </w:t>
      </w:r>
      <w:r w:rsidR="00B1681C" w:rsidRPr="6F0F979A">
        <w:rPr>
          <w:rFonts w:asciiTheme="minorHAnsi" w:hAnsiTheme="minorHAnsi"/>
        </w:rPr>
        <w:t xml:space="preserve">assumed to be </w:t>
      </w:r>
      <w:r w:rsidR="00E33451" w:rsidRPr="6F0F979A">
        <w:rPr>
          <w:rFonts w:asciiTheme="minorHAnsi" w:hAnsiTheme="minorHAnsi"/>
        </w:rPr>
        <w:t>zero.</w:t>
      </w:r>
    </w:p>
    <w:p w14:paraId="2E0590EC" w14:textId="77777777" w:rsidR="00194824" w:rsidRPr="009A00E6" w:rsidRDefault="0063610F" w:rsidP="00FB31F9">
      <w:pPr>
        <w:pStyle w:val="ListBullet"/>
        <w:numPr>
          <w:ilvl w:val="0"/>
          <w:numId w:val="11"/>
        </w:numPr>
        <w:jc w:val="both"/>
        <w:rPr>
          <w:rFonts w:asciiTheme="minorHAnsi" w:hAnsiTheme="minorHAnsi"/>
        </w:rPr>
      </w:pPr>
      <w:bookmarkStart w:id="18" w:name="_Hlk167915056"/>
      <w:r w:rsidRPr="009A00E6">
        <w:rPr>
          <w:rFonts w:asciiTheme="minorHAnsi" w:hAnsiTheme="minorHAnsi"/>
        </w:rPr>
        <w:t>The population projections in the first five-year time interval are aligned to forecasts contained in the Northern Territory 2024-25 Budget</w:t>
      </w:r>
      <w:bookmarkEnd w:id="18"/>
      <w:r w:rsidRPr="009A00E6">
        <w:rPr>
          <w:rFonts w:asciiTheme="minorHAnsi" w:hAnsiTheme="minorHAnsi"/>
        </w:rPr>
        <w:t>.</w:t>
      </w:r>
    </w:p>
    <w:p w14:paraId="77AA2D5C" w14:textId="54F14E57" w:rsidR="00E33451" w:rsidRPr="004A2727" w:rsidRDefault="00194824" w:rsidP="00FB31F9">
      <w:pPr>
        <w:pStyle w:val="ListBullet"/>
        <w:numPr>
          <w:ilvl w:val="0"/>
          <w:numId w:val="0"/>
        </w:numPr>
        <w:jc w:val="both"/>
        <w:rPr>
          <w:rFonts w:asciiTheme="minorHAnsi" w:hAnsiTheme="minorHAnsi"/>
        </w:rPr>
      </w:pPr>
      <w:r w:rsidRPr="004A2727">
        <w:rPr>
          <w:rFonts w:asciiTheme="minorHAnsi" w:hAnsiTheme="minorHAnsi"/>
        </w:rPr>
        <w:t>Appendix 1 provides a numerical summary of the assumptions.</w:t>
      </w:r>
      <w:r w:rsidR="00E33451" w:rsidRPr="004A2727">
        <w:rPr>
          <w:rFonts w:asciiTheme="minorHAnsi" w:hAnsiTheme="minorHAnsi"/>
        </w:rPr>
        <w:br w:type="page"/>
      </w:r>
    </w:p>
    <w:p w14:paraId="569B1F8D" w14:textId="77777777" w:rsidR="00E33451" w:rsidRPr="00A33C05" w:rsidRDefault="6D87CDA3" w:rsidP="008A73E0">
      <w:pPr>
        <w:pStyle w:val="Heading1"/>
      </w:pPr>
      <w:bookmarkStart w:id="19" w:name="_Toc645377211"/>
      <w:bookmarkStart w:id="20" w:name="_Toc167110520"/>
      <w:bookmarkStart w:id="21" w:name="_Toc170997824"/>
      <w:r w:rsidRPr="00A33C05">
        <w:lastRenderedPageBreak/>
        <w:t xml:space="preserve">Overview of Territory </w:t>
      </w:r>
      <w:r w:rsidRPr="008A73E0">
        <w:t>projection</w:t>
      </w:r>
      <w:r w:rsidRPr="00A33C05">
        <w:t xml:space="preserve"> results</w:t>
      </w:r>
      <w:bookmarkEnd w:id="19"/>
      <w:bookmarkEnd w:id="20"/>
      <w:bookmarkEnd w:id="21"/>
    </w:p>
    <w:p w14:paraId="18164B40" w14:textId="2B8B7ACD" w:rsidR="00E33451" w:rsidRPr="00A33C05" w:rsidRDefault="00E33451" w:rsidP="008A73E0">
      <w:pPr>
        <w:pStyle w:val="Heading2"/>
      </w:pPr>
      <w:bookmarkStart w:id="22" w:name="_Toc1567387719"/>
      <w:bookmarkStart w:id="23" w:name="_Toc167110521"/>
      <w:bookmarkStart w:id="24" w:name="_Toc170997825"/>
      <w:r w:rsidRPr="00A33C05">
        <w:t xml:space="preserve">Projected </w:t>
      </w:r>
      <w:r w:rsidRPr="008A73E0">
        <w:t>population</w:t>
      </w:r>
      <w:bookmarkEnd w:id="22"/>
      <w:bookmarkEnd w:id="23"/>
      <w:bookmarkEnd w:id="24"/>
    </w:p>
    <w:p w14:paraId="16097AB5" w14:textId="4510A700" w:rsidR="00E33451" w:rsidRPr="004A2727" w:rsidRDefault="00E33451" w:rsidP="00FB31F9">
      <w:pPr>
        <w:jc w:val="both"/>
        <w:rPr>
          <w:rFonts w:asciiTheme="minorHAnsi" w:hAnsiTheme="minorHAnsi"/>
        </w:rPr>
      </w:pPr>
      <w:r w:rsidRPr="004A2727">
        <w:rPr>
          <w:rFonts w:asciiTheme="minorHAnsi" w:hAnsiTheme="minorHAnsi"/>
        </w:rPr>
        <w:t>The Territory population is projected to grow fr</w:t>
      </w:r>
      <w:r w:rsidR="00E11FDA" w:rsidRPr="004A2727">
        <w:rPr>
          <w:rFonts w:asciiTheme="minorHAnsi" w:hAnsiTheme="minorHAnsi"/>
        </w:rPr>
        <w:t>om 248</w:t>
      </w:r>
      <w:r w:rsidR="00DE418A" w:rsidRPr="004A2727">
        <w:rPr>
          <w:rFonts w:asciiTheme="minorHAnsi" w:hAnsiTheme="minorHAnsi"/>
        </w:rPr>
        <w:t>,</w:t>
      </w:r>
      <w:r w:rsidR="00E11FDA" w:rsidRPr="004A2727">
        <w:rPr>
          <w:rFonts w:asciiTheme="minorHAnsi" w:hAnsiTheme="minorHAnsi"/>
        </w:rPr>
        <w:t xml:space="preserve">151 in 2020-21 to </w:t>
      </w:r>
      <w:r w:rsidR="00275106" w:rsidRPr="004A2727">
        <w:rPr>
          <w:rFonts w:asciiTheme="minorHAnsi" w:hAnsiTheme="minorHAnsi"/>
        </w:rPr>
        <w:t>342</w:t>
      </w:r>
      <w:r w:rsidR="00DE418A" w:rsidRPr="004A2727">
        <w:rPr>
          <w:rFonts w:asciiTheme="minorHAnsi" w:hAnsiTheme="minorHAnsi"/>
        </w:rPr>
        <w:t>,</w:t>
      </w:r>
      <w:r w:rsidR="00275106" w:rsidRPr="004A2727">
        <w:rPr>
          <w:rFonts w:asciiTheme="minorHAnsi" w:hAnsiTheme="minorHAnsi"/>
        </w:rPr>
        <w:t>083</w:t>
      </w:r>
      <w:r w:rsidRPr="004A2727">
        <w:rPr>
          <w:rFonts w:asciiTheme="minorHAnsi" w:hAnsiTheme="minorHAnsi"/>
        </w:rPr>
        <w:t xml:space="preserve"> in 2050-51, which equates to an average </w:t>
      </w:r>
      <w:r w:rsidR="00DE418A" w:rsidRPr="004A2727">
        <w:rPr>
          <w:rFonts w:asciiTheme="minorHAnsi" w:hAnsiTheme="minorHAnsi"/>
        </w:rPr>
        <w:t xml:space="preserve">annual </w:t>
      </w:r>
      <w:r w:rsidRPr="004A2727">
        <w:rPr>
          <w:rFonts w:asciiTheme="minorHAnsi" w:hAnsiTheme="minorHAnsi"/>
        </w:rPr>
        <w:t>growth rate of 1.1</w:t>
      </w:r>
      <w:r w:rsidR="00EF1232" w:rsidRPr="004A2727">
        <w:rPr>
          <w:rFonts w:asciiTheme="minorHAnsi" w:hAnsiTheme="minorHAnsi"/>
        </w:rPr>
        <w:t>%</w:t>
      </w:r>
      <w:r w:rsidRPr="004A2727">
        <w:rPr>
          <w:rFonts w:asciiTheme="minorHAnsi" w:hAnsiTheme="minorHAnsi"/>
        </w:rPr>
        <w:t xml:space="preserve"> (Chart 1 and Table 1). </w:t>
      </w:r>
      <w:r w:rsidR="00DE418A" w:rsidRPr="004A2727">
        <w:rPr>
          <w:rFonts w:asciiTheme="minorHAnsi" w:hAnsiTheme="minorHAnsi"/>
        </w:rPr>
        <w:t xml:space="preserve">Both </w:t>
      </w:r>
      <w:r w:rsidRPr="004A2727">
        <w:rPr>
          <w:rFonts w:asciiTheme="minorHAnsi" w:hAnsiTheme="minorHAnsi"/>
        </w:rPr>
        <w:t>Aboriginal and non-Aboriginal populations are projected to grow</w:t>
      </w:r>
      <w:r w:rsidR="00DE418A" w:rsidRPr="004A2727">
        <w:rPr>
          <w:rFonts w:asciiTheme="minorHAnsi" w:hAnsiTheme="minorHAnsi"/>
        </w:rPr>
        <w:t xml:space="preserve"> over the projection period</w:t>
      </w:r>
      <w:r w:rsidRPr="004A2727">
        <w:rPr>
          <w:rFonts w:asciiTheme="minorHAnsi" w:hAnsiTheme="minorHAnsi"/>
        </w:rPr>
        <w:t>, with the Aboriginal population</w:t>
      </w:r>
      <w:r w:rsidR="00E11FDA" w:rsidRPr="004A2727">
        <w:rPr>
          <w:rFonts w:asciiTheme="minorHAnsi" w:hAnsiTheme="minorHAnsi"/>
        </w:rPr>
        <w:t>s growing from 76</w:t>
      </w:r>
      <w:r w:rsidR="00DE418A" w:rsidRPr="004A2727">
        <w:rPr>
          <w:rFonts w:asciiTheme="minorHAnsi" w:hAnsiTheme="minorHAnsi"/>
        </w:rPr>
        <w:t>,</w:t>
      </w:r>
      <w:r w:rsidR="00E11FDA" w:rsidRPr="004A2727">
        <w:rPr>
          <w:rFonts w:asciiTheme="minorHAnsi" w:hAnsiTheme="minorHAnsi"/>
        </w:rPr>
        <w:t xml:space="preserve">487 to </w:t>
      </w:r>
      <w:r w:rsidR="00275106" w:rsidRPr="004A2727">
        <w:rPr>
          <w:rFonts w:asciiTheme="minorHAnsi" w:hAnsiTheme="minorHAnsi"/>
        </w:rPr>
        <w:t>104</w:t>
      </w:r>
      <w:r w:rsidR="00DE418A" w:rsidRPr="004A2727">
        <w:rPr>
          <w:rFonts w:asciiTheme="minorHAnsi" w:hAnsiTheme="minorHAnsi"/>
        </w:rPr>
        <w:t>,</w:t>
      </w:r>
      <w:r w:rsidR="00275106" w:rsidRPr="004A2727">
        <w:rPr>
          <w:rFonts w:asciiTheme="minorHAnsi" w:hAnsiTheme="minorHAnsi"/>
        </w:rPr>
        <w:t>449</w:t>
      </w:r>
      <w:r w:rsidRPr="004A2727">
        <w:rPr>
          <w:rFonts w:asciiTheme="minorHAnsi" w:hAnsiTheme="minorHAnsi"/>
        </w:rPr>
        <w:t xml:space="preserve"> </w:t>
      </w:r>
      <w:r w:rsidR="00DE418A" w:rsidRPr="004A2727">
        <w:rPr>
          <w:rFonts w:asciiTheme="minorHAnsi" w:hAnsiTheme="minorHAnsi"/>
        </w:rPr>
        <w:t xml:space="preserve">from 2020-21 to 2050-51 </w:t>
      </w:r>
      <w:r w:rsidRPr="004A2727">
        <w:rPr>
          <w:rFonts w:asciiTheme="minorHAnsi" w:hAnsiTheme="minorHAnsi"/>
        </w:rPr>
        <w:t>and non-Aboriginal populations</w:t>
      </w:r>
      <w:r w:rsidR="00E11FDA" w:rsidRPr="004A2727">
        <w:rPr>
          <w:rFonts w:asciiTheme="minorHAnsi" w:hAnsiTheme="minorHAnsi"/>
        </w:rPr>
        <w:t xml:space="preserve"> growing from 171</w:t>
      </w:r>
      <w:r w:rsidR="00DE418A" w:rsidRPr="004A2727">
        <w:rPr>
          <w:rFonts w:asciiTheme="minorHAnsi" w:hAnsiTheme="minorHAnsi"/>
        </w:rPr>
        <w:t>,</w:t>
      </w:r>
      <w:r w:rsidR="00E11FDA" w:rsidRPr="004A2727">
        <w:rPr>
          <w:rFonts w:asciiTheme="minorHAnsi" w:hAnsiTheme="minorHAnsi"/>
        </w:rPr>
        <w:t xml:space="preserve">664 to </w:t>
      </w:r>
      <w:r w:rsidR="00275106" w:rsidRPr="004A2727">
        <w:rPr>
          <w:rFonts w:asciiTheme="minorHAnsi" w:hAnsiTheme="minorHAnsi"/>
        </w:rPr>
        <w:t>237</w:t>
      </w:r>
      <w:r w:rsidR="00DE418A" w:rsidRPr="004A2727">
        <w:rPr>
          <w:rFonts w:asciiTheme="minorHAnsi" w:hAnsiTheme="minorHAnsi"/>
        </w:rPr>
        <w:t>,</w:t>
      </w:r>
      <w:r w:rsidR="00275106" w:rsidRPr="004A2727">
        <w:rPr>
          <w:rFonts w:asciiTheme="minorHAnsi" w:hAnsiTheme="minorHAnsi"/>
        </w:rPr>
        <w:t>635</w:t>
      </w:r>
      <w:r w:rsidR="00DE418A" w:rsidRPr="004A2727">
        <w:rPr>
          <w:rFonts w:asciiTheme="minorHAnsi" w:hAnsiTheme="minorHAnsi"/>
        </w:rPr>
        <w:t xml:space="preserve"> over the same period</w:t>
      </w:r>
      <w:r w:rsidRPr="004A2727">
        <w:rPr>
          <w:rFonts w:asciiTheme="minorHAnsi" w:hAnsiTheme="minorHAnsi"/>
        </w:rPr>
        <w:t>.</w:t>
      </w:r>
    </w:p>
    <w:p w14:paraId="04B5295B" w14:textId="407B28EE" w:rsidR="00E33451" w:rsidRPr="004A2727" w:rsidRDefault="00E33451" w:rsidP="00FB31F9">
      <w:pPr>
        <w:rPr>
          <w:rFonts w:asciiTheme="minorHAnsi" w:hAnsiTheme="minorHAnsi"/>
          <w:b/>
        </w:rPr>
      </w:pPr>
      <w:r w:rsidRPr="004A2727">
        <w:rPr>
          <w:rFonts w:asciiTheme="minorHAnsi" w:hAnsiTheme="minorHAnsi"/>
          <w:b/>
        </w:rPr>
        <w:t>Chart 1: Territory population actual results and projections</w:t>
      </w:r>
    </w:p>
    <w:p w14:paraId="350032FE" w14:textId="4FDDFB24" w:rsidR="00E33451" w:rsidRPr="004A2727" w:rsidRDefault="00282F6D" w:rsidP="00FB31F9">
      <w:pPr>
        <w:rPr>
          <w:rFonts w:asciiTheme="minorHAnsi" w:hAnsiTheme="minorHAnsi"/>
        </w:rPr>
      </w:pPr>
      <w:r w:rsidRPr="00282F6D">
        <w:rPr>
          <w:noProof/>
          <w:lang w:eastAsia="en-AU"/>
        </w:rPr>
        <w:drawing>
          <wp:inline distT="0" distB="0" distL="0" distR="0" wp14:anchorId="6BB262F9" wp14:editId="084A1FB4">
            <wp:extent cx="4681220" cy="3234690"/>
            <wp:effectExtent l="0" t="0" r="5080" b="3810"/>
            <wp:docPr id="1258303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1220" cy="3234690"/>
                    </a:xfrm>
                    <a:prstGeom prst="rect">
                      <a:avLst/>
                    </a:prstGeom>
                    <a:noFill/>
                    <a:ln>
                      <a:noFill/>
                    </a:ln>
                  </pic:spPr>
                </pic:pic>
              </a:graphicData>
            </a:graphic>
          </wp:inline>
        </w:drawing>
      </w:r>
    </w:p>
    <w:p w14:paraId="63B1172F" w14:textId="57492567" w:rsidR="00E33451" w:rsidRPr="004A2727" w:rsidRDefault="00E33451" w:rsidP="00FB31F9">
      <w:pPr>
        <w:rPr>
          <w:rFonts w:asciiTheme="minorHAnsi" w:hAnsiTheme="minorHAnsi"/>
          <w:b/>
        </w:rPr>
      </w:pPr>
      <w:r w:rsidRPr="004A2727">
        <w:rPr>
          <w:rFonts w:asciiTheme="minorHAnsi" w:hAnsiTheme="minorHAnsi"/>
          <w:b/>
        </w:rPr>
        <w:t>Table 1: Territory</w:t>
      </w:r>
      <w:r w:rsidR="00310012">
        <w:rPr>
          <w:rFonts w:asciiTheme="minorHAnsi" w:hAnsiTheme="minorHAnsi"/>
          <w:b/>
        </w:rPr>
        <w:t xml:space="preserve"> </w:t>
      </w:r>
      <w:r w:rsidRPr="004A2727">
        <w:rPr>
          <w:rFonts w:asciiTheme="minorHAnsi" w:hAnsiTheme="minorHAnsi"/>
          <w:b/>
        </w:rPr>
        <w:t>population actual results and projections</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1843"/>
        <w:gridCol w:w="1194"/>
        <w:gridCol w:w="1195"/>
        <w:gridCol w:w="1195"/>
        <w:gridCol w:w="1194"/>
        <w:gridCol w:w="1195"/>
        <w:gridCol w:w="1195"/>
        <w:gridCol w:w="1195"/>
      </w:tblGrid>
      <w:tr w:rsidR="004A2727" w:rsidRPr="004A2727" w14:paraId="25B91E54" w14:textId="77777777" w:rsidTr="00E33451">
        <w:tc>
          <w:tcPr>
            <w:tcW w:w="1843" w:type="dxa"/>
            <w:tcBorders>
              <w:bottom w:val="single" w:sz="4" w:space="0" w:color="auto"/>
            </w:tcBorders>
            <w:tcMar>
              <w:top w:w="57" w:type="dxa"/>
              <w:bottom w:w="57" w:type="dxa"/>
            </w:tcMar>
          </w:tcPr>
          <w:p w14:paraId="1BD348E8"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1194" w:type="dxa"/>
            <w:tcBorders>
              <w:bottom w:val="single" w:sz="4" w:space="0" w:color="auto"/>
            </w:tcBorders>
            <w:tcMar>
              <w:top w:w="57" w:type="dxa"/>
              <w:bottom w:w="57" w:type="dxa"/>
            </w:tcMar>
          </w:tcPr>
          <w:p w14:paraId="13A0B62A"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2020-21</w:t>
            </w:r>
            <w:r w:rsidRPr="004A2727">
              <w:rPr>
                <w:rFonts w:asciiTheme="minorHAnsi" w:eastAsia="Calibri" w:hAnsiTheme="minorHAnsi"/>
                <w:sz w:val="20"/>
                <w:szCs w:val="20"/>
                <w:vertAlign w:val="superscript"/>
              </w:rPr>
              <w:t>1</w:t>
            </w:r>
          </w:p>
        </w:tc>
        <w:tc>
          <w:tcPr>
            <w:tcW w:w="1195" w:type="dxa"/>
            <w:tcBorders>
              <w:bottom w:val="single" w:sz="4" w:space="0" w:color="auto"/>
            </w:tcBorders>
            <w:tcMar>
              <w:top w:w="57" w:type="dxa"/>
              <w:bottom w:w="57" w:type="dxa"/>
            </w:tcMar>
          </w:tcPr>
          <w:p w14:paraId="1779207C"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2025-26</w:t>
            </w:r>
          </w:p>
        </w:tc>
        <w:tc>
          <w:tcPr>
            <w:tcW w:w="1195" w:type="dxa"/>
            <w:tcBorders>
              <w:bottom w:val="single" w:sz="4" w:space="0" w:color="auto"/>
            </w:tcBorders>
            <w:tcMar>
              <w:top w:w="57" w:type="dxa"/>
              <w:bottom w:w="57" w:type="dxa"/>
            </w:tcMar>
          </w:tcPr>
          <w:p w14:paraId="1CDFE38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2030-31</w:t>
            </w:r>
          </w:p>
        </w:tc>
        <w:tc>
          <w:tcPr>
            <w:tcW w:w="1194" w:type="dxa"/>
            <w:tcBorders>
              <w:bottom w:val="single" w:sz="4" w:space="0" w:color="auto"/>
            </w:tcBorders>
            <w:tcMar>
              <w:top w:w="57" w:type="dxa"/>
              <w:bottom w:w="57" w:type="dxa"/>
            </w:tcMar>
          </w:tcPr>
          <w:p w14:paraId="54279704"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2035-36</w:t>
            </w:r>
          </w:p>
        </w:tc>
        <w:tc>
          <w:tcPr>
            <w:tcW w:w="1195" w:type="dxa"/>
            <w:tcBorders>
              <w:bottom w:val="single" w:sz="4" w:space="0" w:color="auto"/>
            </w:tcBorders>
            <w:tcMar>
              <w:top w:w="57" w:type="dxa"/>
              <w:bottom w:w="57" w:type="dxa"/>
            </w:tcMar>
          </w:tcPr>
          <w:p w14:paraId="0DD9556A"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2040-41</w:t>
            </w:r>
          </w:p>
        </w:tc>
        <w:tc>
          <w:tcPr>
            <w:tcW w:w="1195" w:type="dxa"/>
            <w:tcBorders>
              <w:bottom w:val="single" w:sz="4" w:space="0" w:color="auto"/>
            </w:tcBorders>
            <w:tcMar>
              <w:top w:w="57" w:type="dxa"/>
              <w:bottom w:w="57" w:type="dxa"/>
            </w:tcMar>
          </w:tcPr>
          <w:p w14:paraId="65AE78A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2045-46</w:t>
            </w:r>
          </w:p>
        </w:tc>
        <w:tc>
          <w:tcPr>
            <w:tcW w:w="1195" w:type="dxa"/>
            <w:tcBorders>
              <w:bottom w:val="single" w:sz="4" w:space="0" w:color="auto"/>
            </w:tcBorders>
            <w:tcMar>
              <w:top w:w="57" w:type="dxa"/>
              <w:bottom w:w="57" w:type="dxa"/>
            </w:tcMar>
          </w:tcPr>
          <w:p w14:paraId="7156B05F"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2050-51</w:t>
            </w:r>
          </w:p>
        </w:tc>
      </w:tr>
      <w:tr w:rsidR="004A2727" w:rsidRPr="004A2727" w14:paraId="73B65C8C" w14:textId="77777777" w:rsidTr="00E33451">
        <w:tc>
          <w:tcPr>
            <w:tcW w:w="1843" w:type="dxa"/>
            <w:tcBorders>
              <w:top w:val="single" w:sz="4" w:space="0" w:color="auto"/>
            </w:tcBorders>
            <w:tcMar>
              <w:top w:w="57" w:type="dxa"/>
              <w:bottom w:w="57" w:type="dxa"/>
            </w:tcMar>
          </w:tcPr>
          <w:p w14:paraId="49CD530F" w14:textId="77777777" w:rsidR="00E33451" w:rsidRPr="004A2727" w:rsidRDefault="00E33451" w:rsidP="00FB31F9">
            <w:pPr>
              <w:tabs>
                <w:tab w:val="center" w:pos="4513"/>
                <w:tab w:val="right" w:pos="9026"/>
              </w:tabs>
              <w:rPr>
                <w:rFonts w:asciiTheme="minorHAnsi" w:eastAsia="Calibri" w:hAnsiTheme="minorHAnsi"/>
                <w:sz w:val="20"/>
                <w:szCs w:val="20"/>
              </w:rPr>
            </w:pPr>
          </w:p>
        </w:tc>
        <w:tc>
          <w:tcPr>
            <w:tcW w:w="1194" w:type="dxa"/>
            <w:tcBorders>
              <w:top w:val="single" w:sz="4" w:space="0" w:color="auto"/>
            </w:tcBorders>
            <w:tcMar>
              <w:top w:w="57" w:type="dxa"/>
              <w:bottom w:w="57" w:type="dxa"/>
            </w:tcMar>
          </w:tcPr>
          <w:p w14:paraId="64F8386B"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5" w:type="dxa"/>
            <w:tcBorders>
              <w:top w:val="single" w:sz="4" w:space="0" w:color="auto"/>
            </w:tcBorders>
            <w:tcMar>
              <w:top w:w="57" w:type="dxa"/>
              <w:bottom w:w="57" w:type="dxa"/>
            </w:tcMar>
          </w:tcPr>
          <w:p w14:paraId="21995623"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5" w:type="dxa"/>
            <w:tcBorders>
              <w:top w:val="single" w:sz="4" w:space="0" w:color="auto"/>
            </w:tcBorders>
            <w:tcMar>
              <w:top w:w="57" w:type="dxa"/>
              <w:bottom w:w="57" w:type="dxa"/>
            </w:tcMar>
          </w:tcPr>
          <w:p w14:paraId="128A3A75"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4" w:type="dxa"/>
            <w:tcBorders>
              <w:top w:val="single" w:sz="4" w:space="0" w:color="auto"/>
            </w:tcBorders>
            <w:tcMar>
              <w:top w:w="57" w:type="dxa"/>
              <w:bottom w:w="57" w:type="dxa"/>
            </w:tcMar>
          </w:tcPr>
          <w:p w14:paraId="5BF167C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5" w:type="dxa"/>
            <w:tcBorders>
              <w:top w:val="single" w:sz="4" w:space="0" w:color="auto"/>
            </w:tcBorders>
            <w:tcMar>
              <w:top w:w="57" w:type="dxa"/>
              <w:bottom w:w="57" w:type="dxa"/>
            </w:tcMar>
          </w:tcPr>
          <w:p w14:paraId="57263B5E"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5" w:type="dxa"/>
            <w:tcBorders>
              <w:top w:val="single" w:sz="4" w:space="0" w:color="auto"/>
            </w:tcBorders>
            <w:tcMar>
              <w:top w:w="57" w:type="dxa"/>
              <w:bottom w:w="57" w:type="dxa"/>
            </w:tcMar>
          </w:tcPr>
          <w:p w14:paraId="70C06055"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195" w:type="dxa"/>
            <w:tcBorders>
              <w:top w:val="single" w:sz="4" w:space="0" w:color="auto"/>
            </w:tcBorders>
            <w:tcMar>
              <w:top w:w="57" w:type="dxa"/>
              <w:bottom w:w="57" w:type="dxa"/>
            </w:tcMar>
          </w:tcPr>
          <w:p w14:paraId="1F3C9F42"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r>
      <w:tr w:rsidR="004A2727" w:rsidRPr="004A2727" w14:paraId="0403167A" w14:textId="77777777" w:rsidTr="00826A71">
        <w:tc>
          <w:tcPr>
            <w:tcW w:w="1843" w:type="dxa"/>
            <w:tcMar>
              <w:top w:w="57" w:type="dxa"/>
              <w:bottom w:w="57" w:type="dxa"/>
            </w:tcMar>
          </w:tcPr>
          <w:p w14:paraId="36096231" w14:textId="77777777" w:rsidR="00166771" w:rsidRPr="004A2727" w:rsidRDefault="0016677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Total population</w:t>
            </w:r>
          </w:p>
        </w:tc>
        <w:tc>
          <w:tcPr>
            <w:tcW w:w="1194" w:type="dxa"/>
            <w:tcBorders>
              <w:top w:val="nil"/>
              <w:left w:val="nil"/>
              <w:bottom w:val="nil"/>
              <w:right w:val="nil"/>
            </w:tcBorders>
            <w:shd w:val="clear" w:color="auto" w:fill="auto"/>
            <w:tcMar>
              <w:top w:w="57" w:type="dxa"/>
              <w:bottom w:w="57" w:type="dxa"/>
            </w:tcMar>
            <w:vAlign w:val="bottom"/>
          </w:tcPr>
          <w:p w14:paraId="2108CB0B" w14:textId="396FF110"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248,151</w:t>
            </w:r>
          </w:p>
        </w:tc>
        <w:tc>
          <w:tcPr>
            <w:tcW w:w="1195" w:type="dxa"/>
            <w:tcBorders>
              <w:top w:val="nil"/>
              <w:left w:val="nil"/>
              <w:bottom w:val="nil"/>
              <w:right w:val="nil"/>
            </w:tcBorders>
            <w:shd w:val="clear" w:color="auto" w:fill="auto"/>
            <w:tcMar>
              <w:top w:w="57" w:type="dxa"/>
              <w:bottom w:w="57" w:type="dxa"/>
            </w:tcMar>
            <w:vAlign w:val="bottom"/>
          </w:tcPr>
          <w:p w14:paraId="69622548" w14:textId="3DF80A11"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261,311</w:t>
            </w:r>
          </w:p>
        </w:tc>
        <w:tc>
          <w:tcPr>
            <w:tcW w:w="1195" w:type="dxa"/>
            <w:tcBorders>
              <w:top w:val="nil"/>
              <w:left w:val="nil"/>
              <w:bottom w:val="nil"/>
              <w:right w:val="nil"/>
            </w:tcBorders>
            <w:shd w:val="clear" w:color="auto" w:fill="auto"/>
            <w:tcMar>
              <w:top w:w="57" w:type="dxa"/>
              <w:bottom w:w="57" w:type="dxa"/>
            </w:tcMar>
            <w:vAlign w:val="bottom"/>
          </w:tcPr>
          <w:p w14:paraId="753D3583" w14:textId="761F10CB"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278,190</w:t>
            </w:r>
          </w:p>
        </w:tc>
        <w:tc>
          <w:tcPr>
            <w:tcW w:w="1194" w:type="dxa"/>
            <w:tcBorders>
              <w:top w:val="nil"/>
              <w:left w:val="nil"/>
              <w:bottom w:val="nil"/>
              <w:right w:val="nil"/>
            </w:tcBorders>
            <w:shd w:val="clear" w:color="auto" w:fill="auto"/>
            <w:tcMar>
              <w:top w:w="57" w:type="dxa"/>
              <w:bottom w:w="57" w:type="dxa"/>
            </w:tcMar>
            <w:vAlign w:val="bottom"/>
          </w:tcPr>
          <w:p w14:paraId="483AD42E" w14:textId="095D2768"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294,270</w:t>
            </w:r>
          </w:p>
        </w:tc>
        <w:tc>
          <w:tcPr>
            <w:tcW w:w="1195" w:type="dxa"/>
            <w:tcBorders>
              <w:top w:val="nil"/>
              <w:left w:val="nil"/>
              <w:bottom w:val="nil"/>
              <w:right w:val="nil"/>
            </w:tcBorders>
            <w:shd w:val="clear" w:color="auto" w:fill="auto"/>
            <w:tcMar>
              <w:top w:w="57" w:type="dxa"/>
              <w:bottom w:w="57" w:type="dxa"/>
            </w:tcMar>
            <w:vAlign w:val="bottom"/>
          </w:tcPr>
          <w:p w14:paraId="13EAD0A4" w14:textId="61106EEA"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310,256</w:t>
            </w:r>
          </w:p>
        </w:tc>
        <w:tc>
          <w:tcPr>
            <w:tcW w:w="1195" w:type="dxa"/>
            <w:tcBorders>
              <w:top w:val="nil"/>
              <w:left w:val="nil"/>
              <w:bottom w:val="nil"/>
              <w:right w:val="nil"/>
            </w:tcBorders>
            <w:shd w:val="clear" w:color="auto" w:fill="auto"/>
            <w:tcMar>
              <w:top w:w="57" w:type="dxa"/>
              <w:bottom w:w="57" w:type="dxa"/>
            </w:tcMar>
            <w:vAlign w:val="bottom"/>
          </w:tcPr>
          <w:p w14:paraId="3252D495" w14:textId="01D811B9"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326,114</w:t>
            </w:r>
          </w:p>
        </w:tc>
        <w:tc>
          <w:tcPr>
            <w:tcW w:w="1195" w:type="dxa"/>
            <w:tcBorders>
              <w:top w:val="nil"/>
              <w:left w:val="nil"/>
              <w:bottom w:val="nil"/>
              <w:right w:val="nil"/>
            </w:tcBorders>
            <w:shd w:val="clear" w:color="auto" w:fill="auto"/>
            <w:tcMar>
              <w:top w:w="57" w:type="dxa"/>
              <w:bottom w:w="57" w:type="dxa"/>
            </w:tcMar>
            <w:vAlign w:val="bottom"/>
          </w:tcPr>
          <w:p w14:paraId="2EB22A07" w14:textId="1F24BF58"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342,083</w:t>
            </w:r>
          </w:p>
        </w:tc>
      </w:tr>
      <w:tr w:rsidR="004A2727" w:rsidRPr="004A2727" w14:paraId="5ED7D2D7" w14:textId="77777777" w:rsidTr="00F567D8">
        <w:tc>
          <w:tcPr>
            <w:tcW w:w="1843" w:type="dxa"/>
            <w:tcMar>
              <w:top w:w="57" w:type="dxa"/>
              <w:bottom w:w="57" w:type="dxa"/>
            </w:tcMar>
          </w:tcPr>
          <w:p w14:paraId="7083C890" w14:textId="77777777" w:rsidR="00166771" w:rsidRPr="004A2727" w:rsidRDefault="0016677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Aboriginal</w:t>
            </w:r>
          </w:p>
        </w:tc>
        <w:tc>
          <w:tcPr>
            <w:tcW w:w="1194" w:type="dxa"/>
            <w:tcBorders>
              <w:top w:val="nil"/>
              <w:left w:val="nil"/>
              <w:right w:val="nil"/>
            </w:tcBorders>
            <w:shd w:val="clear" w:color="auto" w:fill="auto"/>
            <w:tcMar>
              <w:top w:w="57" w:type="dxa"/>
              <w:bottom w:w="57" w:type="dxa"/>
            </w:tcMar>
            <w:vAlign w:val="bottom"/>
          </w:tcPr>
          <w:p w14:paraId="0AB224B1" w14:textId="1D071DF4"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76,487</w:t>
            </w:r>
          </w:p>
        </w:tc>
        <w:tc>
          <w:tcPr>
            <w:tcW w:w="1195" w:type="dxa"/>
            <w:tcBorders>
              <w:top w:val="nil"/>
              <w:left w:val="nil"/>
              <w:right w:val="nil"/>
            </w:tcBorders>
            <w:shd w:val="clear" w:color="auto" w:fill="auto"/>
            <w:tcMar>
              <w:top w:w="57" w:type="dxa"/>
              <w:bottom w:w="57" w:type="dxa"/>
            </w:tcMar>
            <w:vAlign w:val="bottom"/>
          </w:tcPr>
          <w:p w14:paraId="6F364ED3" w14:textId="7BB7366D"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81,734</w:t>
            </w:r>
          </w:p>
        </w:tc>
        <w:tc>
          <w:tcPr>
            <w:tcW w:w="1195" w:type="dxa"/>
            <w:tcBorders>
              <w:top w:val="nil"/>
              <w:left w:val="nil"/>
              <w:right w:val="nil"/>
            </w:tcBorders>
            <w:shd w:val="clear" w:color="auto" w:fill="auto"/>
            <w:tcMar>
              <w:top w:w="57" w:type="dxa"/>
              <w:bottom w:w="57" w:type="dxa"/>
            </w:tcMar>
            <w:vAlign w:val="bottom"/>
          </w:tcPr>
          <w:p w14:paraId="117ADB28" w14:textId="7FAD0B44"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86,757</w:t>
            </w:r>
          </w:p>
        </w:tc>
        <w:tc>
          <w:tcPr>
            <w:tcW w:w="1194" w:type="dxa"/>
            <w:tcBorders>
              <w:top w:val="nil"/>
              <w:left w:val="nil"/>
              <w:right w:val="nil"/>
            </w:tcBorders>
            <w:shd w:val="clear" w:color="auto" w:fill="auto"/>
            <w:tcMar>
              <w:top w:w="57" w:type="dxa"/>
              <w:bottom w:w="57" w:type="dxa"/>
            </w:tcMar>
            <w:vAlign w:val="bottom"/>
          </w:tcPr>
          <w:p w14:paraId="31365397" w14:textId="1A08F9D3"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91,417</w:t>
            </w:r>
          </w:p>
        </w:tc>
        <w:tc>
          <w:tcPr>
            <w:tcW w:w="1195" w:type="dxa"/>
            <w:tcBorders>
              <w:top w:val="nil"/>
              <w:left w:val="nil"/>
              <w:right w:val="nil"/>
            </w:tcBorders>
            <w:shd w:val="clear" w:color="auto" w:fill="auto"/>
            <w:tcMar>
              <w:top w:w="57" w:type="dxa"/>
              <w:bottom w:w="57" w:type="dxa"/>
            </w:tcMar>
            <w:vAlign w:val="bottom"/>
          </w:tcPr>
          <w:p w14:paraId="0C319B54" w14:textId="68A212DA"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95,959</w:t>
            </w:r>
          </w:p>
        </w:tc>
        <w:tc>
          <w:tcPr>
            <w:tcW w:w="1195" w:type="dxa"/>
            <w:tcBorders>
              <w:top w:val="nil"/>
              <w:left w:val="nil"/>
              <w:right w:val="nil"/>
            </w:tcBorders>
            <w:shd w:val="clear" w:color="auto" w:fill="auto"/>
            <w:tcMar>
              <w:top w:w="57" w:type="dxa"/>
              <w:bottom w:w="57" w:type="dxa"/>
            </w:tcMar>
            <w:vAlign w:val="bottom"/>
          </w:tcPr>
          <w:p w14:paraId="6620A654" w14:textId="7E0142D6"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100,356</w:t>
            </w:r>
          </w:p>
        </w:tc>
        <w:tc>
          <w:tcPr>
            <w:tcW w:w="1195" w:type="dxa"/>
            <w:tcBorders>
              <w:top w:val="nil"/>
              <w:left w:val="nil"/>
              <w:right w:val="nil"/>
            </w:tcBorders>
            <w:shd w:val="clear" w:color="auto" w:fill="auto"/>
            <w:tcMar>
              <w:top w:w="57" w:type="dxa"/>
              <w:bottom w:w="57" w:type="dxa"/>
            </w:tcMar>
            <w:vAlign w:val="bottom"/>
          </w:tcPr>
          <w:p w14:paraId="0D99C2EE" w14:textId="4534BB97" w:rsidR="00166771" w:rsidRPr="004A2727" w:rsidRDefault="00166771" w:rsidP="00FB31F9">
            <w:pPr>
              <w:tabs>
                <w:tab w:val="center" w:pos="4513"/>
                <w:tab w:val="right" w:pos="9026"/>
              </w:tabs>
              <w:jc w:val="right"/>
              <w:rPr>
                <w:rFonts w:asciiTheme="minorHAnsi" w:eastAsia="Calibri" w:hAnsiTheme="minorHAnsi"/>
                <w:sz w:val="20"/>
                <w:szCs w:val="20"/>
              </w:rPr>
            </w:pPr>
            <w:r w:rsidRPr="00A33C05">
              <w:rPr>
                <w:rFonts w:asciiTheme="minorHAnsi" w:hAnsiTheme="minorHAnsi" w:cs="Calibri"/>
                <w:sz w:val="20"/>
                <w:szCs w:val="20"/>
              </w:rPr>
              <w:t>104,449</w:t>
            </w:r>
          </w:p>
        </w:tc>
      </w:tr>
      <w:tr w:rsidR="004A2727" w:rsidRPr="004A2727" w14:paraId="4AA6F489" w14:textId="77777777" w:rsidTr="00F567D8">
        <w:tc>
          <w:tcPr>
            <w:tcW w:w="1843" w:type="dxa"/>
            <w:tcBorders>
              <w:bottom w:val="single" w:sz="4" w:space="0" w:color="auto"/>
            </w:tcBorders>
            <w:tcMar>
              <w:top w:w="57" w:type="dxa"/>
              <w:bottom w:w="57" w:type="dxa"/>
            </w:tcMar>
          </w:tcPr>
          <w:p w14:paraId="18C06CA8" w14:textId="77777777" w:rsidR="00166771" w:rsidRPr="004A2727" w:rsidRDefault="0016677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Non-Aboriginal</w:t>
            </w:r>
          </w:p>
        </w:tc>
        <w:tc>
          <w:tcPr>
            <w:tcW w:w="1194" w:type="dxa"/>
            <w:tcBorders>
              <w:top w:val="nil"/>
              <w:left w:val="nil"/>
              <w:bottom w:val="single" w:sz="4" w:space="0" w:color="auto"/>
              <w:right w:val="nil"/>
            </w:tcBorders>
            <w:shd w:val="clear" w:color="auto" w:fill="auto"/>
            <w:tcMar>
              <w:top w:w="57" w:type="dxa"/>
              <w:bottom w:w="57" w:type="dxa"/>
            </w:tcMar>
            <w:vAlign w:val="bottom"/>
          </w:tcPr>
          <w:p w14:paraId="291527BF" w14:textId="2C19CEF3"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171,664</w:t>
            </w:r>
          </w:p>
        </w:tc>
        <w:tc>
          <w:tcPr>
            <w:tcW w:w="1195" w:type="dxa"/>
            <w:tcBorders>
              <w:top w:val="nil"/>
              <w:left w:val="nil"/>
              <w:bottom w:val="single" w:sz="4" w:space="0" w:color="auto"/>
              <w:right w:val="nil"/>
            </w:tcBorders>
            <w:shd w:val="clear" w:color="auto" w:fill="auto"/>
            <w:tcMar>
              <w:top w:w="57" w:type="dxa"/>
              <w:bottom w:w="57" w:type="dxa"/>
            </w:tcMar>
            <w:vAlign w:val="bottom"/>
          </w:tcPr>
          <w:p w14:paraId="2BA2A580" w14:textId="27E9CACB"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179,577</w:t>
            </w:r>
          </w:p>
        </w:tc>
        <w:tc>
          <w:tcPr>
            <w:tcW w:w="1195" w:type="dxa"/>
            <w:tcBorders>
              <w:top w:val="nil"/>
              <w:left w:val="nil"/>
              <w:bottom w:val="single" w:sz="4" w:space="0" w:color="auto"/>
              <w:right w:val="nil"/>
            </w:tcBorders>
            <w:shd w:val="clear" w:color="auto" w:fill="auto"/>
            <w:tcMar>
              <w:top w:w="57" w:type="dxa"/>
              <w:bottom w:w="57" w:type="dxa"/>
            </w:tcMar>
            <w:vAlign w:val="bottom"/>
          </w:tcPr>
          <w:p w14:paraId="19B3F48C" w14:textId="09559F00"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191,433</w:t>
            </w:r>
          </w:p>
        </w:tc>
        <w:tc>
          <w:tcPr>
            <w:tcW w:w="1194" w:type="dxa"/>
            <w:tcBorders>
              <w:top w:val="nil"/>
              <w:left w:val="nil"/>
              <w:bottom w:val="single" w:sz="4" w:space="0" w:color="auto"/>
              <w:right w:val="nil"/>
            </w:tcBorders>
            <w:shd w:val="clear" w:color="auto" w:fill="auto"/>
            <w:tcMar>
              <w:top w:w="57" w:type="dxa"/>
              <w:bottom w:w="57" w:type="dxa"/>
            </w:tcMar>
            <w:vAlign w:val="bottom"/>
          </w:tcPr>
          <w:p w14:paraId="27B9588E" w14:textId="7D583313"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202,853</w:t>
            </w:r>
          </w:p>
        </w:tc>
        <w:tc>
          <w:tcPr>
            <w:tcW w:w="1195" w:type="dxa"/>
            <w:tcBorders>
              <w:top w:val="nil"/>
              <w:left w:val="nil"/>
              <w:bottom w:val="single" w:sz="4" w:space="0" w:color="auto"/>
              <w:right w:val="nil"/>
            </w:tcBorders>
            <w:shd w:val="clear" w:color="auto" w:fill="auto"/>
            <w:tcMar>
              <w:top w:w="57" w:type="dxa"/>
              <w:bottom w:w="57" w:type="dxa"/>
            </w:tcMar>
            <w:vAlign w:val="bottom"/>
          </w:tcPr>
          <w:p w14:paraId="0C87142F" w14:textId="5E65C3C3"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214,297</w:t>
            </w:r>
          </w:p>
        </w:tc>
        <w:tc>
          <w:tcPr>
            <w:tcW w:w="1195" w:type="dxa"/>
            <w:tcBorders>
              <w:top w:val="nil"/>
              <w:left w:val="nil"/>
              <w:bottom w:val="single" w:sz="4" w:space="0" w:color="auto"/>
              <w:right w:val="nil"/>
            </w:tcBorders>
            <w:shd w:val="clear" w:color="auto" w:fill="auto"/>
            <w:tcMar>
              <w:top w:w="57" w:type="dxa"/>
              <w:bottom w:w="57" w:type="dxa"/>
            </w:tcMar>
            <w:vAlign w:val="bottom"/>
          </w:tcPr>
          <w:p w14:paraId="351E0553" w14:textId="75D89448"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225,758</w:t>
            </w:r>
          </w:p>
        </w:tc>
        <w:tc>
          <w:tcPr>
            <w:tcW w:w="1195" w:type="dxa"/>
            <w:tcBorders>
              <w:top w:val="nil"/>
              <w:left w:val="nil"/>
              <w:bottom w:val="single" w:sz="4" w:space="0" w:color="auto"/>
              <w:right w:val="nil"/>
            </w:tcBorders>
            <w:shd w:val="clear" w:color="auto" w:fill="auto"/>
            <w:tcMar>
              <w:top w:w="57" w:type="dxa"/>
              <w:bottom w:w="57" w:type="dxa"/>
            </w:tcMar>
            <w:vAlign w:val="bottom"/>
          </w:tcPr>
          <w:p w14:paraId="5BBF081C" w14:textId="53531966" w:rsidR="0016677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237,635</w:t>
            </w:r>
          </w:p>
        </w:tc>
      </w:tr>
    </w:tbl>
    <w:p w14:paraId="020007DC" w14:textId="77187413" w:rsidR="00E33451" w:rsidRPr="009532CB" w:rsidRDefault="00E33451" w:rsidP="00FB31F9">
      <w:pPr>
        <w:rPr>
          <w:rFonts w:asciiTheme="minorHAnsi" w:hAnsiTheme="minorHAnsi"/>
          <w:sz w:val="18"/>
          <w:szCs w:val="20"/>
        </w:rPr>
      </w:pPr>
      <w:r w:rsidRPr="009532CB">
        <w:rPr>
          <w:rFonts w:asciiTheme="minorHAnsi" w:hAnsiTheme="minorHAnsi"/>
          <w:sz w:val="18"/>
          <w:szCs w:val="20"/>
        </w:rPr>
        <w:t>1 Actual results</w:t>
      </w:r>
      <w:r w:rsidR="009532CB">
        <w:rPr>
          <w:rFonts w:asciiTheme="minorHAnsi" w:hAnsiTheme="minorHAnsi"/>
          <w:sz w:val="18"/>
          <w:szCs w:val="20"/>
        </w:rPr>
        <w:t>.</w:t>
      </w:r>
    </w:p>
    <w:p w14:paraId="2EE68197" w14:textId="517726F1" w:rsidR="00DE478B" w:rsidRPr="009B1973" w:rsidRDefault="009B1973" w:rsidP="00FB31F9">
      <w:pPr>
        <w:spacing w:before="120"/>
        <w:rPr>
          <w:rFonts w:asciiTheme="minorHAnsi" w:hAnsiTheme="minorHAnsi"/>
        </w:rPr>
      </w:pPr>
      <w:r w:rsidRPr="009B1973">
        <w:rPr>
          <w:rFonts w:asciiTheme="minorHAnsi" w:hAnsiTheme="minorHAnsi"/>
        </w:rPr>
        <w:t>Population growth rates vary across time periods as assumptions adjust</w:t>
      </w:r>
      <w:r w:rsidR="00A37244">
        <w:rPr>
          <w:rFonts w:asciiTheme="minorHAnsi" w:hAnsiTheme="minorHAnsi"/>
        </w:rPr>
        <w:t xml:space="preserve"> recent outcomes towards longer</w:t>
      </w:r>
      <w:r w:rsidR="00A37244">
        <w:rPr>
          <w:rFonts w:asciiTheme="minorHAnsi" w:hAnsiTheme="minorHAnsi"/>
        </w:rPr>
        <w:noBreakHyphen/>
      </w:r>
      <w:r w:rsidRPr="009B1973">
        <w:rPr>
          <w:rFonts w:asciiTheme="minorHAnsi" w:hAnsiTheme="minorHAnsi"/>
        </w:rPr>
        <w:t>term averages</w:t>
      </w:r>
      <w:r w:rsidR="00ED181A">
        <w:rPr>
          <w:rFonts w:asciiTheme="minorHAnsi" w:hAnsiTheme="minorHAnsi"/>
        </w:rPr>
        <w:t xml:space="preserve"> levels</w:t>
      </w:r>
      <w:r w:rsidR="00A91F59">
        <w:rPr>
          <w:rFonts w:asciiTheme="minorHAnsi" w:hAnsiTheme="minorHAnsi"/>
        </w:rPr>
        <w:t>.</w:t>
      </w:r>
      <w:r w:rsidRPr="009B1973">
        <w:rPr>
          <w:rFonts w:asciiTheme="minorHAnsi" w:hAnsiTheme="minorHAnsi"/>
        </w:rPr>
        <w:t xml:space="preserve"> </w:t>
      </w:r>
      <w:r w:rsidR="00A91F59">
        <w:rPr>
          <w:rFonts w:asciiTheme="minorHAnsi" w:hAnsiTheme="minorHAnsi"/>
        </w:rPr>
        <w:t>F</w:t>
      </w:r>
      <w:r w:rsidRPr="009B1973">
        <w:rPr>
          <w:rFonts w:asciiTheme="minorHAnsi" w:hAnsiTheme="minorHAnsi"/>
        </w:rPr>
        <w:t xml:space="preserve">or example, </w:t>
      </w:r>
      <w:r w:rsidR="00A91F59">
        <w:rPr>
          <w:rFonts w:asciiTheme="minorHAnsi" w:hAnsiTheme="minorHAnsi"/>
        </w:rPr>
        <w:t xml:space="preserve">an </w:t>
      </w:r>
      <w:r w:rsidRPr="009B1973">
        <w:rPr>
          <w:rFonts w:asciiTheme="minorHAnsi" w:hAnsiTheme="minorHAnsi"/>
        </w:rPr>
        <w:t xml:space="preserve">average </w:t>
      </w:r>
      <w:r w:rsidR="00ED181A">
        <w:rPr>
          <w:rFonts w:asciiTheme="minorHAnsi" w:hAnsiTheme="minorHAnsi"/>
        </w:rPr>
        <w:t xml:space="preserve">annual </w:t>
      </w:r>
      <w:r w:rsidRPr="009B1973">
        <w:rPr>
          <w:rFonts w:asciiTheme="minorHAnsi" w:hAnsiTheme="minorHAnsi"/>
        </w:rPr>
        <w:t xml:space="preserve">growth rate of 1.0% is </w:t>
      </w:r>
      <w:r w:rsidR="003B6BAF">
        <w:rPr>
          <w:rFonts w:asciiTheme="minorHAnsi" w:hAnsiTheme="minorHAnsi"/>
        </w:rPr>
        <w:t>projected</w:t>
      </w:r>
      <w:r w:rsidR="003B6BAF" w:rsidRPr="009B1973">
        <w:rPr>
          <w:rFonts w:asciiTheme="minorHAnsi" w:hAnsiTheme="minorHAnsi"/>
        </w:rPr>
        <w:t xml:space="preserve"> </w:t>
      </w:r>
      <w:r w:rsidR="00A91F59">
        <w:rPr>
          <w:rFonts w:asciiTheme="minorHAnsi" w:hAnsiTheme="minorHAnsi"/>
        </w:rPr>
        <w:t xml:space="preserve">for the Territory </w:t>
      </w:r>
      <w:r w:rsidRPr="009B1973">
        <w:rPr>
          <w:rFonts w:asciiTheme="minorHAnsi" w:hAnsiTheme="minorHAnsi"/>
        </w:rPr>
        <w:t>for 2021</w:t>
      </w:r>
      <w:r w:rsidR="00A91F59">
        <w:rPr>
          <w:rFonts w:asciiTheme="minorHAnsi" w:hAnsiTheme="minorHAnsi"/>
        </w:rPr>
        <w:noBreakHyphen/>
      </w:r>
      <w:r w:rsidRPr="009B1973">
        <w:rPr>
          <w:rFonts w:asciiTheme="minorHAnsi" w:hAnsiTheme="minorHAnsi"/>
        </w:rPr>
        <w:t xml:space="preserve">26, increasing to 1.3% over 2026-31, before moderating </w:t>
      </w:r>
      <w:r w:rsidR="00A91F59">
        <w:rPr>
          <w:rFonts w:asciiTheme="minorHAnsi" w:hAnsiTheme="minorHAnsi"/>
        </w:rPr>
        <w:t xml:space="preserve">to </w:t>
      </w:r>
      <w:r w:rsidRPr="009B1973">
        <w:rPr>
          <w:rFonts w:asciiTheme="minorHAnsi" w:hAnsiTheme="minorHAnsi"/>
        </w:rPr>
        <w:t>1.0% in the outer years of projections</w:t>
      </w:r>
      <w:r w:rsidR="00954A88">
        <w:rPr>
          <w:rFonts w:asciiTheme="minorHAnsi" w:hAnsiTheme="minorHAnsi"/>
        </w:rPr>
        <w:t xml:space="preserve"> (Table 2)</w:t>
      </w:r>
      <w:r w:rsidRPr="009B1973">
        <w:rPr>
          <w:rFonts w:asciiTheme="minorHAnsi" w:hAnsiTheme="minorHAnsi"/>
        </w:rPr>
        <w:t xml:space="preserve">. The projected </w:t>
      </w:r>
      <w:r w:rsidR="00D368C2">
        <w:rPr>
          <w:rFonts w:asciiTheme="minorHAnsi" w:hAnsiTheme="minorHAnsi"/>
        </w:rPr>
        <w:t xml:space="preserve">Territory </w:t>
      </w:r>
      <w:r w:rsidRPr="009B1973">
        <w:rPr>
          <w:rFonts w:asciiTheme="minorHAnsi" w:hAnsiTheme="minorHAnsi"/>
        </w:rPr>
        <w:t xml:space="preserve">population increase of 1.3% in </w:t>
      </w:r>
      <w:r w:rsidR="004206DC">
        <w:rPr>
          <w:rFonts w:asciiTheme="minorHAnsi" w:hAnsiTheme="minorHAnsi"/>
        </w:rPr>
        <w:t xml:space="preserve">the </w:t>
      </w:r>
      <w:r w:rsidRPr="009B1973">
        <w:rPr>
          <w:rFonts w:asciiTheme="minorHAnsi" w:hAnsiTheme="minorHAnsi"/>
        </w:rPr>
        <w:t xml:space="preserve">2026-31 </w:t>
      </w:r>
      <w:r w:rsidR="004206DC">
        <w:rPr>
          <w:rFonts w:asciiTheme="minorHAnsi" w:hAnsiTheme="minorHAnsi"/>
        </w:rPr>
        <w:t xml:space="preserve">period </w:t>
      </w:r>
      <w:r w:rsidR="00A91F59">
        <w:rPr>
          <w:rFonts w:asciiTheme="minorHAnsi" w:hAnsiTheme="minorHAnsi"/>
        </w:rPr>
        <w:t xml:space="preserve">largely reflects the transition of </w:t>
      </w:r>
      <w:r w:rsidRPr="009B1973">
        <w:rPr>
          <w:rFonts w:asciiTheme="minorHAnsi" w:hAnsiTheme="minorHAnsi"/>
        </w:rPr>
        <w:t xml:space="preserve">net interstate </w:t>
      </w:r>
      <w:r w:rsidR="00A91F59">
        <w:rPr>
          <w:rFonts w:asciiTheme="minorHAnsi" w:hAnsiTheme="minorHAnsi"/>
        </w:rPr>
        <w:t xml:space="preserve">migration from the elevated </w:t>
      </w:r>
      <w:r w:rsidR="00D368C2">
        <w:rPr>
          <w:rFonts w:asciiTheme="minorHAnsi" w:hAnsiTheme="minorHAnsi"/>
        </w:rPr>
        <w:t xml:space="preserve">net </w:t>
      </w:r>
      <w:r w:rsidR="00A91F59">
        <w:rPr>
          <w:rFonts w:asciiTheme="minorHAnsi" w:hAnsiTheme="minorHAnsi"/>
        </w:rPr>
        <w:t>outflows in the 2021-2</w:t>
      </w:r>
      <w:r w:rsidR="006A0BE8">
        <w:rPr>
          <w:rFonts w:asciiTheme="minorHAnsi" w:hAnsiTheme="minorHAnsi"/>
        </w:rPr>
        <w:t>6</w:t>
      </w:r>
      <w:r w:rsidR="00A91F59">
        <w:rPr>
          <w:rFonts w:asciiTheme="minorHAnsi" w:hAnsiTheme="minorHAnsi"/>
        </w:rPr>
        <w:t xml:space="preserve"> period towards long</w:t>
      </w:r>
      <w:r w:rsidR="00A91F59">
        <w:rPr>
          <w:rFonts w:asciiTheme="minorHAnsi" w:hAnsiTheme="minorHAnsi"/>
        </w:rPr>
        <w:noBreakHyphen/>
        <w:t>term average</w:t>
      </w:r>
      <w:r w:rsidR="00ED181A">
        <w:rPr>
          <w:rFonts w:asciiTheme="minorHAnsi" w:hAnsiTheme="minorHAnsi"/>
        </w:rPr>
        <w:t xml:space="preserve"> levels</w:t>
      </w:r>
      <w:r w:rsidR="00A91F59">
        <w:rPr>
          <w:rFonts w:asciiTheme="minorHAnsi" w:hAnsiTheme="minorHAnsi"/>
        </w:rPr>
        <w:t xml:space="preserve">, while the </w:t>
      </w:r>
      <w:r w:rsidR="00D368C2">
        <w:rPr>
          <w:rFonts w:asciiTheme="minorHAnsi" w:hAnsiTheme="minorHAnsi"/>
        </w:rPr>
        <w:t>decline</w:t>
      </w:r>
      <w:r w:rsidR="00A91F59">
        <w:rPr>
          <w:rFonts w:asciiTheme="minorHAnsi" w:hAnsiTheme="minorHAnsi"/>
        </w:rPr>
        <w:t xml:space="preserve"> to 1.0% reflects </w:t>
      </w:r>
      <w:r w:rsidR="00DD5D74">
        <w:rPr>
          <w:rFonts w:asciiTheme="minorHAnsi" w:hAnsiTheme="minorHAnsi"/>
        </w:rPr>
        <w:t xml:space="preserve">the </w:t>
      </w:r>
      <w:r w:rsidR="00ED181A">
        <w:rPr>
          <w:rFonts w:asciiTheme="minorHAnsi" w:hAnsiTheme="minorHAnsi"/>
        </w:rPr>
        <w:t>assumptions</w:t>
      </w:r>
      <w:r w:rsidR="00DD5D74">
        <w:rPr>
          <w:rFonts w:asciiTheme="minorHAnsi" w:hAnsiTheme="minorHAnsi"/>
        </w:rPr>
        <w:t xml:space="preserve"> of declining total fertility rates broadly in line with trends</w:t>
      </w:r>
      <w:r w:rsidRPr="009B1973">
        <w:rPr>
          <w:rFonts w:asciiTheme="minorHAnsi" w:hAnsiTheme="minorHAnsi"/>
        </w:rPr>
        <w:t>.</w:t>
      </w:r>
    </w:p>
    <w:p w14:paraId="3F21CF82" w14:textId="404BBBFD" w:rsidR="00282F6D" w:rsidRDefault="00282F6D">
      <w:pPr>
        <w:rPr>
          <w:rFonts w:asciiTheme="minorHAnsi" w:hAnsiTheme="minorHAnsi"/>
          <w:b/>
        </w:rPr>
      </w:pPr>
      <w:r>
        <w:rPr>
          <w:rFonts w:asciiTheme="minorHAnsi" w:hAnsiTheme="minorHAnsi"/>
          <w:b/>
        </w:rPr>
        <w:br w:type="page"/>
      </w:r>
    </w:p>
    <w:p w14:paraId="563A3F77" w14:textId="4E0E83D3" w:rsidR="00E33451" w:rsidRPr="004A2727" w:rsidRDefault="00E33451" w:rsidP="00FB31F9">
      <w:pPr>
        <w:spacing w:before="120"/>
        <w:rPr>
          <w:rFonts w:asciiTheme="minorHAnsi" w:hAnsiTheme="minorHAnsi"/>
          <w:b/>
        </w:rPr>
      </w:pPr>
      <w:r w:rsidRPr="009B1973">
        <w:rPr>
          <w:rFonts w:asciiTheme="minorHAnsi" w:hAnsiTheme="minorHAnsi"/>
          <w:b/>
        </w:rPr>
        <w:lastRenderedPageBreak/>
        <w:t>Table 2: Territory</w:t>
      </w:r>
      <w:r w:rsidRPr="004A2727">
        <w:rPr>
          <w:rFonts w:asciiTheme="minorHAnsi" w:hAnsiTheme="minorHAnsi"/>
          <w:b/>
        </w:rPr>
        <w:t xml:space="preserve"> population, </w:t>
      </w:r>
      <w:r w:rsidR="00310012">
        <w:rPr>
          <w:rFonts w:asciiTheme="minorHAnsi" w:hAnsiTheme="minorHAnsi"/>
          <w:b/>
        </w:rPr>
        <w:t>average</w:t>
      </w:r>
      <w:r w:rsidR="00310012" w:rsidRPr="004A2727">
        <w:rPr>
          <w:rFonts w:asciiTheme="minorHAnsi" w:hAnsiTheme="minorHAnsi"/>
          <w:b/>
        </w:rPr>
        <w:t xml:space="preserve"> </w:t>
      </w:r>
      <w:r w:rsidR="00310012">
        <w:rPr>
          <w:rFonts w:asciiTheme="minorHAnsi" w:hAnsiTheme="minorHAnsi"/>
          <w:b/>
        </w:rPr>
        <w:t xml:space="preserve">annual </w:t>
      </w:r>
      <w:r w:rsidRPr="004A2727">
        <w:rPr>
          <w:rFonts w:asciiTheme="minorHAnsi" w:hAnsiTheme="minorHAnsi"/>
          <w:b/>
        </w:rPr>
        <w:t>growth rate</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tblCellMar>
        <w:tblLook w:val="04A0" w:firstRow="1" w:lastRow="0" w:firstColumn="1" w:lastColumn="0" w:noHBand="0" w:noVBand="1"/>
      </w:tblPr>
      <w:tblGrid>
        <w:gridCol w:w="1560"/>
        <w:gridCol w:w="960"/>
        <w:gridCol w:w="961"/>
        <w:gridCol w:w="961"/>
        <w:gridCol w:w="960"/>
        <w:gridCol w:w="961"/>
        <w:gridCol w:w="961"/>
        <w:gridCol w:w="960"/>
        <w:gridCol w:w="961"/>
        <w:gridCol w:w="961"/>
      </w:tblGrid>
      <w:tr w:rsidR="004A2727" w:rsidRPr="004A2727" w14:paraId="2C651F02" w14:textId="77777777" w:rsidTr="0063610F">
        <w:trPr>
          <w:trHeight w:val="252"/>
        </w:trPr>
        <w:tc>
          <w:tcPr>
            <w:tcW w:w="1560" w:type="dxa"/>
            <w:tcBorders>
              <w:bottom w:val="single" w:sz="4" w:space="0" w:color="auto"/>
            </w:tcBorders>
            <w:tcMar>
              <w:top w:w="57" w:type="dxa"/>
              <w:bottom w:w="57" w:type="dxa"/>
            </w:tcMar>
          </w:tcPr>
          <w:p w14:paraId="7D61075C"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60" w:type="dxa"/>
            <w:tcBorders>
              <w:bottom w:val="single" w:sz="4" w:space="0" w:color="auto"/>
            </w:tcBorders>
            <w:tcMar>
              <w:top w:w="57" w:type="dxa"/>
              <w:bottom w:w="57" w:type="dxa"/>
            </w:tcMar>
            <w:vAlign w:val="bottom"/>
          </w:tcPr>
          <w:p w14:paraId="0E64512E"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2011-16</w:t>
            </w:r>
          </w:p>
        </w:tc>
        <w:tc>
          <w:tcPr>
            <w:tcW w:w="961" w:type="dxa"/>
            <w:tcBorders>
              <w:bottom w:val="single" w:sz="4" w:space="0" w:color="auto"/>
              <w:right w:val="single" w:sz="4" w:space="0" w:color="auto"/>
            </w:tcBorders>
            <w:tcMar>
              <w:top w:w="57" w:type="dxa"/>
              <w:bottom w:w="57" w:type="dxa"/>
            </w:tcMar>
            <w:vAlign w:val="bottom"/>
          </w:tcPr>
          <w:p w14:paraId="398B15D2"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2016-21</w:t>
            </w:r>
          </w:p>
        </w:tc>
        <w:tc>
          <w:tcPr>
            <w:tcW w:w="961" w:type="dxa"/>
            <w:tcBorders>
              <w:left w:val="single" w:sz="4" w:space="0" w:color="auto"/>
              <w:bottom w:val="single" w:sz="4" w:space="0" w:color="auto"/>
            </w:tcBorders>
            <w:tcMar>
              <w:top w:w="57" w:type="dxa"/>
              <w:bottom w:w="57" w:type="dxa"/>
            </w:tcMar>
            <w:vAlign w:val="bottom"/>
          </w:tcPr>
          <w:p w14:paraId="27D0F767"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2021-26</w:t>
            </w:r>
          </w:p>
        </w:tc>
        <w:tc>
          <w:tcPr>
            <w:tcW w:w="960" w:type="dxa"/>
            <w:tcBorders>
              <w:bottom w:val="single" w:sz="4" w:space="0" w:color="auto"/>
            </w:tcBorders>
            <w:tcMar>
              <w:top w:w="57" w:type="dxa"/>
              <w:bottom w:w="57" w:type="dxa"/>
            </w:tcMar>
            <w:vAlign w:val="bottom"/>
          </w:tcPr>
          <w:p w14:paraId="16AFE34B"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2026-31</w:t>
            </w:r>
          </w:p>
        </w:tc>
        <w:tc>
          <w:tcPr>
            <w:tcW w:w="961" w:type="dxa"/>
            <w:tcBorders>
              <w:bottom w:val="single" w:sz="4" w:space="0" w:color="auto"/>
            </w:tcBorders>
            <w:tcMar>
              <w:top w:w="57" w:type="dxa"/>
              <w:bottom w:w="57" w:type="dxa"/>
            </w:tcMar>
            <w:vAlign w:val="bottom"/>
          </w:tcPr>
          <w:p w14:paraId="74AF628D"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2031-36</w:t>
            </w:r>
          </w:p>
        </w:tc>
        <w:tc>
          <w:tcPr>
            <w:tcW w:w="961" w:type="dxa"/>
            <w:tcBorders>
              <w:bottom w:val="single" w:sz="4" w:space="0" w:color="auto"/>
            </w:tcBorders>
            <w:tcMar>
              <w:top w:w="57" w:type="dxa"/>
              <w:bottom w:w="57" w:type="dxa"/>
            </w:tcMar>
            <w:vAlign w:val="bottom"/>
          </w:tcPr>
          <w:p w14:paraId="07649ECE"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2036-41</w:t>
            </w:r>
          </w:p>
        </w:tc>
        <w:tc>
          <w:tcPr>
            <w:tcW w:w="960" w:type="dxa"/>
            <w:tcBorders>
              <w:bottom w:val="single" w:sz="4" w:space="0" w:color="auto"/>
            </w:tcBorders>
            <w:tcMar>
              <w:top w:w="57" w:type="dxa"/>
              <w:bottom w:w="57" w:type="dxa"/>
            </w:tcMar>
            <w:vAlign w:val="bottom"/>
          </w:tcPr>
          <w:p w14:paraId="3A2D07BF"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2041-46</w:t>
            </w:r>
          </w:p>
        </w:tc>
        <w:tc>
          <w:tcPr>
            <w:tcW w:w="961" w:type="dxa"/>
            <w:tcBorders>
              <w:bottom w:val="single" w:sz="4" w:space="0" w:color="auto"/>
            </w:tcBorders>
            <w:tcMar>
              <w:top w:w="57" w:type="dxa"/>
              <w:bottom w:w="57" w:type="dxa"/>
            </w:tcMar>
            <w:vAlign w:val="bottom"/>
          </w:tcPr>
          <w:p w14:paraId="6C8F0C17"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2046-51</w:t>
            </w:r>
          </w:p>
        </w:tc>
        <w:tc>
          <w:tcPr>
            <w:tcW w:w="961" w:type="dxa"/>
            <w:tcBorders>
              <w:bottom w:val="single" w:sz="4" w:space="0" w:color="auto"/>
            </w:tcBorders>
            <w:shd w:val="clear" w:color="auto" w:fill="BFBFBF" w:themeFill="background2" w:themeFillShade="BF"/>
            <w:tcMar>
              <w:top w:w="57" w:type="dxa"/>
              <w:bottom w:w="57" w:type="dxa"/>
            </w:tcMar>
          </w:tcPr>
          <w:p w14:paraId="02A97A1F" w14:textId="77777777" w:rsidR="002D02F9" w:rsidRDefault="002D02F9"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w:t>
            </w:r>
            <w:r>
              <w:rPr>
                <w:rFonts w:asciiTheme="minorHAnsi" w:hAnsiTheme="minorHAnsi"/>
                <w:sz w:val="20"/>
                <w:szCs w:val="20"/>
              </w:rPr>
              <w:t>20-</w:t>
            </w:r>
            <w:r w:rsidRPr="004A2727">
              <w:rPr>
                <w:rFonts w:asciiTheme="minorHAnsi" w:hAnsiTheme="minorHAnsi"/>
                <w:sz w:val="20"/>
                <w:szCs w:val="20"/>
              </w:rPr>
              <w:t>21</w:t>
            </w:r>
            <w:r>
              <w:rPr>
                <w:rFonts w:asciiTheme="minorHAnsi" w:hAnsiTheme="minorHAnsi"/>
                <w:sz w:val="20"/>
                <w:szCs w:val="20"/>
              </w:rPr>
              <w:t xml:space="preserve"> to</w:t>
            </w:r>
          </w:p>
          <w:p w14:paraId="46CFC92A" w14:textId="4BF316E3" w:rsidR="00E33451" w:rsidRPr="004A2727" w:rsidRDefault="002D02F9" w:rsidP="00FB31F9">
            <w:pPr>
              <w:tabs>
                <w:tab w:val="center" w:pos="4513"/>
                <w:tab w:val="right" w:pos="9026"/>
              </w:tabs>
              <w:jc w:val="center"/>
              <w:rPr>
                <w:rFonts w:asciiTheme="minorHAnsi" w:eastAsia="Calibri" w:hAnsiTheme="minorHAnsi"/>
                <w:sz w:val="20"/>
                <w:szCs w:val="20"/>
              </w:rPr>
            </w:pPr>
            <w:r>
              <w:rPr>
                <w:rFonts w:asciiTheme="minorHAnsi" w:hAnsiTheme="minorHAnsi"/>
                <w:sz w:val="20"/>
                <w:szCs w:val="20"/>
              </w:rPr>
              <w:t>2050-</w:t>
            </w:r>
            <w:r w:rsidRPr="004A2727">
              <w:rPr>
                <w:rFonts w:asciiTheme="minorHAnsi" w:hAnsiTheme="minorHAnsi"/>
                <w:sz w:val="20"/>
                <w:szCs w:val="20"/>
              </w:rPr>
              <w:t>51</w:t>
            </w:r>
          </w:p>
        </w:tc>
      </w:tr>
      <w:tr w:rsidR="004A2727" w:rsidRPr="004A2727" w14:paraId="24E23103" w14:textId="77777777" w:rsidTr="0063610F">
        <w:trPr>
          <w:trHeight w:val="240"/>
        </w:trPr>
        <w:tc>
          <w:tcPr>
            <w:tcW w:w="1560" w:type="dxa"/>
            <w:tcBorders>
              <w:top w:val="single" w:sz="4" w:space="0" w:color="auto"/>
            </w:tcBorders>
            <w:tcMar>
              <w:top w:w="57" w:type="dxa"/>
              <w:bottom w:w="57" w:type="dxa"/>
            </w:tcMar>
          </w:tcPr>
          <w:p w14:paraId="3E6365E5" w14:textId="77777777" w:rsidR="00E33451" w:rsidRPr="004A2727" w:rsidRDefault="00E33451" w:rsidP="00FB31F9">
            <w:pPr>
              <w:tabs>
                <w:tab w:val="center" w:pos="4513"/>
                <w:tab w:val="right" w:pos="9026"/>
              </w:tabs>
              <w:rPr>
                <w:rFonts w:asciiTheme="minorHAnsi" w:eastAsia="Calibri" w:hAnsiTheme="minorHAnsi"/>
                <w:sz w:val="20"/>
                <w:szCs w:val="20"/>
              </w:rPr>
            </w:pPr>
          </w:p>
        </w:tc>
        <w:tc>
          <w:tcPr>
            <w:tcW w:w="960" w:type="dxa"/>
            <w:tcBorders>
              <w:top w:val="single" w:sz="4" w:space="0" w:color="auto"/>
            </w:tcBorders>
            <w:tcMar>
              <w:top w:w="57" w:type="dxa"/>
              <w:bottom w:w="57" w:type="dxa"/>
            </w:tcMar>
          </w:tcPr>
          <w:p w14:paraId="0648D7B0"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right w:val="single" w:sz="4" w:space="0" w:color="auto"/>
            </w:tcBorders>
            <w:tcMar>
              <w:top w:w="57" w:type="dxa"/>
              <w:bottom w:w="57" w:type="dxa"/>
            </w:tcMar>
          </w:tcPr>
          <w:p w14:paraId="33873814"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left w:val="single" w:sz="4" w:space="0" w:color="auto"/>
            </w:tcBorders>
            <w:tcMar>
              <w:top w:w="57" w:type="dxa"/>
              <w:bottom w:w="57" w:type="dxa"/>
            </w:tcMar>
          </w:tcPr>
          <w:p w14:paraId="657F397F"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0" w:type="dxa"/>
            <w:tcBorders>
              <w:top w:val="single" w:sz="4" w:space="0" w:color="auto"/>
            </w:tcBorders>
            <w:tcMar>
              <w:top w:w="57" w:type="dxa"/>
              <w:bottom w:w="57" w:type="dxa"/>
            </w:tcMar>
          </w:tcPr>
          <w:p w14:paraId="5CCD9BFF"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tcBorders>
            <w:tcMar>
              <w:top w:w="57" w:type="dxa"/>
              <w:bottom w:w="57" w:type="dxa"/>
            </w:tcMar>
          </w:tcPr>
          <w:p w14:paraId="56E65DD4"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tcBorders>
            <w:tcMar>
              <w:top w:w="57" w:type="dxa"/>
              <w:bottom w:w="57" w:type="dxa"/>
            </w:tcMar>
          </w:tcPr>
          <w:p w14:paraId="5EAA5FD6"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0" w:type="dxa"/>
            <w:tcBorders>
              <w:top w:val="single" w:sz="4" w:space="0" w:color="auto"/>
            </w:tcBorders>
            <w:tcMar>
              <w:top w:w="57" w:type="dxa"/>
              <w:bottom w:w="57" w:type="dxa"/>
            </w:tcMar>
          </w:tcPr>
          <w:p w14:paraId="492B7C1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tcBorders>
            <w:tcMar>
              <w:top w:w="57" w:type="dxa"/>
              <w:bottom w:w="57" w:type="dxa"/>
            </w:tcMar>
          </w:tcPr>
          <w:p w14:paraId="24438486"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c>
          <w:tcPr>
            <w:tcW w:w="961" w:type="dxa"/>
            <w:tcBorders>
              <w:top w:val="single" w:sz="4" w:space="0" w:color="auto"/>
            </w:tcBorders>
            <w:shd w:val="clear" w:color="auto" w:fill="BFBFBF" w:themeFill="background2" w:themeFillShade="BF"/>
            <w:tcMar>
              <w:top w:w="57" w:type="dxa"/>
              <w:bottom w:w="57" w:type="dxa"/>
            </w:tcMar>
          </w:tcPr>
          <w:p w14:paraId="4D3FD52E"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r>
      <w:tr w:rsidR="004A2727" w:rsidRPr="004A2727" w14:paraId="1E3B4CA8" w14:textId="77777777" w:rsidTr="0063610F">
        <w:trPr>
          <w:trHeight w:val="252"/>
        </w:trPr>
        <w:tc>
          <w:tcPr>
            <w:tcW w:w="1560" w:type="dxa"/>
            <w:tcMar>
              <w:top w:w="57" w:type="dxa"/>
              <w:bottom w:w="57" w:type="dxa"/>
            </w:tcMar>
            <w:vAlign w:val="center"/>
          </w:tcPr>
          <w:p w14:paraId="147EF7C4" w14:textId="77777777" w:rsidR="00E33451" w:rsidRPr="004A2727" w:rsidRDefault="00E3345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Total population</w:t>
            </w:r>
          </w:p>
        </w:tc>
        <w:tc>
          <w:tcPr>
            <w:tcW w:w="960" w:type="dxa"/>
            <w:tcMar>
              <w:top w:w="57" w:type="dxa"/>
              <w:bottom w:w="57" w:type="dxa"/>
            </w:tcMar>
            <w:vAlign w:val="center"/>
          </w:tcPr>
          <w:p w14:paraId="65F3CC1A"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1.2</w:t>
            </w:r>
          </w:p>
        </w:tc>
        <w:tc>
          <w:tcPr>
            <w:tcW w:w="961" w:type="dxa"/>
            <w:tcBorders>
              <w:right w:val="single" w:sz="4" w:space="0" w:color="auto"/>
            </w:tcBorders>
            <w:tcMar>
              <w:top w:w="57" w:type="dxa"/>
              <w:bottom w:w="57" w:type="dxa"/>
            </w:tcMar>
            <w:vAlign w:val="center"/>
          </w:tcPr>
          <w:p w14:paraId="54EA0099"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0.2</w:t>
            </w:r>
          </w:p>
        </w:tc>
        <w:tc>
          <w:tcPr>
            <w:tcW w:w="961" w:type="dxa"/>
            <w:tcBorders>
              <w:left w:val="single" w:sz="4" w:space="0" w:color="auto"/>
            </w:tcBorders>
            <w:tcMar>
              <w:top w:w="57" w:type="dxa"/>
              <w:bottom w:w="57" w:type="dxa"/>
              <w:right w:w="454" w:type="dxa"/>
            </w:tcMar>
            <w:vAlign w:val="center"/>
          </w:tcPr>
          <w:p w14:paraId="3025D0CA" w14:textId="77777777" w:rsidR="00E33451" w:rsidRPr="004A2727" w:rsidRDefault="00E3345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1.0</w:t>
            </w:r>
          </w:p>
        </w:tc>
        <w:tc>
          <w:tcPr>
            <w:tcW w:w="960" w:type="dxa"/>
            <w:tcMar>
              <w:top w:w="57" w:type="dxa"/>
              <w:bottom w:w="57" w:type="dxa"/>
              <w:right w:w="454" w:type="dxa"/>
            </w:tcMar>
            <w:vAlign w:val="center"/>
          </w:tcPr>
          <w:p w14:paraId="35C79BBE" w14:textId="6B0EAF2D" w:rsidR="00E33451" w:rsidRPr="004A2727" w:rsidRDefault="0016677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1.3</w:t>
            </w:r>
          </w:p>
        </w:tc>
        <w:tc>
          <w:tcPr>
            <w:tcW w:w="961" w:type="dxa"/>
            <w:tcMar>
              <w:top w:w="57" w:type="dxa"/>
              <w:bottom w:w="57" w:type="dxa"/>
              <w:right w:w="454" w:type="dxa"/>
            </w:tcMar>
            <w:vAlign w:val="center"/>
          </w:tcPr>
          <w:p w14:paraId="45AE9101" w14:textId="77777777" w:rsidR="00E33451" w:rsidRPr="004A2727" w:rsidRDefault="00E3345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1.1</w:t>
            </w:r>
          </w:p>
        </w:tc>
        <w:tc>
          <w:tcPr>
            <w:tcW w:w="961" w:type="dxa"/>
            <w:tcMar>
              <w:top w:w="57" w:type="dxa"/>
              <w:bottom w:w="57" w:type="dxa"/>
              <w:right w:w="454" w:type="dxa"/>
            </w:tcMar>
            <w:vAlign w:val="center"/>
          </w:tcPr>
          <w:p w14:paraId="54FDAA0E" w14:textId="4380AA83" w:rsidR="00E33451" w:rsidRPr="004A2727" w:rsidRDefault="0016677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1.1</w:t>
            </w:r>
          </w:p>
        </w:tc>
        <w:tc>
          <w:tcPr>
            <w:tcW w:w="960" w:type="dxa"/>
            <w:tcMar>
              <w:top w:w="57" w:type="dxa"/>
              <w:bottom w:w="57" w:type="dxa"/>
              <w:right w:w="454" w:type="dxa"/>
            </w:tcMar>
            <w:vAlign w:val="center"/>
          </w:tcPr>
          <w:p w14:paraId="2271BAFF" w14:textId="77777777" w:rsidR="00E33451" w:rsidRPr="004A2727" w:rsidRDefault="00E3345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1.0</w:t>
            </w:r>
          </w:p>
        </w:tc>
        <w:tc>
          <w:tcPr>
            <w:tcW w:w="961" w:type="dxa"/>
            <w:tcMar>
              <w:top w:w="57" w:type="dxa"/>
              <w:bottom w:w="57" w:type="dxa"/>
              <w:right w:w="454" w:type="dxa"/>
            </w:tcMar>
            <w:vAlign w:val="center"/>
          </w:tcPr>
          <w:p w14:paraId="001F8F4C" w14:textId="11040537" w:rsidR="00E33451" w:rsidRPr="004A2727" w:rsidRDefault="00166771" w:rsidP="00FB31F9">
            <w:pPr>
              <w:tabs>
                <w:tab w:val="center" w:pos="4513"/>
                <w:tab w:val="right" w:pos="9026"/>
              </w:tabs>
              <w:jc w:val="right"/>
              <w:rPr>
                <w:rFonts w:asciiTheme="minorHAnsi" w:eastAsia="Calibri" w:hAnsiTheme="minorHAnsi"/>
                <w:sz w:val="20"/>
                <w:szCs w:val="20"/>
              </w:rPr>
            </w:pPr>
            <w:r w:rsidRPr="004A2727">
              <w:rPr>
                <w:rFonts w:asciiTheme="minorHAnsi" w:eastAsia="Calibri" w:hAnsiTheme="minorHAnsi"/>
                <w:sz w:val="20"/>
                <w:szCs w:val="20"/>
              </w:rPr>
              <w:t>1.0</w:t>
            </w:r>
          </w:p>
        </w:tc>
        <w:tc>
          <w:tcPr>
            <w:tcW w:w="961" w:type="dxa"/>
            <w:shd w:val="clear" w:color="auto" w:fill="BFBFBF" w:themeFill="background2" w:themeFillShade="BF"/>
            <w:tcMar>
              <w:top w:w="57" w:type="dxa"/>
              <w:bottom w:w="57" w:type="dxa"/>
              <w:right w:w="454" w:type="dxa"/>
            </w:tcMar>
            <w:vAlign w:val="center"/>
          </w:tcPr>
          <w:p w14:paraId="55C91519" w14:textId="77777777" w:rsidR="00E33451" w:rsidRPr="004A2727" w:rsidRDefault="00E33451" w:rsidP="00FB31F9">
            <w:pPr>
              <w:tabs>
                <w:tab w:val="center" w:pos="4513"/>
                <w:tab w:val="right" w:pos="9026"/>
              </w:tabs>
              <w:ind w:right="-31"/>
              <w:jc w:val="right"/>
              <w:rPr>
                <w:rFonts w:asciiTheme="minorHAnsi" w:eastAsia="Calibri" w:hAnsiTheme="minorHAnsi"/>
                <w:sz w:val="20"/>
                <w:szCs w:val="20"/>
              </w:rPr>
            </w:pPr>
            <w:r w:rsidRPr="004A2727">
              <w:rPr>
                <w:rFonts w:asciiTheme="minorHAnsi" w:eastAsia="Calibri" w:hAnsiTheme="minorHAnsi"/>
                <w:sz w:val="20"/>
                <w:szCs w:val="20"/>
              </w:rPr>
              <w:t>1.1</w:t>
            </w:r>
          </w:p>
        </w:tc>
      </w:tr>
      <w:tr w:rsidR="004A2727" w:rsidRPr="004A2727" w14:paraId="6FC7611C" w14:textId="77777777" w:rsidTr="0063610F">
        <w:trPr>
          <w:trHeight w:val="72"/>
        </w:trPr>
        <w:tc>
          <w:tcPr>
            <w:tcW w:w="1560" w:type="dxa"/>
            <w:tcMar>
              <w:top w:w="57" w:type="dxa"/>
              <w:bottom w:w="57" w:type="dxa"/>
            </w:tcMar>
          </w:tcPr>
          <w:p w14:paraId="63F89276" w14:textId="77777777" w:rsidR="00E33451" w:rsidRPr="004A2727" w:rsidRDefault="00E3345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Aboriginal</w:t>
            </w:r>
          </w:p>
        </w:tc>
        <w:tc>
          <w:tcPr>
            <w:tcW w:w="960" w:type="dxa"/>
            <w:tcMar>
              <w:top w:w="57" w:type="dxa"/>
              <w:bottom w:w="57" w:type="dxa"/>
            </w:tcMar>
            <w:vAlign w:val="center"/>
          </w:tcPr>
          <w:p w14:paraId="52179301" w14:textId="77777777" w:rsidR="00E33451" w:rsidRPr="00A33C05" w:rsidRDefault="00E33451" w:rsidP="00FB31F9">
            <w:pPr>
              <w:jc w:val="center"/>
              <w:rPr>
                <w:rFonts w:asciiTheme="minorHAnsi" w:eastAsia="Calibri" w:hAnsiTheme="minorHAnsi" w:cs="Calibri"/>
                <w:sz w:val="20"/>
                <w:szCs w:val="20"/>
              </w:rPr>
            </w:pPr>
            <w:r w:rsidRPr="00A33C05">
              <w:rPr>
                <w:rFonts w:asciiTheme="minorHAnsi" w:hAnsiTheme="minorHAnsi" w:cs="Calibri"/>
                <w:sz w:val="20"/>
                <w:szCs w:val="20"/>
              </w:rPr>
              <w:t>1.6</w:t>
            </w:r>
          </w:p>
        </w:tc>
        <w:tc>
          <w:tcPr>
            <w:tcW w:w="961" w:type="dxa"/>
            <w:tcBorders>
              <w:right w:val="single" w:sz="4" w:space="0" w:color="auto"/>
            </w:tcBorders>
            <w:tcMar>
              <w:top w:w="57" w:type="dxa"/>
              <w:bottom w:w="57" w:type="dxa"/>
            </w:tcMar>
            <w:vAlign w:val="center"/>
          </w:tcPr>
          <w:p w14:paraId="6D6F7AE8" w14:textId="77777777" w:rsidR="00E33451" w:rsidRPr="00A33C05" w:rsidRDefault="00E33451" w:rsidP="00FB31F9">
            <w:pPr>
              <w:jc w:val="center"/>
              <w:rPr>
                <w:rFonts w:asciiTheme="minorHAnsi" w:eastAsia="Calibri" w:hAnsiTheme="minorHAnsi" w:cs="Calibri"/>
                <w:sz w:val="20"/>
                <w:szCs w:val="20"/>
              </w:rPr>
            </w:pPr>
            <w:r w:rsidRPr="00A33C05">
              <w:rPr>
                <w:rFonts w:asciiTheme="minorHAnsi" w:hAnsiTheme="minorHAnsi" w:cs="Calibri"/>
                <w:sz w:val="20"/>
                <w:szCs w:val="20"/>
              </w:rPr>
              <w:t>0.5</w:t>
            </w:r>
          </w:p>
        </w:tc>
        <w:tc>
          <w:tcPr>
            <w:tcW w:w="961" w:type="dxa"/>
            <w:tcBorders>
              <w:left w:val="single" w:sz="4" w:space="0" w:color="auto"/>
            </w:tcBorders>
            <w:tcMar>
              <w:top w:w="57" w:type="dxa"/>
              <w:bottom w:w="57" w:type="dxa"/>
              <w:right w:w="454" w:type="dxa"/>
            </w:tcMar>
            <w:vAlign w:val="center"/>
          </w:tcPr>
          <w:p w14:paraId="68CB058C" w14:textId="77755D9F" w:rsidR="00E33451" w:rsidRPr="00A33C05" w:rsidRDefault="002F5F4D" w:rsidP="00FB31F9">
            <w:pPr>
              <w:jc w:val="right"/>
              <w:rPr>
                <w:rFonts w:asciiTheme="minorHAnsi" w:eastAsia="Calibri" w:hAnsiTheme="minorHAnsi" w:cs="Calibri"/>
                <w:sz w:val="20"/>
                <w:szCs w:val="20"/>
              </w:rPr>
            </w:pPr>
            <w:r w:rsidRPr="00A33C05">
              <w:rPr>
                <w:rFonts w:asciiTheme="minorHAnsi" w:hAnsiTheme="minorHAnsi" w:cs="Calibri"/>
                <w:sz w:val="20"/>
                <w:szCs w:val="20"/>
              </w:rPr>
              <w:t>1.3</w:t>
            </w:r>
          </w:p>
        </w:tc>
        <w:tc>
          <w:tcPr>
            <w:tcW w:w="960" w:type="dxa"/>
            <w:tcMar>
              <w:top w:w="57" w:type="dxa"/>
              <w:bottom w:w="57" w:type="dxa"/>
              <w:right w:w="454" w:type="dxa"/>
            </w:tcMar>
            <w:vAlign w:val="center"/>
          </w:tcPr>
          <w:p w14:paraId="4FA0C205"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1.2</w:t>
            </w:r>
          </w:p>
        </w:tc>
        <w:tc>
          <w:tcPr>
            <w:tcW w:w="961" w:type="dxa"/>
            <w:tcMar>
              <w:top w:w="57" w:type="dxa"/>
              <w:bottom w:w="57" w:type="dxa"/>
              <w:right w:w="454" w:type="dxa"/>
            </w:tcMar>
            <w:vAlign w:val="center"/>
          </w:tcPr>
          <w:p w14:paraId="654024D0" w14:textId="4F324237" w:rsidR="00E3345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1.1</w:t>
            </w:r>
          </w:p>
        </w:tc>
        <w:tc>
          <w:tcPr>
            <w:tcW w:w="961" w:type="dxa"/>
            <w:tcMar>
              <w:top w:w="57" w:type="dxa"/>
              <w:bottom w:w="57" w:type="dxa"/>
              <w:right w:w="454" w:type="dxa"/>
            </w:tcMar>
            <w:vAlign w:val="center"/>
          </w:tcPr>
          <w:p w14:paraId="68D12816" w14:textId="6AF7555F" w:rsidR="00E3345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1.0</w:t>
            </w:r>
          </w:p>
        </w:tc>
        <w:tc>
          <w:tcPr>
            <w:tcW w:w="960" w:type="dxa"/>
            <w:tcMar>
              <w:top w:w="57" w:type="dxa"/>
              <w:bottom w:w="57" w:type="dxa"/>
              <w:right w:w="454" w:type="dxa"/>
            </w:tcMar>
            <w:vAlign w:val="center"/>
          </w:tcPr>
          <w:p w14:paraId="3AFBBCBE"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0.9</w:t>
            </w:r>
          </w:p>
        </w:tc>
        <w:tc>
          <w:tcPr>
            <w:tcW w:w="961" w:type="dxa"/>
            <w:tcMar>
              <w:top w:w="57" w:type="dxa"/>
              <w:bottom w:w="57" w:type="dxa"/>
              <w:right w:w="454" w:type="dxa"/>
            </w:tcMar>
            <w:vAlign w:val="center"/>
          </w:tcPr>
          <w:p w14:paraId="66849C50"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0.8</w:t>
            </w:r>
          </w:p>
        </w:tc>
        <w:tc>
          <w:tcPr>
            <w:tcW w:w="961" w:type="dxa"/>
            <w:shd w:val="clear" w:color="auto" w:fill="BFBFBF" w:themeFill="background2" w:themeFillShade="BF"/>
            <w:tcMar>
              <w:top w:w="57" w:type="dxa"/>
              <w:bottom w:w="57" w:type="dxa"/>
              <w:right w:w="454" w:type="dxa"/>
            </w:tcMar>
            <w:vAlign w:val="center"/>
          </w:tcPr>
          <w:p w14:paraId="086D9A5C" w14:textId="77777777" w:rsidR="00E33451" w:rsidRPr="00A33C05" w:rsidRDefault="00E33451" w:rsidP="00FB31F9">
            <w:pPr>
              <w:ind w:right="-31"/>
              <w:jc w:val="right"/>
              <w:rPr>
                <w:rFonts w:asciiTheme="minorHAnsi" w:eastAsia="Calibri" w:hAnsiTheme="minorHAnsi" w:cs="Calibri"/>
                <w:sz w:val="20"/>
                <w:szCs w:val="20"/>
              </w:rPr>
            </w:pPr>
            <w:r w:rsidRPr="00A33C05">
              <w:rPr>
                <w:rFonts w:asciiTheme="minorHAnsi" w:hAnsiTheme="minorHAnsi" w:cs="Calibri"/>
                <w:sz w:val="20"/>
                <w:szCs w:val="20"/>
              </w:rPr>
              <w:t>1.0</w:t>
            </w:r>
          </w:p>
        </w:tc>
      </w:tr>
      <w:tr w:rsidR="004A2727" w:rsidRPr="004A2727" w14:paraId="34441D0F" w14:textId="77777777" w:rsidTr="0063610F">
        <w:trPr>
          <w:trHeight w:val="252"/>
        </w:trPr>
        <w:tc>
          <w:tcPr>
            <w:tcW w:w="1560" w:type="dxa"/>
            <w:tcBorders>
              <w:bottom w:val="single" w:sz="4" w:space="0" w:color="auto"/>
            </w:tcBorders>
            <w:tcMar>
              <w:top w:w="57" w:type="dxa"/>
              <w:bottom w:w="57" w:type="dxa"/>
            </w:tcMar>
          </w:tcPr>
          <w:p w14:paraId="4EE55706" w14:textId="77777777" w:rsidR="00E33451" w:rsidRPr="004A2727" w:rsidRDefault="00E33451"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sz w:val="20"/>
                <w:szCs w:val="20"/>
              </w:rPr>
              <w:t>Non-Aboriginal</w:t>
            </w:r>
          </w:p>
        </w:tc>
        <w:tc>
          <w:tcPr>
            <w:tcW w:w="960" w:type="dxa"/>
            <w:tcBorders>
              <w:bottom w:val="single" w:sz="4" w:space="0" w:color="auto"/>
            </w:tcBorders>
            <w:tcMar>
              <w:top w:w="57" w:type="dxa"/>
              <w:bottom w:w="57" w:type="dxa"/>
            </w:tcMar>
            <w:vAlign w:val="center"/>
          </w:tcPr>
          <w:p w14:paraId="4F4851BA" w14:textId="77777777" w:rsidR="00E33451" w:rsidRPr="00A33C05" w:rsidRDefault="00E33451" w:rsidP="00FB31F9">
            <w:pPr>
              <w:jc w:val="center"/>
              <w:rPr>
                <w:rFonts w:asciiTheme="minorHAnsi" w:eastAsia="Calibri" w:hAnsiTheme="minorHAnsi" w:cs="Calibri"/>
                <w:sz w:val="20"/>
                <w:szCs w:val="20"/>
              </w:rPr>
            </w:pPr>
            <w:r w:rsidRPr="00A33C05">
              <w:rPr>
                <w:rFonts w:asciiTheme="minorHAnsi" w:hAnsiTheme="minorHAnsi" w:cs="Calibri"/>
                <w:sz w:val="20"/>
                <w:szCs w:val="20"/>
              </w:rPr>
              <w:t>1.0</w:t>
            </w:r>
          </w:p>
        </w:tc>
        <w:tc>
          <w:tcPr>
            <w:tcW w:w="961" w:type="dxa"/>
            <w:tcBorders>
              <w:bottom w:val="single" w:sz="4" w:space="0" w:color="auto"/>
              <w:right w:val="single" w:sz="4" w:space="0" w:color="auto"/>
            </w:tcBorders>
            <w:tcMar>
              <w:top w:w="57" w:type="dxa"/>
              <w:bottom w:w="57" w:type="dxa"/>
            </w:tcMar>
            <w:vAlign w:val="center"/>
          </w:tcPr>
          <w:p w14:paraId="24743087" w14:textId="77777777" w:rsidR="00E33451" w:rsidRPr="00A33C05" w:rsidRDefault="00E33451" w:rsidP="00FB31F9">
            <w:pPr>
              <w:jc w:val="center"/>
              <w:rPr>
                <w:rFonts w:asciiTheme="minorHAnsi" w:eastAsia="Calibri" w:hAnsiTheme="minorHAnsi" w:cs="Calibri"/>
                <w:sz w:val="20"/>
                <w:szCs w:val="20"/>
              </w:rPr>
            </w:pPr>
            <w:r w:rsidRPr="00A33C05">
              <w:rPr>
                <w:rFonts w:asciiTheme="minorHAnsi" w:hAnsiTheme="minorHAnsi" w:cs="Calibri"/>
                <w:sz w:val="20"/>
                <w:szCs w:val="20"/>
              </w:rPr>
              <w:t>0.1</w:t>
            </w:r>
          </w:p>
        </w:tc>
        <w:tc>
          <w:tcPr>
            <w:tcW w:w="961" w:type="dxa"/>
            <w:tcBorders>
              <w:left w:val="single" w:sz="4" w:space="0" w:color="auto"/>
              <w:bottom w:val="single" w:sz="4" w:space="0" w:color="auto"/>
            </w:tcBorders>
            <w:tcMar>
              <w:top w:w="57" w:type="dxa"/>
              <w:bottom w:w="57" w:type="dxa"/>
              <w:right w:w="454" w:type="dxa"/>
            </w:tcMar>
            <w:vAlign w:val="center"/>
          </w:tcPr>
          <w:p w14:paraId="18766A5C"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0.9</w:t>
            </w:r>
          </w:p>
        </w:tc>
        <w:tc>
          <w:tcPr>
            <w:tcW w:w="960" w:type="dxa"/>
            <w:tcBorders>
              <w:bottom w:val="single" w:sz="4" w:space="0" w:color="auto"/>
            </w:tcBorders>
            <w:tcMar>
              <w:top w:w="57" w:type="dxa"/>
              <w:bottom w:w="57" w:type="dxa"/>
              <w:right w:w="454" w:type="dxa"/>
            </w:tcMar>
            <w:vAlign w:val="center"/>
          </w:tcPr>
          <w:p w14:paraId="11DB118F"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1.3</w:t>
            </w:r>
          </w:p>
        </w:tc>
        <w:tc>
          <w:tcPr>
            <w:tcW w:w="961" w:type="dxa"/>
            <w:tcBorders>
              <w:bottom w:val="single" w:sz="4" w:space="0" w:color="auto"/>
            </w:tcBorders>
            <w:tcMar>
              <w:top w:w="57" w:type="dxa"/>
              <w:bottom w:w="57" w:type="dxa"/>
              <w:right w:w="454" w:type="dxa"/>
            </w:tcMar>
            <w:vAlign w:val="center"/>
          </w:tcPr>
          <w:p w14:paraId="1C3D4F07" w14:textId="35157C5C" w:rsidR="00E33451" w:rsidRPr="00A33C05" w:rsidRDefault="00166771" w:rsidP="00FB31F9">
            <w:pPr>
              <w:jc w:val="right"/>
              <w:rPr>
                <w:rFonts w:asciiTheme="minorHAnsi" w:eastAsia="Calibri" w:hAnsiTheme="minorHAnsi" w:cs="Calibri"/>
                <w:sz w:val="20"/>
                <w:szCs w:val="20"/>
              </w:rPr>
            </w:pPr>
            <w:r w:rsidRPr="00A33C05">
              <w:rPr>
                <w:rFonts w:asciiTheme="minorHAnsi" w:hAnsiTheme="minorHAnsi" w:cs="Calibri"/>
                <w:sz w:val="20"/>
                <w:szCs w:val="20"/>
              </w:rPr>
              <w:t>1.2</w:t>
            </w:r>
          </w:p>
        </w:tc>
        <w:tc>
          <w:tcPr>
            <w:tcW w:w="961" w:type="dxa"/>
            <w:tcBorders>
              <w:bottom w:val="single" w:sz="4" w:space="0" w:color="auto"/>
            </w:tcBorders>
            <w:tcMar>
              <w:top w:w="57" w:type="dxa"/>
              <w:bottom w:w="57" w:type="dxa"/>
              <w:right w:w="454" w:type="dxa"/>
            </w:tcMar>
            <w:vAlign w:val="center"/>
          </w:tcPr>
          <w:p w14:paraId="770D7C3B"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1.1</w:t>
            </w:r>
          </w:p>
        </w:tc>
        <w:tc>
          <w:tcPr>
            <w:tcW w:w="960" w:type="dxa"/>
            <w:tcBorders>
              <w:bottom w:val="single" w:sz="4" w:space="0" w:color="auto"/>
            </w:tcBorders>
            <w:tcMar>
              <w:top w:w="57" w:type="dxa"/>
              <w:bottom w:w="57" w:type="dxa"/>
              <w:right w:w="454" w:type="dxa"/>
            </w:tcMar>
            <w:vAlign w:val="center"/>
          </w:tcPr>
          <w:p w14:paraId="5B63E894" w14:textId="3998772E" w:rsidR="00E33451" w:rsidRPr="00A33C05" w:rsidRDefault="001503F2" w:rsidP="00FB31F9">
            <w:pPr>
              <w:jc w:val="right"/>
              <w:rPr>
                <w:rFonts w:asciiTheme="minorHAnsi" w:eastAsia="Calibri" w:hAnsiTheme="minorHAnsi" w:cs="Calibri"/>
                <w:sz w:val="20"/>
                <w:szCs w:val="20"/>
              </w:rPr>
            </w:pPr>
            <w:r w:rsidRPr="00A33C05">
              <w:rPr>
                <w:rFonts w:asciiTheme="minorHAnsi" w:hAnsiTheme="minorHAnsi" w:cs="Calibri"/>
                <w:sz w:val="20"/>
                <w:szCs w:val="20"/>
              </w:rPr>
              <w:t>1.0</w:t>
            </w:r>
          </w:p>
        </w:tc>
        <w:tc>
          <w:tcPr>
            <w:tcW w:w="961" w:type="dxa"/>
            <w:tcBorders>
              <w:bottom w:val="single" w:sz="4" w:space="0" w:color="auto"/>
            </w:tcBorders>
            <w:tcMar>
              <w:top w:w="57" w:type="dxa"/>
              <w:bottom w:w="57" w:type="dxa"/>
              <w:right w:w="454" w:type="dxa"/>
            </w:tcMar>
            <w:vAlign w:val="center"/>
          </w:tcPr>
          <w:p w14:paraId="22DE6D6E" w14:textId="77777777" w:rsidR="00E33451" w:rsidRPr="00A33C05" w:rsidRDefault="00E33451" w:rsidP="00FB31F9">
            <w:pPr>
              <w:jc w:val="right"/>
              <w:rPr>
                <w:rFonts w:asciiTheme="minorHAnsi" w:eastAsia="Calibri" w:hAnsiTheme="minorHAnsi" w:cs="Calibri"/>
                <w:sz w:val="20"/>
                <w:szCs w:val="20"/>
              </w:rPr>
            </w:pPr>
            <w:r w:rsidRPr="00A33C05">
              <w:rPr>
                <w:rFonts w:asciiTheme="minorHAnsi" w:hAnsiTheme="minorHAnsi" w:cs="Calibri"/>
                <w:sz w:val="20"/>
                <w:szCs w:val="20"/>
              </w:rPr>
              <w:t>1.0</w:t>
            </w:r>
          </w:p>
        </w:tc>
        <w:tc>
          <w:tcPr>
            <w:tcW w:w="961" w:type="dxa"/>
            <w:tcBorders>
              <w:bottom w:val="single" w:sz="4" w:space="0" w:color="auto"/>
            </w:tcBorders>
            <w:shd w:val="clear" w:color="auto" w:fill="BFBFBF" w:themeFill="background2" w:themeFillShade="BF"/>
            <w:tcMar>
              <w:top w:w="57" w:type="dxa"/>
              <w:bottom w:w="57" w:type="dxa"/>
              <w:right w:w="454" w:type="dxa"/>
            </w:tcMar>
            <w:vAlign w:val="center"/>
          </w:tcPr>
          <w:p w14:paraId="4A18CB82" w14:textId="77777777" w:rsidR="00E33451" w:rsidRPr="00A33C05" w:rsidRDefault="00E33451" w:rsidP="00FB31F9">
            <w:pPr>
              <w:ind w:right="-31"/>
              <w:jc w:val="right"/>
              <w:rPr>
                <w:rFonts w:asciiTheme="minorHAnsi" w:eastAsia="Calibri" w:hAnsiTheme="minorHAnsi" w:cs="Calibri"/>
                <w:sz w:val="20"/>
                <w:szCs w:val="20"/>
              </w:rPr>
            </w:pPr>
            <w:r w:rsidRPr="00A33C05">
              <w:rPr>
                <w:rFonts w:asciiTheme="minorHAnsi" w:hAnsiTheme="minorHAnsi" w:cs="Calibri"/>
                <w:sz w:val="20"/>
                <w:szCs w:val="20"/>
              </w:rPr>
              <w:t>1.1</w:t>
            </w:r>
          </w:p>
        </w:tc>
      </w:tr>
    </w:tbl>
    <w:p w14:paraId="341B9254" w14:textId="77777777" w:rsidR="00E33451" w:rsidRPr="00A33C05" w:rsidRDefault="00E33451" w:rsidP="008A73E0">
      <w:pPr>
        <w:pStyle w:val="Heading2"/>
      </w:pPr>
      <w:bookmarkStart w:id="25" w:name="_Toc1662677624"/>
      <w:bookmarkStart w:id="26" w:name="_Toc167110522"/>
      <w:bookmarkStart w:id="27" w:name="_Toc170997826"/>
      <w:r w:rsidRPr="00A33C05">
        <w:t>Age structure</w:t>
      </w:r>
      <w:bookmarkEnd w:id="25"/>
      <w:bookmarkEnd w:id="26"/>
      <w:bookmarkEnd w:id="27"/>
    </w:p>
    <w:p w14:paraId="5E6809C6" w14:textId="6CDDFFF5" w:rsidR="006B4108" w:rsidRPr="004A2727" w:rsidRDefault="006B4108" w:rsidP="00FB31F9">
      <w:pPr>
        <w:pStyle w:val="ListBullet"/>
        <w:numPr>
          <w:ilvl w:val="0"/>
          <w:numId w:val="0"/>
        </w:numPr>
        <w:jc w:val="both"/>
        <w:rPr>
          <w:rFonts w:asciiTheme="minorHAnsi" w:hAnsiTheme="minorHAnsi"/>
        </w:rPr>
      </w:pPr>
      <w:r w:rsidRPr="004A2727">
        <w:rPr>
          <w:rFonts w:asciiTheme="minorHAnsi" w:hAnsiTheme="minorHAnsi"/>
        </w:rPr>
        <w:t xml:space="preserve">The </w:t>
      </w:r>
      <w:r w:rsidR="00E33451" w:rsidRPr="004A2727">
        <w:rPr>
          <w:rFonts w:asciiTheme="minorHAnsi" w:hAnsiTheme="minorHAnsi"/>
        </w:rPr>
        <w:t xml:space="preserve">Aboriginal and non-Aboriginal populations </w:t>
      </w:r>
      <w:r w:rsidRPr="004A2727">
        <w:rPr>
          <w:rFonts w:asciiTheme="minorHAnsi" w:hAnsiTheme="minorHAnsi"/>
        </w:rPr>
        <w:t xml:space="preserve">are projected to </w:t>
      </w:r>
      <w:r w:rsidR="00E33451" w:rsidRPr="004A2727">
        <w:rPr>
          <w:rFonts w:asciiTheme="minorHAnsi" w:hAnsiTheme="minorHAnsi"/>
        </w:rPr>
        <w:t xml:space="preserve">age </w:t>
      </w:r>
      <w:r w:rsidRPr="004A2727">
        <w:rPr>
          <w:rFonts w:asciiTheme="minorHAnsi" w:hAnsiTheme="minorHAnsi"/>
        </w:rPr>
        <w:t xml:space="preserve">over the projection period </w:t>
      </w:r>
      <w:r w:rsidR="00E33451" w:rsidRPr="004A2727">
        <w:rPr>
          <w:rFonts w:asciiTheme="minorHAnsi" w:hAnsiTheme="minorHAnsi"/>
        </w:rPr>
        <w:t>(Chart 2)</w:t>
      </w:r>
      <w:r w:rsidRPr="004A2727">
        <w:rPr>
          <w:rFonts w:asciiTheme="minorHAnsi" w:hAnsiTheme="minorHAnsi"/>
        </w:rPr>
        <w:t xml:space="preserve">. </w:t>
      </w:r>
      <w:r w:rsidRPr="004A2727">
        <w:rPr>
          <w:rFonts w:asciiTheme="minorHAnsi" w:eastAsiaTheme="minorEastAsia" w:hAnsiTheme="minorHAnsi" w:cstheme="minorBidi"/>
        </w:rPr>
        <w:t xml:space="preserve">All broad age groups (under 15 years for minors, 15-64 years for working age, and 65 years and over for retirees) are projected to grow in number from 2020-21 to 2050-51 (Table 3), </w:t>
      </w:r>
      <w:r w:rsidRPr="004A2727">
        <w:rPr>
          <w:rFonts w:asciiTheme="minorHAnsi" w:hAnsiTheme="minorHAnsi"/>
        </w:rPr>
        <w:t xml:space="preserve">with the proportion of persons aged 65 and over (Table 4) to increase. </w:t>
      </w:r>
    </w:p>
    <w:p w14:paraId="584BEAD6" w14:textId="50178CA2" w:rsidR="006B4108" w:rsidRPr="004A2727" w:rsidRDefault="006B4108" w:rsidP="00FB31F9">
      <w:pPr>
        <w:pStyle w:val="ListBullet"/>
        <w:numPr>
          <w:ilvl w:val="0"/>
          <w:numId w:val="0"/>
        </w:numPr>
        <w:jc w:val="both"/>
        <w:rPr>
          <w:rFonts w:asciiTheme="minorHAnsi" w:hAnsiTheme="minorHAnsi"/>
        </w:rPr>
      </w:pPr>
      <w:r w:rsidRPr="004A2727">
        <w:rPr>
          <w:rFonts w:asciiTheme="minorHAnsi" w:hAnsiTheme="minorHAnsi"/>
        </w:rPr>
        <w:t>The increase in the proportion of persons aged 65 and over is projected to be greater for the Aboriginal population, increasing from 4.5% in 2020-21 to 10.5% in 2050-51, compared to the non-Aboriginal population increasing from 10.6% to 14.7% for over the same period.</w:t>
      </w:r>
      <w:r w:rsidR="00B22C64" w:rsidRPr="004A2727">
        <w:rPr>
          <w:rFonts w:asciiTheme="minorHAnsi" w:hAnsiTheme="minorHAnsi"/>
        </w:rPr>
        <w:t xml:space="preserve"> </w:t>
      </w:r>
    </w:p>
    <w:p w14:paraId="6CF78043" w14:textId="1DE41869" w:rsidR="00E33451" w:rsidRPr="004A2727" w:rsidRDefault="00E33451" w:rsidP="00FB31F9">
      <w:pPr>
        <w:pStyle w:val="ListBullet"/>
        <w:numPr>
          <w:ilvl w:val="0"/>
          <w:numId w:val="0"/>
        </w:numPr>
        <w:rPr>
          <w:rFonts w:asciiTheme="minorHAnsi" w:hAnsiTheme="minorHAnsi"/>
          <w:b/>
        </w:rPr>
      </w:pPr>
      <w:r w:rsidRPr="004A2727">
        <w:rPr>
          <w:rFonts w:asciiTheme="minorHAnsi" w:hAnsiTheme="minorHAnsi"/>
          <w:b/>
        </w:rPr>
        <w:t>Chart 2: Territory Aboriginal and non-Aboriginal population</w:t>
      </w:r>
      <w:r w:rsidR="00310012">
        <w:rPr>
          <w:rFonts w:asciiTheme="minorHAnsi" w:hAnsiTheme="minorHAnsi"/>
          <w:b/>
        </w:rPr>
        <w:t xml:space="preserve"> age pyramid</w:t>
      </w:r>
    </w:p>
    <w:p w14:paraId="1D1BA746" w14:textId="006B3BED" w:rsidR="00282F6D" w:rsidRDefault="00D157C1" w:rsidP="00465C80">
      <w:pPr>
        <w:pStyle w:val="Title"/>
      </w:pPr>
      <w:r w:rsidRPr="00D157C1">
        <w:rPr>
          <w:bCs w:val="0"/>
          <w:noProof/>
          <w:lang w:eastAsia="en-AU"/>
        </w:rPr>
        <w:drawing>
          <wp:inline distT="0" distB="0" distL="0" distR="0" wp14:anchorId="0D558D2C" wp14:editId="23B18C8F">
            <wp:extent cx="4667250" cy="3235960"/>
            <wp:effectExtent l="0" t="0" r="0" b="2540"/>
            <wp:docPr id="19931469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0" cy="3235960"/>
                    </a:xfrm>
                    <a:prstGeom prst="rect">
                      <a:avLst/>
                    </a:prstGeom>
                    <a:noFill/>
                    <a:ln>
                      <a:noFill/>
                    </a:ln>
                  </pic:spPr>
                </pic:pic>
              </a:graphicData>
            </a:graphic>
          </wp:inline>
        </w:drawing>
      </w:r>
      <w:r w:rsidR="00E33451" w:rsidRPr="004A2727">
        <w:rPr>
          <w:noProof/>
          <w:lang w:eastAsia="en-AU"/>
        </w:rPr>
        <w:t xml:space="preserve"> </w:t>
      </w:r>
    </w:p>
    <w:p w14:paraId="22E70146" w14:textId="77777777" w:rsidR="00282F6D" w:rsidRDefault="00282F6D">
      <w:pPr>
        <w:rPr>
          <w:rFonts w:asciiTheme="minorHAnsi" w:hAnsiTheme="minorHAnsi"/>
          <w:b/>
          <w:bCs/>
        </w:rPr>
      </w:pPr>
      <w:r>
        <w:rPr>
          <w:rFonts w:asciiTheme="minorHAnsi" w:hAnsiTheme="minorHAnsi"/>
          <w:b/>
          <w:bCs/>
        </w:rPr>
        <w:br w:type="page"/>
      </w:r>
    </w:p>
    <w:p w14:paraId="4158C063" w14:textId="2CE692CB" w:rsidR="00E33451" w:rsidRPr="004A2727" w:rsidRDefault="00E33451" w:rsidP="00FB31F9">
      <w:pPr>
        <w:rPr>
          <w:rFonts w:asciiTheme="minorHAnsi" w:hAnsiTheme="minorHAnsi"/>
          <w:b/>
          <w:bCs/>
        </w:rPr>
      </w:pPr>
      <w:r w:rsidRPr="004A2727">
        <w:rPr>
          <w:rFonts w:asciiTheme="minorHAnsi" w:hAnsiTheme="minorHAnsi"/>
          <w:b/>
          <w:bCs/>
        </w:rPr>
        <w:lastRenderedPageBreak/>
        <w:t>Table 3: Territory population</w:t>
      </w:r>
      <w:r w:rsidR="007D1F7B" w:rsidRPr="004A2727">
        <w:rPr>
          <w:rFonts w:asciiTheme="minorHAnsi" w:hAnsiTheme="minorHAnsi"/>
          <w:b/>
          <w:bCs/>
        </w:rPr>
        <w:t xml:space="preserve"> </w:t>
      </w:r>
      <w:r w:rsidRPr="004A2727">
        <w:rPr>
          <w:rFonts w:asciiTheme="minorHAnsi" w:hAnsiTheme="minorHAnsi"/>
          <w:b/>
          <w:bCs/>
        </w:rPr>
        <w:t>by broad age groups</w:t>
      </w:r>
    </w:p>
    <w:tbl>
      <w:tblPr>
        <w:tblStyle w:val="TableGrid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553"/>
        <w:gridCol w:w="975"/>
        <w:gridCol w:w="976"/>
        <w:gridCol w:w="975"/>
        <w:gridCol w:w="976"/>
        <w:gridCol w:w="975"/>
        <w:gridCol w:w="976"/>
        <w:gridCol w:w="976"/>
        <w:gridCol w:w="974"/>
      </w:tblGrid>
      <w:tr w:rsidR="004A2727" w:rsidRPr="004A2727" w14:paraId="23E4B8C6" w14:textId="77777777" w:rsidTr="009532CB">
        <w:trPr>
          <w:trHeight w:val="557"/>
        </w:trPr>
        <w:tc>
          <w:tcPr>
            <w:tcW w:w="1553" w:type="dxa"/>
            <w:tcBorders>
              <w:bottom w:val="single" w:sz="4" w:space="0" w:color="auto"/>
            </w:tcBorders>
            <w:tcMar>
              <w:left w:w="0" w:type="dxa"/>
            </w:tcMar>
            <w:vAlign w:val="bottom"/>
          </w:tcPr>
          <w:p w14:paraId="04D96A57" w14:textId="77777777" w:rsidR="00E33451" w:rsidRPr="004A2727" w:rsidRDefault="00E33451" w:rsidP="00FB31F9">
            <w:pPr>
              <w:tabs>
                <w:tab w:val="center" w:pos="4513"/>
                <w:tab w:val="right" w:pos="9026"/>
              </w:tabs>
              <w:jc w:val="center"/>
              <w:rPr>
                <w:rFonts w:asciiTheme="minorHAnsi" w:eastAsia="Calibri" w:hAnsiTheme="minorHAnsi" w:cs="Calibri"/>
                <w:sz w:val="20"/>
                <w:szCs w:val="20"/>
              </w:rPr>
            </w:pPr>
          </w:p>
        </w:tc>
        <w:tc>
          <w:tcPr>
            <w:tcW w:w="975" w:type="dxa"/>
            <w:tcBorders>
              <w:bottom w:val="single" w:sz="4" w:space="0" w:color="auto"/>
            </w:tcBorders>
            <w:tcMar>
              <w:left w:w="0" w:type="dxa"/>
            </w:tcMar>
            <w:vAlign w:val="bottom"/>
          </w:tcPr>
          <w:p w14:paraId="23D12CF3" w14:textId="319E81CA"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2020-21</w:t>
            </w:r>
            <w:r w:rsidR="00930077" w:rsidRPr="004A2727">
              <w:rPr>
                <w:rFonts w:asciiTheme="minorHAnsi" w:eastAsia="Calibri" w:hAnsiTheme="minorHAnsi"/>
                <w:sz w:val="20"/>
                <w:szCs w:val="20"/>
                <w:vertAlign w:val="superscript"/>
              </w:rPr>
              <w:t>1</w:t>
            </w:r>
          </w:p>
        </w:tc>
        <w:tc>
          <w:tcPr>
            <w:tcW w:w="976" w:type="dxa"/>
            <w:tcBorders>
              <w:bottom w:val="single" w:sz="4" w:space="0" w:color="auto"/>
            </w:tcBorders>
            <w:tcMar>
              <w:left w:w="0" w:type="dxa"/>
            </w:tcMar>
            <w:vAlign w:val="bottom"/>
          </w:tcPr>
          <w:p w14:paraId="2AB63999"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2025-26</w:t>
            </w:r>
          </w:p>
        </w:tc>
        <w:tc>
          <w:tcPr>
            <w:tcW w:w="975" w:type="dxa"/>
            <w:tcBorders>
              <w:bottom w:val="single" w:sz="4" w:space="0" w:color="auto"/>
            </w:tcBorders>
            <w:tcMar>
              <w:left w:w="0" w:type="dxa"/>
            </w:tcMar>
            <w:vAlign w:val="bottom"/>
          </w:tcPr>
          <w:p w14:paraId="2BCC7BD3"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2030-31</w:t>
            </w:r>
          </w:p>
        </w:tc>
        <w:tc>
          <w:tcPr>
            <w:tcW w:w="976" w:type="dxa"/>
            <w:tcBorders>
              <w:bottom w:val="single" w:sz="4" w:space="0" w:color="auto"/>
            </w:tcBorders>
            <w:tcMar>
              <w:left w:w="0" w:type="dxa"/>
            </w:tcMar>
            <w:vAlign w:val="bottom"/>
          </w:tcPr>
          <w:p w14:paraId="5EB70DF0"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2035-36</w:t>
            </w:r>
          </w:p>
        </w:tc>
        <w:tc>
          <w:tcPr>
            <w:tcW w:w="975" w:type="dxa"/>
            <w:tcBorders>
              <w:bottom w:val="single" w:sz="4" w:space="0" w:color="auto"/>
            </w:tcBorders>
            <w:tcMar>
              <w:left w:w="0" w:type="dxa"/>
            </w:tcMar>
            <w:vAlign w:val="bottom"/>
          </w:tcPr>
          <w:p w14:paraId="2F9EAA8C"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2040-41</w:t>
            </w:r>
          </w:p>
        </w:tc>
        <w:tc>
          <w:tcPr>
            <w:tcW w:w="976" w:type="dxa"/>
            <w:tcBorders>
              <w:bottom w:val="single" w:sz="4" w:space="0" w:color="auto"/>
            </w:tcBorders>
            <w:tcMar>
              <w:left w:w="0" w:type="dxa"/>
            </w:tcMar>
            <w:vAlign w:val="bottom"/>
          </w:tcPr>
          <w:p w14:paraId="75018816"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2045-46</w:t>
            </w:r>
          </w:p>
        </w:tc>
        <w:tc>
          <w:tcPr>
            <w:tcW w:w="976" w:type="dxa"/>
            <w:tcBorders>
              <w:bottom w:val="single" w:sz="4" w:space="0" w:color="auto"/>
            </w:tcBorders>
            <w:tcMar>
              <w:left w:w="0" w:type="dxa"/>
            </w:tcMar>
            <w:vAlign w:val="bottom"/>
          </w:tcPr>
          <w:p w14:paraId="56CE9BEB"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2050-51</w:t>
            </w:r>
          </w:p>
        </w:tc>
        <w:tc>
          <w:tcPr>
            <w:tcW w:w="974" w:type="dxa"/>
            <w:tcBorders>
              <w:bottom w:val="single" w:sz="4" w:space="0" w:color="auto"/>
            </w:tcBorders>
            <w:tcMar>
              <w:left w:w="0" w:type="dxa"/>
            </w:tcMar>
            <w:vAlign w:val="bottom"/>
          </w:tcPr>
          <w:p w14:paraId="3076F47F" w14:textId="77777777" w:rsidR="002D02F9" w:rsidRDefault="002D02F9"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w:t>
            </w:r>
            <w:r>
              <w:rPr>
                <w:rFonts w:asciiTheme="minorHAnsi" w:hAnsiTheme="minorHAnsi"/>
                <w:sz w:val="20"/>
                <w:szCs w:val="20"/>
              </w:rPr>
              <w:t>20-</w:t>
            </w:r>
            <w:r w:rsidRPr="004A2727">
              <w:rPr>
                <w:rFonts w:asciiTheme="minorHAnsi" w:hAnsiTheme="minorHAnsi"/>
                <w:sz w:val="20"/>
                <w:szCs w:val="20"/>
              </w:rPr>
              <w:t>21</w:t>
            </w:r>
            <w:r>
              <w:rPr>
                <w:rFonts w:asciiTheme="minorHAnsi" w:hAnsiTheme="minorHAnsi"/>
                <w:sz w:val="20"/>
                <w:szCs w:val="20"/>
              </w:rPr>
              <w:t xml:space="preserve"> to</w:t>
            </w:r>
          </w:p>
          <w:p w14:paraId="735BCD6D" w14:textId="14C40528" w:rsidR="00E33451" w:rsidRPr="004A2727" w:rsidRDefault="002D02F9" w:rsidP="00FB31F9">
            <w:pPr>
              <w:tabs>
                <w:tab w:val="center" w:pos="4513"/>
                <w:tab w:val="right" w:pos="9026"/>
              </w:tabs>
              <w:jc w:val="center"/>
              <w:rPr>
                <w:rFonts w:asciiTheme="minorHAnsi" w:eastAsia="Calibri" w:hAnsiTheme="minorHAnsi"/>
                <w:sz w:val="20"/>
                <w:szCs w:val="20"/>
              </w:rPr>
            </w:pPr>
            <w:r>
              <w:rPr>
                <w:rFonts w:asciiTheme="minorHAnsi" w:hAnsiTheme="minorHAnsi"/>
                <w:sz w:val="20"/>
                <w:szCs w:val="20"/>
              </w:rPr>
              <w:t>2050-</w:t>
            </w:r>
            <w:r w:rsidRPr="004A2727">
              <w:rPr>
                <w:rFonts w:asciiTheme="minorHAnsi" w:hAnsiTheme="minorHAnsi"/>
                <w:sz w:val="20"/>
                <w:szCs w:val="20"/>
              </w:rPr>
              <w:t>51</w:t>
            </w:r>
          </w:p>
        </w:tc>
      </w:tr>
      <w:tr w:rsidR="004A2727" w:rsidRPr="004A2727" w14:paraId="4A30CE67" w14:textId="77777777" w:rsidTr="002E1A0B">
        <w:trPr>
          <w:trHeight w:val="20"/>
        </w:trPr>
        <w:tc>
          <w:tcPr>
            <w:tcW w:w="1553" w:type="dxa"/>
            <w:tcBorders>
              <w:top w:val="single" w:sz="4" w:space="0" w:color="auto"/>
            </w:tcBorders>
            <w:tcMar>
              <w:left w:w="0" w:type="dxa"/>
            </w:tcMar>
          </w:tcPr>
          <w:p w14:paraId="1891463E" w14:textId="77777777" w:rsidR="00E33451" w:rsidRPr="004A2727" w:rsidRDefault="00E33451" w:rsidP="00FB31F9">
            <w:pPr>
              <w:tabs>
                <w:tab w:val="center" w:pos="4513"/>
                <w:tab w:val="right" w:pos="9026"/>
              </w:tabs>
              <w:rPr>
                <w:rFonts w:asciiTheme="minorHAnsi" w:eastAsia="Calibri" w:hAnsiTheme="minorHAnsi" w:cs="Calibri"/>
                <w:sz w:val="20"/>
                <w:szCs w:val="20"/>
              </w:rPr>
            </w:pPr>
          </w:p>
        </w:tc>
        <w:tc>
          <w:tcPr>
            <w:tcW w:w="975" w:type="dxa"/>
            <w:tcBorders>
              <w:top w:val="single" w:sz="4" w:space="0" w:color="auto"/>
            </w:tcBorders>
            <w:tcMar>
              <w:left w:w="0" w:type="dxa"/>
            </w:tcMar>
          </w:tcPr>
          <w:p w14:paraId="184088D9"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6" w:type="dxa"/>
            <w:tcBorders>
              <w:top w:val="single" w:sz="4" w:space="0" w:color="auto"/>
            </w:tcBorders>
            <w:tcMar>
              <w:left w:w="0" w:type="dxa"/>
            </w:tcMar>
          </w:tcPr>
          <w:p w14:paraId="7ECEBBE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5" w:type="dxa"/>
            <w:tcBorders>
              <w:top w:val="single" w:sz="4" w:space="0" w:color="auto"/>
            </w:tcBorders>
            <w:tcMar>
              <w:left w:w="0" w:type="dxa"/>
            </w:tcMar>
          </w:tcPr>
          <w:p w14:paraId="5C0A98C7"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6" w:type="dxa"/>
            <w:tcBorders>
              <w:top w:val="single" w:sz="4" w:space="0" w:color="auto"/>
            </w:tcBorders>
            <w:tcMar>
              <w:left w:w="0" w:type="dxa"/>
            </w:tcMar>
          </w:tcPr>
          <w:p w14:paraId="1D93F5D1"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5" w:type="dxa"/>
            <w:tcBorders>
              <w:top w:val="single" w:sz="4" w:space="0" w:color="auto"/>
            </w:tcBorders>
            <w:tcMar>
              <w:left w:w="0" w:type="dxa"/>
            </w:tcMar>
          </w:tcPr>
          <w:p w14:paraId="504A1F80"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6" w:type="dxa"/>
            <w:tcBorders>
              <w:top w:val="single" w:sz="4" w:space="0" w:color="auto"/>
            </w:tcBorders>
            <w:tcMar>
              <w:left w:w="0" w:type="dxa"/>
            </w:tcMar>
          </w:tcPr>
          <w:p w14:paraId="46A763C4"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6" w:type="dxa"/>
            <w:tcBorders>
              <w:top w:val="single" w:sz="4" w:space="0" w:color="auto"/>
            </w:tcBorders>
            <w:tcMar>
              <w:left w:w="0" w:type="dxa"/>
            </w:tcMar>
          </w:tcPr>
          <w:p w14:paraId="1EAB301F"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974" w:type="dxa"/>
            <w:tcBorders>
              <w:top w:val="single" w:sz="4" w:space="0" w:color="auto"/>
            </w:tcBorders>
            <w:tcMar>
              <w:left w:w="0" w:type="dxa"/>
            </w:tcMar>
          </w:tcPr>
          <w:p w14:paraId="2861C78A" w14:textId="77777777" w:rsidR="00E33451" w:rsidRPr="004A2727" w:rsidRDefault="00E33451"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w:t>
            </w:r>
          </w:p>
        </w:tc>
      </w:tr>
      <w:tr w:rsidR="004A2727" w:rsidRPr="004A2727" w14:paraId="152BAFD5" w14:textId="77777777" w:rsidTr="002E1A0B">
        <w:trPr>
          <w:trHeight w:val="20"/>
        </w:trPr>
        <w:tc>
          <w:tcPr>
            <w:tcW w:w="1553" w:type="dxa"/>
            <w:tcMar>
              <w:left w:w="0" w:type="dxa"/>
            </w:tcMar>
          </w:tcPr>
          <w:p w14:paraId="4D6B1404" w14:textId="77777777" w:rsidR="00E33451" w:rsidRPr="004A2727" w:rsidRDefault="00E33451" w:rsidP="00FB31F9">
            <w:pPr>
              <w:tabs>
                <w:tab w:val="center" w:pos="4513"/>
                <w:tab w:val="right" w:pos="9026"/>
              </w:tabs>
              <w:rPr>
                <w:rFonts w:asciiTheme="minorHAnsi" w:eastAsia="Calibri" w:hAnsiTheme="minorHAnsi" w:cs="Calibri"/>
                <w:b/>
                <w:sz w:val="20"/>
                <w:szCs w:val="20"/>
              </w:rPr>
            </w:pPr>
            <w:r w:rsidRPr="004A2727">
              <w:rPr>
                <w:rFonts w:asciiTheme="minorHAnsi" w:eastAsia="Calibri" w:hAnsiTheme="minorHAnsi" w:cs="Calibri"/>
                <w:b/>
                <w:sz w:val="20"/>
                <w:szCs w:val="20"/>
              </w:rPr>
              <w:t>Aged under 15</w:t>
            </w:r>
          </w:p>
        </w:tc>
        <w:tc>
          <w:tcPr>
            <w:tcW w:w="975" w:type="dxa"/>
            <w:tcMar>
              <w:left w:w="0" w:type="dxa"/>
            </w:tcMar>
          </w:tcPr>
          <w:p w14:paraId="1FEBCC0D"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33FFC619"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765F6979"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455E303B"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496D2937"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7BD2FE64"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6876333E"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c>
          <w:tcPr>
            <w:tcW w:w="974" w:type="dxa"/>
            <w:tcMar>
              <w:left w:w="0" w:type="dxa"/>
            </w:tcMar>
          </w:tcPr>
          <w:p w14:paraId="1998C78A" w14:textId="77777777" w:rsidR="00E33451" w:rsidRPr="004A2727" w:rsidRDefault="00E33451" w:rsidP="00FB31F9">
            <w:pPr>
              <w:tabs>
                <w:tab w:val="center" w:pos="4513"/>
                <w:tab w:val="right" w:pos="9026"/>
              </w:tabs>
              <w:jc w:val="right"/>
              <w:rPr>
                <w:rFonts w:asciiTheme="minorHAnsi" w:eastAsia="Calibri" w:hAnsiTheme="minorHAnsi"/>
                <w:sz w:val="20"/>
                <w:szCs w:val="20"/>
              </w:rPr>
            </w:pPr>
          </w:p>
        </w:tc>
      </w:tr>
      <w:tr w:rsidR="004A2727" w:rsidRPr="004A2727" w14:paraId="4739762C" w14:textId="77777777" w:rsidTr="002E1A0B">
        <w:trPr>
          <w:trHeight w:val="20"/>
        </w:trPr>
        <w:tc>
          <w:tcPr>
            <w:tcW w:w="1553" w:type="dxa"/>
            <w:tcMar>
              <w:left w:w="0" w:type="dxa"/>
            </w:tcMar>
          </w:tcPr>
          <w:p w14:paraId="480548C8"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Aboriginal</w:t>
            </w:r>
          </w:p>
        </w:tc>
        <w:tc>
          <w:tcPr>
            <w:tcW w:w="975" w:type="dxa"/>
            <w:tcBorders>
              <w:top w:val="nil"/>
              <w:left w:val="nil"/>
              <w:bottom w:val="nil"/>
              <w:right w:val="nil"/>
            </w:tcBorders>
            <w:shd w:val="clear" w:color="auto" w:fill="auto"/>
            <w:tcMar>
              <w:left w:w="0" w:type="dxa"/>
            </w:tcMar>
            <w:vAlign w:val="bottom"/>
          </w:tcPr>
          <w:p w14:paraId="0DC608A9" w14:textId="455F8BDE"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21,426</w:t>
            </w:r>
          </w:p>
        </w:tc>
        <w:tc>
          <w:tcPr>
            <w:tcW w:w="976" w:type="dxa"/>
            <w:tcBorders>
              <w:top w:val="nil"/>
              <w:left w:val="nil"/>
              <w:bottom w:val="nil"/>
              <w:right w:val="nil"/>
            </w:tcBorders>
            <w:shd w:val="clear" w:color="auto" w:fill="auto"/>
            <w:tcMar>
              <w:left w:w="0" w:type="dxa"/>
            </w:tcMar>
            <w:vAlign w:val="bottom"/>
          </w:tcPr>
          <w:p w14:paraId="0146F35F" w14:textId="073A35A4"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21,805</w:t>
            </w:r>
          </w:p>
        </w:tc>
        <w:tc>
          <w:tcPr>
            <w:tcW w:w="975" w:type="dxa"/>
            <w:tcBorders>
              <w:top w:val="nil"/>
              <w:left w:val="nil"/>
              <w:bottom w:val="nil"/>
              <w:right w:val="nil"/>
            </w:tcBorders>
            <w:shd w:val="clear" w:color="auto" w:fill="auto"/>
            <w:tcMar>
              <w:left w:w="0" w:type="dxa"/>
            </w:tcMar>
            <w:vAlign w:val="bottom"/>
          </w:tcPr>
          <w:p w14:paraId="19F32AED" w14:textId="3223454F"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22,409</w:t>
            </w:r>
          </w:p>
        </w:tc>
        <w:tc>
          <w:tcPr>
            <w:tcW w:w="976" w:type="dxa"/>
            <w:tcBorders>
              <w:top w:val="nil"/>
              <w:left w:val="nil"/>
              <w:bottom w:val="nil"/>
              <w:right w:val="nil"/>
            </w:tcBorders>
            <w:shd w:val="clear" w:color="auto" w:fill="auto"/>
            <w:tcMar>
              <w:left w:w="0" w:type="dxa"/>
            </w:tcMar>
            <w:vAlign w:val="bottom"/>
          </w:tcPr>
          <w:p w14:paraId="20C28E68" w14:textId="7ECD68F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23,238</w:t>
            </w:r>
          </w:p>
        </w:tc>
        <w:tc>
          <w:tcPr>
            <w:tcW w:w="975" w:type="dxa"/>
            <w:tcBorders>
              <w:top w:val="nil"/>
              <w:left w:val="nil"/>
              <w:bottom w:val="nil"/>
              <w:right w:val="nil"/>
            </w:tcBorders>
            <w:shd w:val="clear" w:color="auto" w:fill="auto"/>
            <w:tcMar>
              <w:left w:w="0" w:type="dxa"/>
            </w:tcMar>
            <w:vAlign w:val="bottom"/>
          </w:tcPr>
          <w:p w14:paraId="62DDF59F" w14:textId="2ADB6050"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23,412</w:t>
            </w:r>
          </w:p>
        </w:tc>
        <w:tc>
          <w:tcPr>
            <w:tcW w:w="976" w:type="dxa"/>
            <w:tcBorders>
              <w:top w:val="nil"/>
              <w:left w:val="nil"/>
              <w:bottom w:val="nil"/>
              <w:right w:val="nil"/>
            </w:tcBorders>
            <w:shd w:val="clear" w:color="auto" w:fill="auto"/>
            <w:tcMar>
              <w:left w:w="0" w:type="dxa"/>
            </w:tcMar>
            <w:vAlign w:val="bottom"/>
          </w:tcPr>
          <w:p w14:paraId="7824C20B" w14:textId="5BE45272"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23,517</w:t>
            </w:r>
          </w:p>
        </w:tc>
        <w:tc>
          <w:tcPr>
            <w:tcW w:w="976" w:type="dxa"/>
            <w:tcBorders>
              <w:top w:val="nil"/>
              <w:left w:val="nil"/>
              <w:bottom w:val="nil"/>
              <w:right w:val="nil"/>
            </w:tcBorders>
            <w:shd w:val="clear" w:color="auto" w:fill="auto"/>
            <w:tcMar>
              <w:left w:w="0" w:type="dxa"/>
            </w:tcMar>
            <w:vAlign w:val="bottom"/>
          </w:tcPr>
          <w:p w14:paraId="35350A18" w14:textId="4EB6FC5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23,634</w:t>
            </w:r>
          </w:p>
        </w:tc>
        <w:tc>
          <w:tcPr>
            <w:tcW w:w="974" w:type="dxa"/>
            <w:tcMar>
              <w:left w:w="0" w:type="dxa"/>
            </w:tcMar>
          </w:tcPr>
          <w:p w14:paraId="4ED11C5A" w14:textId="11253591"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0.3</w:t>
            </w:r>
          </w:p>
        </w:tc>
      </w:tr>
      <w:tr w:rsidR="004A2727" w:rsidRPr="004A2727" w14:paraId="7043F16E" w14:textId="77777777" w:rsidTr="002E1A0B">
        <w:trPr>
          <w:trHeight w:val="20"/>
        </w:trPr>
        <w:tc>
          <w:tcPr>
            <w:tcW w:w="1553" w:type="dxa"/>
            <w:tcMar>
              <w:left w:w="0" w:type="dxa"/>
            </w:tcMar>
          </w:tcPr>
          <w:p w14:paraId="027748C9"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Non-Aboriginal</w:t>
            </w:r>
          </w:p>
        </w:tc>
        <w:tc>
          <w:tcPr>
            <w:tcW w:w="975" w:type="dxa"/>
            <w:tcBorders>
              <w:top w:val="nil"/>
              <w:left w:val="nil"/>
              <w:bottom w:val="nil"/>
              <w:right w:val="nil"/>
            </w:tcBorders>
            <w:shd w:val="clear" w:color="auto" w:fill="auto"/>
            <w:tcMar>
              <w:left w:w="0" w:type="dxa"/>
            </w:tcMar>
            <w:vAlign w:val="bottom"/>
          </w:tcPr>
          <w:p w14:paraId="352FEF7B" w14:textId="657A6E4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31,283</w:t>
            </w:r>
          </w:p>
        </w:tc>
        <w:tc>
          <w:tcPr>
            <w:tcW w:w="976" w:type="dxa"/>
            <w:tcBorders>
              <w:top w:val="nil"/>
              <w:left w:val="nil"/>
              <w:bottom w:val="nil"/>
              <w:right w:val="nil"/>
            </w:tcBorders>
            <w:shd w:val="clear" w:color="auto" w:fill="auto"/>
            <w:tcMar>
              <w:left w:w="0" w:type="dxa"/>
            </w:tcMar>
            <w:vAlign w:val="bottom"/>
          </w:tcPr>
          <w:p w14:paraId="0B031ED3" w14:textId="072EF727"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31,776</w:t>
            </w:r>
          </w:p>
        </w:tc>
        <w:tc>
          <w:tcPr>
            <w:tcW w:w="975" w:type="dxa"/>
            <w:tcBorders>
              <w:top w:val="nil"/>
              <w:left w:val="nil"/>
              <w:bottom w:val="nil"/>
              <w:right w:val="nil"/>
            </w:tcBorders>
            <w:shd w:val="clear" w:color="auto" w:fill="auto"/>
            <w:tcMar>
              <w:left w:w="0" w:type="dxa"/>
            </w:tcMar>
            <w:vAlign w:val="bottom"/>
          </w:tcPr>
          <w:p w14:paraId="11C246AB" w14:textId="4CC74234"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32,985</w:t>
            </w:r>
          </w:p>
        </w:tc>
        <w:tc>
          <w:tcPr>
            <w:tcW w:w="976" w:type="dxa"/>
            <w:tcBorders>
              <w:top w:val="nil"/>
              <w:left w:val="nil"/>
              <w:bottom w:val="nil"/>
              <w:right w:val="nil"/>
            </w:tcBorders>
            <w:shd w:val="clear" w:color="auto" w:fill="auto"/>
            <w:tcMar>
              <w:left w:w="0" w:type="dxa"/>
            </w:tcMar>
            <w:vAlign w:val="bottom"/>
          </w:tcPr>
          <w:p w14:paraId="651DC292" w14:textId="274F3986"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34,816</w:t>
            </w:r>
          </w:p>
        </w:tc>
        <w:tc>
          <w:tcPr>
            <w:tcW w:w="975" w:type="dxa"/>
            <w:tcBorders>
              <w:top w:val="nil"/>
              <w:left w:val="nil"/>
              <w:bottom w:val="nil"/>
              <w:right w:val="nil"/>
            </w:tcBorders>
            <w:shd w:val="clear" w:color="auto" w:fill="auto"/>
            <w:tcMar>
              <w:left w:w="0" w:type="dxa"/>
            </w:tcMar>
            <w:vAlign w:val="bottom"/>
          </w:tcPr>
          <w:p w14:paraId="41BE3A93" w14:textId="3ACDD5D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36,234</w:t>
            </w:r>
          </w:p>
        </w:tc>
        <w:tc>
          <w:tcPr>
            <w:tcW w:w="976" w:type="dxa"/>
            <w:tcBorders>
              <w:top w:val="nil"/>
              <w:left w:val="nil"/>
              <w:bottom w:val="nil"/>
              <w:right w:val="nil"/>
            </w:tcBorders>
            <w:shd w:val="clear" w:color="auto" w:fill="auto"/>
            <w:tcMar>
              <w:left w:w="0" w:type="dxa"/>
            </w:tcMar>
            <w:vAlign w:val="bottom"/>
          </w:tcPr>
          <w:p w14:paraId="39D9E395" w14:textId="21142706"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37,749</w:t>
            </w:r>
          </w:p>
        </w:tc>
        <w:tc>
          <w:tcPr>
            <w:tcW w:w="976" w:type="dxa"/>
            <w:tcBorders>
              <w:top w:val="nil"/>
              <w:left w:val="nil"/>
              <w:bottom w:val="nil"/>
              <w:right w:val="nil"/>
            </w:tcBorders>
            <w:shd w:val="clear" w:color="auto" w:fill="auto"/>
            <w:tcMar>
              <w:left w:w="0" w:type="dxa"/>
            </w:tcMar>
            <w:vAlign w:val="bottom"/>
          </w:tcPr>
          <w:p w14:paraId="76FC9E39" w14:textId="6B0D5D4A"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39,373</w:t>
            </w:r>
          </w:p>
        </w:tc>
        <w:tc>
          <w:tcPr>
            <w:tcW w:w="974" w:type="dxa"/>
            <w:tcMar>
              <w:left w:w="0" w:type="dxa"/>
            </w:tcMar>
          </w:tcPr>
          <w:p w14:paraId="544EDB67" w14:textId="3F96E017"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0.8</w:t>
            </w:r>
          </w:p>
        </w:tc>
      </w:tr>
      <w:tr w:rsidR="004A2727" w:rsidRPr="004A2727" w14:paraId="5B725D61" w14:textId="77777777" w:rsidTr="002E1A0B">
        <w:trPr>
          <w:trHeight w:val="20"/>
        </w:trPr>
        <w:tc>
          <w:tcPr>
            <w:tcW w:w="1553" w:type="dxa"/>
            <w:tcMar>
              <w:left w:w="0" w:type="dxa"/>
            </w:tcMar>
          </w:tcPr>
          <w:p w14:paraId="79920231"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Total population</w:t>
            </w:r>
          </w:p>
        </w:tc>
        <w:tc>
          <w:tcPr>
            <w:tcW w:w="975" w:type="dxa"/>
            <w:tcBorders>
              <w:top w:val="nil"/>
              <w:left w:val="nil"/>
              <w:bottom w:val="nil"/>
              <w:right w:val="nil"/>
            </w:tcBorders>
            <w:shd w:val="clear" w:color="auto" w:fill="auto"/>
            <w:tcMar>
              <w:left w:w="0" w:type="dxa"/>
            </w:tcMar>
            <w:vAlign w:val="bottom"/>
          </w:tcPr>
          <w:p w14:paraId="716B0E1B" w14:textId="4596B2B2"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52,709</w:t>
            </w:r>
          </w:p>
        </w:tc>
        <w:tc>
          <w:tcPr>
            <w:tcW w:w="976" w:type="dxa"/>
            <w:tcBorders>
              <w:top w:val="nil"/>
              <w:left w:val="nil"/>
              <w:bottom w:val="nil"/>
              <w:right w:val="nil"/>
            </w:tcBorders>
            <w:shd w:val="clear" w:color="auto" w:fill="auto"/>
            <w:tcMar>
              <w:left w:w="0" w:type="dxa"/>
            </w:tcMar>
            <w:vAlign w:val="bottom"/>
          </w:tcPr>
          <w:p w14:paraId="330908D6" w14:textId="09B3EFAF"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53,581</w:t>
            </w:r>
          </w:p>
        </w:tc>
        <w:tc>
          <w:tcPr>
            <w:tcW w:w="975" w:type="dxa"/>
            <w:tcBorders>
              <w:top w:val="nil"/>
              <w:left w:val="nil"/>
              <w:bottom w:val="nil"/>
              <w:right w:val="nil"/>
            </w:tcBorders>
            <w:shd w:val="clear" w:color="auto" w:fill="auto"/>
            <w:tcMar>
              <w:left w:w="0" w:type="dxa"/>
            </w:tcMar>
            <w:vAlign w:val="bottom"/>
          </w:tcPr>
          <w:p w14:paraId="7CA4CA49" w14:textId="07CC90DF"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55,394</w:t>
            </w:r>
          </w:p>
        </w:tc>
        <w:tc>
          <w:tcPr>
            <w:tcW w:w="976" w:type="dxa"/>
            <w:tcBorders>
              <w:top w:val="nil"/>
              <w:left w:val="nil"/>
              <w:bottom w:val="nil"/>
              <w:right w:val="nil"/>
            </w:tcBorders>
            <w:shd w:val="clear" w:color="auto" w:fill="auto"/>
            <w:tcMar>
              <w:left w:w="0" w:type="dxa"/>
            </w:tcMar>
            <w:vAlign w:val="bottom"/>
          </w:tcPr>
          <w:p w14:paraId="58F15CD6" w14:textId="67EB7278"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58,055</w:t>
            </w:r>
          </w:p>
        </w:tc>
        <w:tc>
          <w:tcPr>
            <w:tcW w:w="975" w:type="dxa"/>
            <w:tcBorders>
              <w:top w:val="nil"/>
              <w:left w:val="nil"/>
              <w:bottom w:val="nil"/>
              <w:right w:val="nil"/>
            </w:tcBorders>
            <w:shd w:val="clear" w:color="auto" w:fill="auto"/>
            <w:tcMar>
              <w:left w:w="0" w:type="dxa"/>
            </w:tcMar>
            <w:vAlign w:val="bottom"/>
          </w:tcPr>
          <w:p w14:paraId="3E836392" w14:textId="0664C3EB"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59,646</w:t>
            </w:r>
          </w:p>
        </w:tc>
        <w:tc>
          <w:tcPr>
            <w:tcW w:w="976" w:type="dxa"/>
            <w:tcBorders>
              <w:top w:val="nil"/>
              <w:left w:val="nil"/>
              <w:bottom w:val="nil"/>
              <w:right w:val="nil"/>
            </w:tcBorders>
            <w:shd w:val="clear" w:color="auto" w:fill="auto"/>
            <w:tcMar>
              <w:left w:w="0" w:type="dxa"/>
            </w:tcMar>
            <w:vAlign w:val="bottom"/>
          </w:tcPr>
          <w:p w14:paraId="518FAC1C" w14:textId="7BD8F0DC"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61,265</w:t>
            </w:r>
          </w:p>
        </w:tc>
        <w:tc>
          <w:tcPr>
            <w:tcW w:w="976" w:type="dxa"/>
            <w:tcBorders>
              <w:top w:val="nil"/>
              <w:left w:val="nil"/>
              <w:bottom w:val="nil"/>
              <w:right w:val="nil"/>
            </w:tcBorders>
            <w:shd w:val="clear" w:color="auto" w:fill="auto"/>
            <w:tcMar>
              <w:left w:w="0" w:type="dxa"/>
            </w:tcMar>
            <w:vAlign w:val="bottom"/>
          </w:tcPr>
          <w:p w14:paraId="0FCA805F" w14:textId="407E6EF6"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63,007</w:t>
            </w:r>
          </w:p>
        </w:tc>
        <w:tc>
          <w:tcPr>
            <w:tcW w:w="974" w:type="dxa"/>
            <w:tcMar>
              <w:left w:w="0" w:type="dxa"/>
            </w:tcMar>
          </w:tcPr>
          <w:p w14:paraId="66AB79F3" w14:textId="1DD9EDDC"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0.6</w:t>
            </w:r>
          </w:p>
        </w:tc>
      </w:tr>
      <w:tr w:rsidR="004A2727" w:rsidRPr="004A2727" w14:paraId="4398791D" w14:textId="77777777" w:rsidTr="002E1A0B">
        <w:trPr>
          <w:trHeight w:val="20"/>
        </w:trPr>
        <w:tc>
          <w:tcPr>
            <w:tcW w:w="1553" w:type="dxa"/>
            <w:tcMar>
              <w:left w:w="0" w:type="dxa"/>
            </w:tcMar>
          </w:tcPr>
          <w:p w14:paraId="4D7546FA" w14:textId="77777777" w:rsidR="00692204" w:rsidRPr="004A2727" w:rsidRDefault="00692204" w:rsidP="00FB31F9">
            <w:pPr>
              <w:tabs>
                <w:tab w:val="center" w:pos="4513"/>
                <w:tab w:val="right" w:pos="9026"/>
              </w:tabs>
              <w:rPr>
                <w:rFonts w:asciiTheme="minorHAnsi" w:eastAsia="Calibri" w:hAnsiTheme="minorHAnsi" w:cs="Calibri"/>
                <w:b/>
                <w:sz w:val="20"/>
                <w:szCs w:val="20"/>
              </w:rPr>
            </w:pPr>
            <w:r w:rsidRPr="004A2727">
              <w:rPr>
                <w:rFonts w:asciiTheme="minorHAnsi" w:eastAsia="Calibri" w:hAnsiTheme="minorHAnsi" w:cs="Calibri"/>
                <w:b/>
                <w:sz w:val="20"/>
                <w:szCs w:val="20"/>
              </w:rPr>
              <w:t>Aged 15-64</w:t>
            </w:r>
          </w:p>
        </w:tc>
        <w:tc>
          <w:tcPr>
            <w:tcW w:w="975" w:type="dxa"/>
            <w:tcMar>
              <w:left w:w="0" w:type="dxa"/>
            </w:tcMar>
          </w:tcPr>
          <w:p w14:paraId="2730BE83"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14096B54"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486730C9"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39C75C7F"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303446EF"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60920DA6"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5E227670"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4" w:type="dxa"/>
            <w:tcMar>
              <w:left w:w="0" w:type="dxa"/>
            </w:tcMar>
          </w:tcPr>
          <w:p w14:paraId="6B269E6C" w14:textId="77777777" w:rsidR="00692204" w:rsidRPr="004A2727" w:rsidRDefault="00692204" w:rsidP="00FB31F9">
            <w:pPr>
              <w:tabs>
                <w:tab w:val="center" w:pos="4513"/>
                <w:tab w:val="right" w:pos="9026"/>
              </w:tabs>
              <w:jc w:val="center"/>
              <w:rPr>
                <w:rFonts w:asciiTheme="minorHAnsi" w:eastAsia="Calibri" w:hAnsiTheme="minorHAnsi"/>
                <w:sz w:val="20"/>
                <w:szCs w:val="20"/>
              </w:rPr>
            </w:pPr>
          </w:p>
        </w:tc>
      </w:tr>
      <w:tr w:rsidR="004A2727" w:rsidRPr="004A2727" w14:paraId="789C45ED" w14:textId="77777777" w:rsidTr="002E1A0B">
        <w:trPr>
          <w:trHeight w:val="20"/>
        </w:trPr>
        <w:tc>
          <w:tcPr>
            <w:tcW w:w="1553" w:type="dxa"/>
            <w:tcMar>
              <w:left w:w="0" w:type="dxa"/>
            </w:tcMar>
          </w:tcPr>
          <w:p w14:paraId="4B6B2C52"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Aboriginal</w:t>
            </w:r>
          </w:p>
        </w:tc>
        <w:tc>
          <w:tcPr>
            <w:tcW w:w="975" w:type="dxa"/>
            <w:tcBorders>
              <w:top w:val="nil"/>
              <w:left w:val="nil"/>
              <w:bottom w:val="nil"/>
              <w:right w:val="nil"/>
            </w:tcBorders>
            <w:shd w:val="clear" w:color="auto" w:fill="auto"/>
            <w:tcMar>
              <w:left w:w="0" w:type="dxa"/>
            </w:tcMar>
            <w:vAlign w:val="bottom"/>
          </w:tcPr>
          <w:p w14:paraId="69901702" w14:textId="15CE079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51,646</w:t>
            </w:r>
          </w:p>
        </w:tc>
        <w:tc>
          <w:tcPr>
            <w:tcW w:w="976" w:type="dxa"/>
            <w:tcBorders>
              <w:top w:val="nil"/>
              <w:left w:val="nil"/>
              <w:bottom w:val="nil"/>
              <w:right w:val="nil"/>
            </w:tcBorders>
            <w:shd w:val="clear" w:color="auto" w:fill="auto"/>
            <w:tcMar>
              <w:left w:w="0" w:type="dxa"/>
            </w:tcMar>
            <w:vAlign w:val="bottom"/>
          </w:tcPr>
          <w:p w14:paraId="57CFA408" w14:textId="14F150E6"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55,293</w:t>
            </w:r>
          </w:p>
        </w:tc>
        <w:tc>
          <w:tcPr>
            <w:tcW w:w="975" w:type="dxa"/>
            <w:tcBorders>
              <w:top w:val="nil"/>
              <w:left w:val="nil"/>
              <w:bottom w:val="nil"/>
              <w:right w:val="nil"/>
            </w:tcBorders>
            <w:shd w:val="clear" w:color="auto" w:fill="auto"/>
            <w:tcMar>
              <w:left w:w="0" w:type="dxa"/>
            </w:tcMar>
            <w:vAlign w:val="bottom"/>
          </w:tcPr>
          <w:p w14:paraId="53D4ADDB" w14:textId="4802F21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58,432</w:t>
            </w:r>
          </w:p>
        </w:tc>
        <w:tc>
          <w:tcPr>
            <w:tcW w:w="976" w:type="dxa"/>
            <w:tcBorders>
              <w:top w:val="nil"/>
              <w:left w:val="nil"/>
              <w:bottom w:val="nil"/>
              <w:right w:val="nil"/>
            </w:tcBorders>
            <w:shd w:val="clear" w:color="auto" w:fill="auto"/>
            <w:tcMar>
              <w:left w:w="0" w:type="dxa"/>
            </w:tcMar>
            <w:vAlign w:val="bottom"/>
          </w:tcPr>
          <w:p w14:paraId="211E9A6E" w14:textId="15B6C747"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60,765</w:t>
            </w:r>
          </w:p>
        </w:tc>
        <w:tc>
          <w:tcPr>
            <w:tcW w:w="975" w:type="dxa"/>
            <w:tcBorders>
              <w:top w:val="nil"/>
              <w:left w:val="nil"/>
              <w:bottom w:val="nil"/>
              <w:right w:val="nil"/>
            </w:tcBorders>
            <w:shd w:val="clear" w:color="auto" w:fill="auto"/>
            <w:tcMar>
              <w:left w:w="0" w:type="dxa"/>
            </w:tcMar>
            <w:vAlign w:val="bottom"/>
          </w:tcPr>
          <w:p w14:paraId="2E1728B5" w14:textId="5F172C2D"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63,905</w:t>
            </w:r>
          </w:p>
        </w:tc>
        <w:tc>
          <w:tcPr>
            <w:tcW w:w="976" w:type="dxa"/>
            <w:tcBorders>
              <w:top w:val="nil"/>
              <w:left w:val="nil"/>
              <w:bottom w:val="nil"/>
              <w:right w:val="nil"/>
            </w:tcBorders>
            <w:shd w:val="clear" w:color="auto" w:fill="auto"/>
            <w:tcMar>
              <w:left w:w="0" w:type="dxa"/>
            </w:tcMar>
            <w:vAlign w:val="bottom"/>
          </w:tcPr>
          <w:p w14:paraId="49816AD1" w14:textId="7735702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67,135</w:t>
            </w:r>
          </w:p>
        </w:tc>
        <w:tc>
          <w:tcPr>
            <w:tcW w:w="976" w:type="dxa"/>
            <w:tcBorders>
              <w:top w:val="nil"/>
              <w:left w:val="nil"/>
              <w:bottom w:val="nil"/>
              <w:right w:val="nil"/>
            </w:tcBorders>
            <w:shd w:val="clear" w:color="auto" w:fill="auto"/>
            <w:tcMar>
              <w:left w:w="0" w:type="dxa"/>
            </w:tcMar>
            <w:vAlign w:val="bottom"/>
          </w:tcPr>
          <w:p w14:paraId="04EB9D36" w14:textId="4A54C6DD"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69,837</w:t>
            </w:r>
          </w:p>
        </w:tc>
        <w:tc>
          <w:tcPr>
            <w:tcW w:w="974" w:type="dxa"/>
            <w:tcMar>
              <w:left w:w="0" w:type="dxa"/>
            </w:tcMar>
          </w:tcPr>
          <w:p w14:paraId="5DFAC674" w14:textId="77777777"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1.0</w:t>
            </w:r>
          </w:p>
        </w:tc>
      </w:tr>
      <w:tr w:rsidR="004A2727" w:rsidRPr="004A2727" w14:paraId="240BA914" w14:textId="77777777" w:rsidTr="002E1A0B">
        <w:trPr>
          <w:trHeight w:val="20"/>
        </w:trPr>
        <w:tc>
          <w:tcPr>
            <w:tcW w:w="1553" w:type="dxa"/>
            <w:tcMar>
              <w:left w:w="0" w:type="dxa"/>
            </w:tcMar>
          </w:tcPr>
          <w:p w14:paraId="1E33839F"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Non-Aboriginal</w:t>
            </w:r>
          </w:p>
        </w:tc>
        <w:tc>
          <w:tcPr>
            <w:tcW w:w="975" w:type="dxa"/>
            <w:tcBorders>
              <w:top w:val="nil"/>
              <w:left w:val="nil"/>
              <w:bottom w:val="nil"/>
              <w:right w:val="nil"/>
            </w:tcBorders>
            <w:shd w:val="clear" w:color="auto" w:fill="auto"/>
            <w:tcMar>
              <w:left w:w="0" w:type="dxa"/>
            </w:tcMar>
            <w:vAlign w:val="bottom"/>
          </w:tcPr>
          <w:p w14:paraId="394D1B3E" w14:textId="593CC4F2"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122,236</w:t>
            </w:r>
          </w:p>
        </w:tc>
        <w:tc>
          <w:tcPr>
            <w:tcW w:w="976" w:type="dxa"/>
            <w:tcBorders>
              <w:top w:val="nil"/>
              <w:left w:val="nil"/>
              <w:bottom w:val="nil"/>
              <w:right w:val="nil"/>
            </w:tcBorders>
            <w:shd w:val="clear" w:color="auto" w:fill="auto"/>
            <w:tcMar>
              <w:left w:w="0" w:type="dxa"/>
            </w:tcMar>
            <w:vAlign w:val="bottom"/>
          </w:tcPr>
          <w:p w14:paraId="5E1AE101" w14:textId="72DB26B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125,972</w:t>
            </w:r>
          </w:p>
        </w:tc>
        <w:tc>
          <w:tcPr>
            <w:tcW w:w="975" w:type="dxa"/>
            <w:tcBorders>
              <w:top w:val="nil"/>
              <w:left w:val="nil"/>
              <w:bottom w:val="nil"/>
              <w:right w:val="nil"/>
            </w:tcBorders>
            <w:shd w:val="clear" w:color="auto" w:fill="auto"/>
            <w:tcMar>
              <w:left w:w="0" w:type="dxa"/>
            </w:tcMar>
            <w:vAlign w:val="bottom"/>
          </w:tcPr>
          <w:p w14:paraId="4836C824" w14:textId="351804F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133,427</w:t>
            </w:r>
          </w:p>
        </w:tc>
        <w:tc>
          <w:tcPr>
            <w:tcW w:w="976" w:type="dxa"/>
            <w:tcBorders>
              <w:top w:val="nil"/>
              <w:left w:val="nil"/>
              <w:bottom w:val="nil"/>
              <w:right w:val="nil"/>
            </w:tcBorders>
            <w:shd w:val="clear" w:color="auto" w:fill="auto"/>
            <w:tcMar>
              <w:left w:w="0" w:type="dxa"/>
            </w:tcMar>
            <w:vAlign w:val="bottom"/>
          </w:tcPr>
          <w:p w14:paraId="78A8F2AE" w14:textId="277E4B94"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140,373</w:t>
            </w:r>
          </w:p>
        </w:tc>
        <w:tc>
          <w:tcPr>
            <w:tcW w:w="975" w:type="dxa"/>
            <w:tcBorders>
              <w:top w:val="nil"/>
              <w:left w:val="nil"/>
              <w:bottom w:val="nil"/>
              <w:right w:val="nil"/>
            </w:tcBorders>
            <w:shd w:val="clear" w:color="auto" w:fill="auto"/>
            <w:tcMar>
              <w:left w:w="0" w:type="dxa"/>
            </w:tcMar>
            <w:vAlign w:val="bottom"/>
          </w:tcPr>
          <w:p w14:paraId="0472E2BE" w14:textId="5D55C6A7"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148,220</w:t>
            </w:r>
          </w:p>
        </w:tc>
        <w:tc>
          <w:tcPr>
            <w:tcW w:w="976" w:type="dxa"/>
            <w:tcBorders>
              <w:top w:val="nil"/>
              <w:left w:val="nil"/>
              <w:bottom w:val="nil"/>
              <w:right w:val="nil"/>
            </w:tcBorders>
            <w:shd w:val="clear" w:color="auto" w:fill="auto"/>
            <w:tcMar>
              <w:left w:w="0" w:type="dxa"/>
            </w:tcMar>
            <w:vAlign w:val="bottom"/>
          </w:tcPr>
          <w:p w14:paraId="46714B4B" w14:textId="6FA000C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156,021</w:t>
            </w:r>
          </w:p>
        </w:tc>
        <w:tc>
          <w:tcPr>
            <w:tcW w:w="976" w:type="dxa"/>
            <w:tcBorders>
              <w:top w:val="nil"/>
              <w:left w:val="nil"/>
              <w:bottom w:val="nil"/>
              <w:right w:val="nil"/>
            </w:tcBorders>
            <w:shd w:val="clear" w:color="auto" w:fill="auto"/>
            <w:tcMar>
              <w:left w:w="0" w:type="dxa"/>
            </w:tcMar>
            <w:vAlign w:val="bottom"/>
          </w:tcPr>
          <w:p w14:paraId="036265E6" w14:textId="74D989BE"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163,253</w:t>
            </w:r>
          </w:p>
        </w:tc>
        <w:tc>
          <w:tcPr>
            <w:tcW w:w="974" w:type="dxa"/>
            <w:tcMar>
              <w:left w:w="0" w:type="dxa"/>
            </w:tcMar>
          </w:tcPr>
          <w:p w14:paraId="70EBE060" w14:textId="4E33A35A"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1.0</w:t>
            </w:r>
          </w:p>
        </w:tc>
      </w:tr>
      <w:tr w:rsidR="004A2727" w:rsidRPr="004A2727" w14:paraId="73D48491" w14:textId="77777777" w:rsidTr="002E1A0B">
        <w:trPr>
          <w:trHeight w:val="20"/>
        </w:trPr>
        <w:tc>
          <w:tcPr>
            <w:tcW w:w="1553" w:type="dxa"/>
            <w:tcMar>
              <w:left w:w="0" w:type="dxa"/>
            </w:tcMar>
          </w:tcPr>
          <w:p w14:paraId="6E6234D0"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Total population</w:t>
            </w:r>
          </w:p>
        </w:tc>
        <w:tc>
          <w:tcPr>
            <w:tcW w:w="975" w:type="dxa"/>
            <w:tcBorders>
              <w:top w:val="nil"/>
              <w:left w:val="nil"/>
              <w:bottom w:val="nil"/>
              <w:right w:val="nil"/>
            </w:tcBorders>
            <w:shd w:val="clear" w:color="auto" w:fill="auto"/>
            <w:tcMar>
              <w:left w:w="0" w:type="dxa"/>
            </w:tcMar>
            <w:vAlign w:val="bottom"/>
          </w:tcPr>
          <w:p w14:paraId="4890F384" w14:textId="49BC3F2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173,882</w:t>
            </w:r>
          </w:p>
        </w:tc>
        <w:tc>
          <w:tcPr>
            <w:tcW w:w="976" w:type="dxa"/>
            <w:tcBorders>
              <w:top w:val="nil"/>
              <w:left w:val="nil"/>
              <w:bottom w:val="nil"/>
              <w:right w:val="nil"/>
            </w:tcBorders>
            <w:shd w:val="clear" w:color="auto" w:fill="auto"/>
            <w:tcMar>
              <w:left w:w="0" w:type="dxa"/>
            </w:tcMar>
            <w:vAlign w:val="bottom"/>
          </w:tcPr>
          <w:p w14:paraId="7BDAF4C7" w14:textId="7488F306"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181,265</w:t>
            </w:r>
          </w:p>
        </w:tc>
        <w:tc>
          <w:tcPr>
            <w:tcW w:w="975" w:type="dxa"/>
            <w:tcBorders>
              <w:top w:val="nil"/>
              <w:left w:val="nil"/>
              <w:bottom w:val="nil"/>
              <w:right w:val="nil"/>
            </w:tcBorders>
            <w:shd w:val="clear" w:color="auto" w:fill="auto"/>
            <w:tcMar>
              <w:left w:w="0" w:type="dxa"/>
            </w:tcMar>
            <w:vAlign w:val="bottom"/>
          </w:tcPr>
          <w:p w14:paraId="19ED70BA" w14:textId="62ECEBCE"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191,860</w:t>
            </w:r>
          </w:p>
        </w:tc>
        <w:tc>
          <w:tcPr>
            <w:tcW w:w="976" w:type="dxa"/>
            <w:tcBorders>
              <w:top w:val="nil"/>
              <w:left w:val="nil"/>
              <w:bottom w:val="nil"/>
              <w:right w:val="nil"/>
            </w:tcBorders>
            <w:shd w:val="clear" w:color="auto" w:fill="auto"/>
            <w:tcMar>
              <w:left w:w="0" w:type="dxa"/>
            </w:tcMar>
            <w:vAlign w:val="bottom"/>
          </w:tcPr>
          <w:p w14:paraId="450A61EB" w14:textId="629CB0DA"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201,138</w:t>
            </w:r>
          </w:p>
        </w:tc>
        <w:tc>
          <w:tcPr>
            <w:tcW w:w="975" w:type="dxa"/>
            <w:tcBorders>
              <w:top w:val="nil"/>
              <w:left w:val="nil"/>
              <w:bottom w:val="nil"/>
              <w:right w:val="nil"/>
            </w:tcBorders>
            <w:shd w:val="clear" w:color="auto" w:fill="auto"/>
            <w:tcMar>
              <w:left w:w="0" w:type="dxa"/>
            </w:tcMar>
            <w:vAlign w:val="bottom"/>
          </w:tcPr>
          <w:p w14:paraId="3A5B3FC0" w14:textId="2BD7D79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212,125</w:t>
            </w:r>
          </w:p>
        </w:tc>
        <w:tc>
          <w:tcPr>
            <w:tcW w:w="976" w:type="dxa"/>
            <w:tcBorders>
              <w:top w:val="nil"/>
              <w:left w:val="nil"/>
              <w:bottom w:val="nil"/>
              <w:right w:val="nil"/>
            </w:tcBorders>
            <w:shd w:val="clear" w:color="auto" w:fill="auto"/>
            <w:tcMar>
              <w:left w:w="0" w:type="dxa"/>
            </w:tcMar>
            <w:vAlign w:val="bottom"/>
          </w:tcPr>
          <w:p w14:paraId="59A9783F" w14:textId="44E16EE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223,156</w:t>
            </w:r>
          </w:p>
        </w:tc>
        <w:tc>
          <w:tcPr>
            <w:tcW w:w="976" w:type="dxa"/>
            <w:tcBorders>
              <w:top w:val="nil"/>
              <w:left w:val="nil"/>
              <w:bottom w:val="nil"/>
              <w:right w:val="nil"/>
            </w:tcBorders>
            <w:shd w:val="clear" w:color="auto" w:fill="auto"/>
            <w:tcMar>
              <w:left w:w="0" w:type="dxa"/>
            </w:tcMar>
            <w:vAlign w:val="bottom"/>
          </w:tcPr>
          <w:p w14:paraId="5576FE60" w14:textId="1365C37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233,091</w:t>
            </w:r>
          </w:p>
        </w:tc>
        <w:tc>
          <w:tcPr>
            <w:tcW w:w="974" w:type="dxa"/>
            <w:tcMar>
              <w:left w:w="0" w:type="dxa"/>
            </w:tcMar>
          </w:tcPr>
          <w:p w14:paraId="51097B85" w14:textId="77777777"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1.0</w:t>
            </w:r>
          </w:p>
        </w:tc>
      </w:tr>
      <w:tr w:rsidR="004A2727" w:rsidRPr="004A2727" w14:paraId="3006D08B" w14:textId="77777777" w:rsidTr="002E1A0B">
        <w:trPr>
          <w:trHeight w:val="20"/>
        </w:trPr>
        <w:tc>
          <w:tcPr>
            <w:tcW w:w="2528" w:type="dxa"/>
            <w:gridSpan w:val="2"/>
            <w:tcMar>
              <w:left w:w="0" w:type="dxa"/>
            </w:tcMar>
          </w:tcPr>
          <w:p w14:paraId="3AEE940E" w14:textId="77777777" w:rsidR="00692204" w:rsidRPr="004A2727" w:rsidRDefault="00692204" w:rsidP="00FB31F9">
            <w:pPr>
              <w:tabs>
                <w:tab w:val="center" w:pos="4513"/>
                <w:tab w:val="right" w:pos="9026"/>
              </w:tabs>
              <w:rPr>
                <w:rFonts w:asciiTheme="minorHAnsi" w:eastAsia="Calibri" w:hAnsiTheme="minorHAnsi"/>
                <w:sz w:val="20"/>
                <w:szCs w:val="20"/>
              </w:rPr>
            </w:pPr>
            <w:r w:rsidRPr="004A2727">
              <w:rPr>
                <w:rFonts w:asciiTheme="minorHAnsi" w:eastAsia="Calibri" w:hAnsiTheme="minorHAnsi" w:cs="Calibri"/>
                <w:b/>
                <w:sz w:val="20"/>
                <w:szCs w:val="20"/>
              </w:rPr>
              <w:t>Aged 65 and over</w:t>
            </w:r>
          </w:p>
        </w:tc>
        <w:tc>
          <w:tcPr>
            <w:tcW w:w="976" w:type="dxa"/>
            <w:tcMar>
              <w:left w:w="0" w:type="dxa"/>
            </w:tcMar>
          </w:tcPr>
          <w:p w14:paraId="6DB2ADC8"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7AC1C38B"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7677AF4B"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5" w:type="dxa"/>
            <w:tcMar>
              <w:left w:w="0" w:type="dxa"/>
            </w:tcMar>
          </w:tcPr>
          <w:p w14:paraId="688CBD90"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7A513E1C"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6" w:type="dxa"/>
            <w:tcMar>
              <w:left w:w="0" w:type="dxa"/>
            </w:tcMar>
          </w:tcPr>
          <w:p w14:paraId="19C8C198" w14:textId="77777777" w:rsidR="00692204" w:rsidRPr="004A2727" w:rsidRDefault="00692204" w:rsidP="00FB31F9">
            <w:pPr>
              <w:tabs>
                <w:tab w:val="center" w:pos="4513"/>
                <w:tab w:val="right" w:pos="9026"/>
              </w:tabs>
              <w:jc w:val="right"/>
              <w:rPr>
                <w:rFonts w:asciiTheme="minorHAnsi" w:eastAsia="Calibri" w:hAnsiTheme="minorHAnsi"/>
                <w:sz w:val="20"/>
                <w:szCs w:val="20"/>
              </w:rPr>
            </w:pPr>
          </w:p>
        </w:tc>
        <w:tc>
          <w:tcPr>
            <w:tcW w:w="974" w:type="dxa"/>
            <w:tcMar>
              <w:left w:w="0" w:type="dxa"/>
            </w:tcMar>
          </w:tcPr>
          <w:p w14:paraId="45B79CCA" w14:textId="77777777" w:rsidR="00692204" w:rsidRPr="004A2727" w:rsidRDefault="00692204" w:rsidP="00FB31F9">
            <w:pPr>
              <w:tabs>
                <w:tab w:val="center" w:pos="4513"/>
                <w:tab w:val="right" w:pos="9026"/>
              </w:tabs>
              <w:jc w:val="center"/>
              <w:rPr>
                <w:rFonts w:asciiTheme="minorHAnsi" w:eastAsia="Calibri" w:hAnsiTheme="minorHAnsi"/>
                <w:sz w:val="20"/>
                <w:szCs w:val="20"/>
              </w:rPr>
            </w:pPr>
          </w:p>
        </w:tc>
      </w:tr>
      <w:tr w:rsidR="004A2727" w:rsidRPr="004A2727" w14:paraId="4A6F2F64" w14:textId="77777777" w:rsidTr="002E1A0B">
        <w:trPr>
          <w:trHeight w:val="20"/>
        </w:trPr>
        <w:tc>
          <w:tcPr>
            <w:tcW w:w="1553" w:type="dxa"/>
            <w:tcMar>
              <w:left w:w="0" w:type="dxa"/>
            </w:tcMar>
          </w:tcPr>
          <w:p w14:paraId="107B3233"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Aboriginal</w:t>
            </w:r>
          </w:p>
        </w:tc>
        <w:tc>
          <w:tcPr>
            <w:tcW w:w="975" w:type="dxa"/>
            <w:tcBorders>
              <w:top w:val="nil"/>
              <w:left w:val="nil"/>
              <w:bottom w:val="nil"/>
              <w:right w:val="nil"/>
            </w:tcBorders>
            <w:shd w:val="clear" w:color="auto" w:fill="auto"/>
            <w:tcMar>
              <w:left w:w="0" w:type="dxa"/>
            </w:tcMar>
            <w:vAlign w:val="bottom"/>
          </w:tcPr>
          <w:p w14:paraId="61418FDD" w14:textId="523B44A7"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3,415</w:t>
            </w:r>
          </w:p>
        </w:tc>
        <w:tc>
          <w:tcPr>
            <w:tcW w:w="976" w:type="dxa"/>
            <w:tcBorders>
              <w:top w:val="nil"/>
              <w:left w:val="nil"/>
              <w:bottom w:val="nil"/>
              <w:right w:val="nil"/>
            </w:tcBorders>
            <w:shd w:val="clear" w:color="auto" w:fill="auto"/>
            <w:tcMar>
              <w:left w:w="0" w:type="dxa"/>
            </w:tcMar>
            <w:vAlign w:val="bottom"/>
          </w:tcPr>
          <w:p w14:paraId="2B38FA1D" w14:textId="26D61A45"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4,636</w:t>
            </w:r>
          </w:p>
        </w:tc>
        <w:tc>
          <w:tcPr>
            <w:tcW w:w="975" w:type="dxa"/>
            <w:tcBorders>
              <w:top w:val="nil"/>
              <w:left w:val="nil"/>
              <w:bottom w:val="nil"/>
              <w:right w:val="nil"/>
            </w:tcBorders>
            <w:shd w:val="clear" w:color="auto" w:fill="auto"/>
            <w:tcMar>
              <w:left w:w="0" w:type="dxa"/>
            </w:tcMar>
            <w:vAlign w:val="bottom"/>
          </w:tcPr>
          <w:p w14:paraId="43DFE26F" w14:textId="545F859F"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5,916</w:t>
            </w:r>
          </w:p>
        </w:tc>
        <w:tc>
          <w:tcPr>
            <w:tcW w:w="976" w:type="dxa"/>
            <w:tcBorders>
              <w:top w:val="nil"/>
              <w:left w:val="nil"/>
              <w:bottom w:val="nil"/>
              <w:right w:val="nil"/>
            </w:tcBorders>
            <w:shd w:val="clear" w:color="auto" w:fill="auto"/>
            <w:tcMar>
              <w:left w:w="0" w:type="dxa"/>
            </w:tcMar>
            <w:vAlign w:val="bottom"/>
          </w:tcPr>
          <w:p w14:paraId="7EFE8321" w14:textId="6B9C85DA"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7,414</w:t>
            </w:r>
          </w:p>
        </w:tc>
        <w:tc>
          <w:tcPr>
            <w:tcW w:w="975" w:type="dxa"/>
            <w:tcBorders>
              <w:top w:val="nil"/>
              <w:left w:val="nil"/>
              <w:bottom w:val="nil"/>
              <w:right w:val="nil"/>
            </w:tcBorders>
            <w:shd w:val="clear" w:color="auto" w:fill="auto"/>
            <w:tcMar>
              <w:left w:w="0" w:type="dxa"/>
            </w:tcMar>
            <w:vAlign w:val="bottom"/>
          </w:tcPr>
          <w:p w14:paraId="04F97BC8" w14:textId="0702BFA3"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8,641</w:t>
            </w:r>
          </w:p>
        </w:tc>
        <w:tc>
          <w:tcPr>
            <w:tcW w:w="976" w:type="dxa"/>
            <w:tcBorders>
              <w:top w:val="nil"/>
              <w:left w:val="nil"/>
              <w:bottom w:val="nil"/>
              <w:right w:val="nil"/>
            </w:tcBorders>
            <w:shd w:val="clear" w:color="auto" w:fill="auto"/>
            <w:tcMar>
              <w:left w:w="0" w:type="dxa"/>
            </w:tcMar>
            <w:vAlign w:val="bottom"/>
          </w:tcPr>
          <w:p w14:paraId="720E659F" w14:textId="0263FC6D"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9,704</w:t>
            </w:r>
          </w:p>
        </w:tc>
        <w:tc>
          <w:tcPr>
            <w:tcW w:w="976" w:type="dxa"/>
            <w:tcBorders>
              <w:top w:val="nil"/>
              <w:left w:val="nil"/>
              <w:bottom w:val="nil"/>
              <w:right w:val="nil"/>
            </w:tcBorders>
            <w:shd w:val="clear" w:color="auto" w:fill="auto"/>
            <w:tcMar>
              <w:left w:w="0" w:type="dxa"/>
            </w:tcMar>
            <w:vAlign w:val="bottom"/>
          </w:tcPr>
          <w:p w14:paraId="2D5D66EB" w14:textId="7A6A80F8"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10,977</w:t>
            </w:r>
          </w:p>
        </w:tc>
        <w:tc>
          <w:tcPr>
            <w:tcW w:w="974" w:type="dxa"/>
            <w:tcMar>
              <w:left w:w="0" w:type="dxa"/>
            </w:tcMar>
          </w:tcPr>
          <w:p w14:paraId="73421D69" w14:textId="2F20E78E"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4.0</w:t>
            </w:r>
          </w:p>
        </w:tc>
      </w:tr>
      <w:tr w:rsidR="004A2727" w:rsidRPr="004A2727" w14:paraId="272B5B62" w14:textId="77777777" w:rsidTr="002E1A0B">
        <w:trPr>
          <w:trHeight w:val="20"/>
        </w:trPr>
        <w:tc>
          <w:tcPr>
            <w:tcW w:w="1553" w:type="dxa"/>
            <w:tcMar>
              <w:left w:w="0" w:type="dxa"/>
            </w:tcMar>
          </w:tcPr>
          <w:p w14:paraId="2679FF0C"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Non-Aboriginal</w:t>
            </w:r>
          </w:p>
        </w:tc>
        <w:tc>
          <w:tcPr>
            <w:tcW w:w="975" w:type="dxa"/>
            <w:tcBorders>
              <w:top w:val="nil"/>
              <w:left w:val="nil"/>
              <w:right w:val="nil"/>
            </w:tcBorders>
            <w:shd w:val="clear" w:color="auto" w:fill="auto"/>
            <w:tcMar>
              <w:left w:w="0" w:type="dxa"/>
            </w:tcMar>
            <w:vAlign w:val="bottom"/>
          </w:tcPr>
          <w:p w14:paraId="313A4288" w14:textId="2059E65F"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18,145</w:t>
            </w:r>
          </w:p>
        </w:tc>
        <w:tc>
          <w:tcPr>
            <w:tcW w:w="976" w:type="dxa"/>
            <w:tcBorders>
              <w:top w:val="nil"/>
              <w:left w:val="nil"/>
              <w:right w:val="nil"/>
            </w:tcBorders>
            <w:shd w:val="clear" w:color="auto" w:fill="auto"/>
            <w:tcMar>
              <w:left w:w="0" w:type="dxa"/>
            </w:tcMar>
            <w:vAlign w:val="bottom"/>
          </w:tcPr>
          <w:p w14:paraId="231726B6" w14:textId="53FE5764"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21,829</w:t>
            </w:r>
          </w:p>
        </w:tc>
        <w:tc>
          <w:tcPr>
            <w:tcW w:w="975" w:type="dxa"/>
            <w:tcBorders>
              <w:top w:val="nil"/>
              <w:left w:val="nil"/>
              <w:right w:val="nil"/>
            </w:tcBorders>
            <w:shd w:val="clear" w:color="auto" w:fill="auto"/>
            <w:tcMar>
              <w:left w:w="0" w:type="dxa"/>
            </w:tcMar>
            <w:vAlign w:val="bottom"/>
          </w:tcPr>
          <w:p w14:paraId="4A34DCA6" w14:textId="380F4E39"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25,021</w:t>
            </w:r>
          </w:p>
        </w:tc>
        <w:tc>
          <w:tcPr>
            <w:tcW w:w="976" w:type="dxa"/>
            <w:tcBorders>
              <w:top w:val="nil"/>
              <w:left w:val="nil"/>
              <w:right w:val="nil"/>
            </w:tcBorders>
            <w:shd w:val="clear" w:color="auto" w:fill="auto"/>
            <w:tcMar>
              <w:left w:w="0" w:type="dxa"/>
            </w:tcMar>
            <w:vAlign w:val="bottom"/>
          </w:tcPr>
          <w:p w14:paraId="69019F8C" w14:textId="22E60CB0"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27,664</w:t>
            </w:r>
          </w:p>
        </w:tc>
        <w:tc>
          <w:tcPr>
            <w:tcW w:w="975" w:type="dxa"/>
            <w:tcBorders>
              <w:top w:val="nil"/>
              <w:left w:val="nil"/>
              <w:right w:val="nil"/>
            </w:tcBorders>
            <w:shd w:val="clear" w:color="auto" w:fill="auto"/>
            <w:tcMar>
              <w:left w:w="0" w:type="dxa"/>
            </w:tcMar>
            <w:vAlign w:val="bottom"/>
          </w:tcPr>
          <w:p w14:paraId="7E52B67E" w14:textId="778D7C50"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29,843</w:t>
            </w:r>
          </w:p>
        </w:tc>
        <w:tc>
          <w:tcPr>
            <w:tcW w:w="976" w:type="dxa"/>
            <w:tcBorders>
              <w:top w:val="nil"/>
              <w:left w:val="nil"/>
              <w:right w:val="nil"/>
            </w:tcBorders>
            <w:shd w:val="clear" w:color="auto" w:fill="auto"/>
            <w:tcMar>
              <w:left w:w="0" w:type="dxa"/>
            </w:tcMar>
            <w:vAlign w:val="bottom"/>
          </w:tcPr>
          <w:p w14:paraId="462FEA8C" w14:textId="7F2D4984"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31,988</w:t>
            </w:r>
          </w:p>
        </w:tc>
        <w:tc>
          <w:tcPr>
            <w:tcW w:w="976" w:type="dxa"/>
            <w:tcBorders>
              <w:top w:val="nil"/>
              <w:left w:val="nil"/>
              <w:right w:val="nil"/>
            </w:tcBorders>
            <w:shd w:val="clear" w:color="auto" w:fill="auto"/>
            <w:tcMar>
              <w:left w:w="0" w:type="dxa"/>
            </w:tcMar>
            <w:vAlign w:val="bottom"/>
          </w:tcPr>
          <w:p w14:paraId="3745D08E" w14:textId="137AF0BA"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35,008</w:t>
            </w:r>
          </w:p>
        </w:tc>
        <w:tc>
          <w:tcPr>
            <w:tcW w:w="974" w:type="dxa"/>
            <w:tcMar>
              <w:left w:w="0" w:type="dxa"/>
            </w:tcMar>
          </w:tcPr>
          <w:p w14:paraId="0C5EAD4F" w14:textId="6FA27257"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2.2</w:t>
            </w:r>
          </w:p>
        </w:tc>
      </w:tr>
      <w:tr w:rsidR="004A2727" w:rsidRPr="004A2727" w14:paraId="3050CD03" w14:textId="77777777" w:rsidTr="002E1A0B">
        <w:trPr>
          <w:trHeight w:val="20"/>
        </w:trPr>
        <w:tc>
          <w:tcPr>
            <w:tcW w:w="1553" w:type="dxa"/>
            <w:tcBorders>
              <w:bottom w:val="single" w:sz="4" w:space="0" w:color="auto"/>
            </w:tcBorders>
            <w:tcMar>
              <w:left w:w="0" w:type="dxa"/>
            </w:tcMar>
          </w:tcPr>
          <w:p w14:paraId="455D9478" w14:textId="77777777" w:rsidR="00692204" w:rsidRPr="004A2727" w:rsidRDefault="00692204"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Total population</w:t>
            </w:r>
          </w:p>
        </w:tc>
        <w:tc>
          <w:tcPr>
            <w:tcW w:w="975" w:type="dxa"/>
            <w:tcBorders>
              <w:top w:val="nil"/>
              <w:left w:val="nil"/>
              <w:bottom w:val="single" w:sz="4" w:space="0" w:color="auto"/>
              <w:right w:val="nil"/>
            </w:tcBorders>
            <w:shd w:val="clear" w:color="auto" w:fill="auto"/>
            <w:tcMar>
              <w:left w:w="0" w:type="dxa"/>
            </w:tcMar>
            <w:vAlign w:val="bottom"/>
          </w:tcPr>
          <w:p w14:paraId="32159F94" w14:textId="5A14C4E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21,560</w:t>
            </w:r>
          </w:p>
        </w:tc>
        <w:tc>
          <w:tcPr>
            <w:tcW w:w="976" w:type="dxa"/>
            <w:tcBorders>
              <w:top w:val="nil"/>
              <w:left w:val="nil"/>
              <w:bottom w:val="single" w:sz="4" w:space="0" w:color="auto"/>
              <w:right w:val="nil"/>
            </w:tcBorders>
            <w:shd w:val="clear" w:color="auto" w:fill="auto"/>
            <w:tcMar>
              <w:left w:w="0" w:type="dxa"/>
            </w:tcMar>
            <w:vAlign w:val="bottom"/>
          </w:tcPr>
          <w:p w14:paraId="0297BE65" w14:textId="322AB2B2"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26,465</w:t>
            </w:r>
          </w:p>
        </w:tc>
        <w:tc>
          <w:tcPr>
            <w:tcW w:w="975" w:type="dxa"/>
            <w:tcBorders>
              <w:top w:val="nil"/>
              <w:left w:val="nil"/>
              <w:bottom w:val="single" w:sz="4" w:space="0" w:color="auto"/>
              <w:right w:val="nil"/>
            </w:tcBorders>
            <w:shd w:val="clear" w:color="auto" w:fill="auto"/>
            <w:tcMar>
              <w:left w:w="0" w:type="dxa"/>
            </w:tcMar>
            <w:vAlign w:val="bottom"/>
          </w:tcPr>
          <w:p w14:paraId="126FE310" w14:textId="092DC621"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30,937</w:t>
            </w:r>
          </w:p>
        </w:tc>
        <w:tc>
          <w:tcPr>
            <w:tcW w:w="976" w:type="dxa"/>
            <w:tcBorders>
              <w:top w:val="nil"/>
              <w:left w:val="nil"/>
              <w:bottom w:val="single" w:sz="4" w:space="0" w:color="auto"/>
              <w:right w:val="nil"/>
            </w:tcBorders>
            <w:shd w:val="clear" w:color="auto" w:fill="auto"/>
            <w:tcMar>
              <w:left w:w="0" w:type="dxa"/>
            </w:tcMar>
            <w:vAlign w:val="bottom"/>
          </w:tcPr>
          <w:p w14:paraId="6966A365" w14:textId="4C20AB80"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35,078</w:t>
            </w:r>
          </w:p>
        </w:tc>
        <w:tc>
          <w:tcPr>
            <w:tcW w:w="975" w:type="dxa"/>
            <w:tcBorders>
              <w:top w:val="nil"/>
              <w:left w:val="nil"/>
              <w:bottom w:val="single" w:sz="4" w:space="0" w:color="auto"/>
              <w:right w:val="nil"/>
            </w:tcBorders>
            <w:shd w:val="clear" w:color="auto" w:fill="auto"/>
            <w:tcMar>
              <w:left w:w="0" w:type="dxa"/>
            </w:tcMar>
            <w:vAlign w:val="bottom"/>
          </w:tcPr>
          <w:p w14:paraId="21974E95" w14:textId="32336ADD"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38,485</w:t>
            </w:r>
          </w:p>
        </w:tc>
        <w:tc>
          <w:tcPr>
            <w:tcW w:w="976" w:type="dxa"/>
            <w:tcBorders>
              <w:top w:val="nil"/>
              <w:left w:val="nil"/>
              <w:bottom w:val="single" w:sz="4" w:space="0" w:color="auto"/>
              <w:right w:val="nil"/>
            </w:tcBorders>
            <w:shd w:val="clear" w:color="auto" w:fill="auto"/>
            <w:tcMar>
              <w:left w:w="0" w:type="dxa"/>
            </w:tcMar>
            <w:vAlign w:val="bottom"/>
          </w:tcPr>
          <w:p w14:paraId="44AE6B64" w14:textId="3EB16349"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41,692</w:t>
            </w:r>
          </w:p>
        </w:tc>
        <w:tc>
          <w:tcPr>
            <w:tcW w:w="976" w:type="dxa"/>
            <w:tcBorders>
              <w:top w:val="nil"/>
              <w:left w:val="nil"/>
              <w:bottom w:val="single" w:sz="4" w:space="0" w:color="auto"/>
              <w:right w:val="nil"/>
            </w:tcBorders>
            <w:shd w:val="clear" w:color="auto" w:fill="auto"/>
            <w:tcMar>
              <w:left w:w="0" w:type="dxa"/>
            </w:tcMar>
            <w:vAlign w:val="bottom"/>
          </w:tcPr>
          <w:p w14:paraId="725ABD2F" w14:textId="0815ACB7" w:rsidR="00692204" w:rsidRPr="00A33C05" w:rsidRDefault="00692204" w:rsidP="00FB31F9">
            <w:pPr>
              <w:jc w:val="right"/>
              <w:rPr>
                <w:rFonts w:asciiTheme="minorHAnsi" w:eastAsia="Calibri" w:hAnsiTheme="minorHAnsi" w:cs="Calibri"/>
                <w:sz w:val="20"/>
                <w:szCs w:val="20"/>
              </w:rPr>
            </w:pPr>
            <w:r w:rsidRPr="00A33C05">
              <w:rPr>
                <w:rFonts w:asciiTheme="minorHAnsi" w:hAnsiTheme="minorHAnsi" w:cs="Calibri"/>
                <w:sz w:val="20"/>
                <w:szCs w:val="20"/>
              </w:rPr>
              <w:t>45,985</w:t>
            </w:r>
          </w:p>
        </w:tc>
        <w:tc>
          <w:tcPr>
            <w:tcW w:w="974" w:type="dxa"/>
            <w:tcBorders>
              <w:bottom w:val="single" w:sz="4" w:space="0" w:color="auto"/>
            </w:tcBorders>
            <w:tcMar>
              <w:left w:w="0" w:type="dxa"/>
            </w:tcMar>
          </w:tcPr>
          <w:p w14:paraId="1E189675" w14:textId="77777777" w:rsidR="00692204" w:rsidRPr="004A2727" w:rsidRDefault="00692204"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2.6</w:t>
            </w:r>
          </w:p>
        </w:tc>
      </w:tr>
    </w:tbl>
    <w:p w14:paraId="1EBBCC7A" w14:textId="7112F00A" w:rsidR="00930077" w:rsidRPr="004A2727" w:rsidRDefault="00930077" w:rsidP="00FB31F9">
      <w:pPr>
        <w:rPr>
          <w:sz w:val="20"/>
          <w:szCs w:val="20"/>
        </w:rPr>
      </w:pPr>
      <w:r w:rsidRPr="009532CB">
        <w:rPr>
          <w:sz w:val="18"/>
          <w:szCs w:val="20"/>
        </w:rPr>
        <w:t>1 Actual results</w:t>
      </w:r>
      <w:r w:rsidR="009532CB">
        <w:rPr>
          <w:sz w:val="18"/>
          <w:szCs w:val="20"/>
        </w:rPr>
        <w:t>.</w:t>
      </w:r>
    </w:p>
    <w:p w14:paraId="26D5C302" w14:textId="249A4938" w:rsidR="00E33451" w:rsidRPr="004A2727" w:rsidRDefault="00E33451" w:rsidP="00FB31F9">
      <w:pPr>
        <w:spacing w:before="200"/>
        <w:rPr>
          <w:rFonts w:asciiTheme="minorHAnsi" w:hAnsiTheme="minorHAnsi"/>
          <w:b/>
        </w:rPr>
      </w:pPr>
      <w:r w:rsidRPr="004A2727">
        <w:rPr>
          <w:rFonts w:asciiTheme="minorHAnsi" w:hAnsiTheme="minorHAnsi"/>
          <w:b/>
          <w:bCs/>
        </w:rPr>
        <w:t xml:space="preserve">Table 4: Territory population </w:t>
      </w:r>
      <w:r w:rsidR="00F54432">
        <w:rPr>
          <w:rFonts w:asciiTheme="minorHAnsi" w:hAnsiTheme="minorHAnsi"/>
          <w:b/>
          <w:bCs/>
        </w:rPr>
        <w:t xml:space="preserve">proportions </w:t>
      </w:r>
      <w:r w:rsidRPr="004A2727">
        <w:rPr>
          <w:rFonts w:asciiTheme="minorHAnsi" w:hAnsiTheme="minorHAnsi"/>
          <w:b/>
          <w:bCs/>
        </w:rPr>
        <w:t>by broad age groups</w:t>
      </w:r>
    </w:p>
    <w:tbl>
      <w:tblPr>
        <w:tblStyle w:val="TableGrid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866"/>
        <w:gridCol w:w="1030"/>
        <w:gridCol w:w="1028"/>
        <w:gridCol w:w="1029"/>
        <w:gridCol w:w="1028"/>
        <w:gridCol w:w="1029"/>
        <w:gridCol w:w="1028"/>
        <w:gridCol w:w="1029"/>
      </w:tblGrid>
      <w:tr w:rsidR="0063610F" w:rsidRPr="004A2727" w14:paraId="79CF2E0F" w14:textId="77777777" w:rsidTr="0063610F">
        <w:tc>
          <w:tcPr>
            <w:tcW w:w="1866" w:type="dxa"/>
            <w:tcBorders>
              <w:bottom w:val="single" w:sz="4" w:space="0" w:color="auto"/>
            </w:tcBorders>
            <w:tcMar>
              <w:top w:w="57" w:type="dxa"/>
              <w:left w:w="0" w:type="dxa"/>
              <w:bottom w:w="57" w:type="dxa"/>
            </w:tcMar>
            <w:vAlign w:val="bottom"/>
          </w:tcPr>
          <w:p w14:paraId="71A6F22C" w14:textId="77777777" w:rsidR="0063610F" w:rsidRPr="004A2727" w:rsidRDefault="0063610F" w:rsidP="00FB31F9">
            <w:pPr>
              <w:tabs>
                <w:tab w:val="center" w:pos="4513"/>
                <w:tab w:val="right" w:pos="9026"/>
              </w:tabs>
              <w:jc w:val="center"/>
              <w:rPr>
                <w:rFonts w:asciiTheme="minorHAnsi" w:hAnsiTheme="minorHAnsi"/>
                <w:sz w:val="20"/>
                <w:szCs w:val="20"/>
              </w:rPr>
            </w:pPr>
          </w:p>
        </w:tc>
        <w:tc>
          <w:tcPr>
            <w:tcW w:w="1030" w:type="dxa"/>
            <w:tcBorders>
              <w:bottom w:val="single" w:sz="4" w:space="0" w:color="auto"/>
            </w:tcBorders>
            <w:tcMar>
              <w:top w:w="57" w:type="dxa"/>
              <w:left w:w="0" w:type="dxa"/>
              <w:bottom w:w="57" w:type="dxa"/>
            </w:tcMar>
            <w:vAlign w:val="bottom"/>
          </w:tcPr>
          <w:p w14:paraId="2CA58902" w14:textId="1AA599D6"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2020-21</w:t>
            </w:r>
            <w:r w:rsidRPr="004A2727">
              <w:rPr>
                <w:rFonts w:asciiTheme="minorHAnsi" w:hAnsiTheme="minorHAnsi"/>
                <w:sz w:val="20"/>
                <w:szCs w:val="20"/>
                <w:vertAlign w:val="superscript"/>
              </w:rPr>
              <w:t>1</w:t>
            </w:r>
          </w:p>
        </w:tc>
        <w:tc>
          <w:tcPr>
            <w:tcW w:w="1028" w:type="dxa"/>
            <w:tcBorders>
              <w:bottom w:val="single" w:sz="4" w:space="0" w:color="auto"/>
            </w:tcBorders>
            <w:tcMar>
              <w:top w:w="57" w:type="dxa"/>
              <w:left w:w="0" w:type="dxa"/>
              <w:bottom w:w="57" w:type="dxa"/>
            </w:tcMar>
            <w:vAlign w:val="bottom"/>
          </w:tcPr>
          <w:p w14:paraId="6585D17D"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2025-26</w:t>
            </w:r>
          </w:p>
        </w:tc>
        <w:tc>
          <w:tcPr>
            <w:tcW w:w="1029" w:type="dxa"/>
            <w:tcBorders>
              <w:bottom w:val="single" w:sz="4" w:space="0" w:color="auto"/>
            </w:tcBorders>
            <w:tcMar>
              <w:top w:w="57" w:type="dxa"/>
              <w:left w:w="0" w:type="dxa"/>
              <w:bottom w:w="57" w:type="dxa"/>
            </w:tcMar>
            <w:vAlign w:val="bottom"/>
          </w:tcPr>
          <w:p w14:paraId="59C2985A"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2030-31</w:t>
            </w:r>
          </w:p>
        </w:tc>
        <w:tc>
          <w:tcPr>
            <w:tcW w:w="1028" w:type="dxa"/>
            <w:tcBorders>
              <w:bottom w:val="single" w:sz="4" w:space="0" w:color="auto"/>
            </w:tcBorders>
            <w:tcMar>
              <w:top w:w="57" w:type="dxa"/>
              <w:left w:w="0" w:type="dxa"/>
              <w:bottom w:w="57" w:type="dxa"/>
            </w:tcMar>
            <w:vAlign w:val="bottom"/>
          </w:tcPr>
          <w:p w14:paraId="195B9CC6"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2035-36</w:t>
            </w:r>
          </w:p>
        </w:tc>
        <w:tc>
          <w:tcPr>
            <w:tcW w:w="1029" w:type="dxa"/>
            <w:tcBorders>
              <w:bottom w:val="single" w:sz="4" w:space="0" w:color="auto"/>
            </w:tcBorders>
            <w:tcMar>
              <w:top w:w="57" w:type="dxa"/>
              <w:left w:w="0" w:type="dxa"/>
              <w:bottom w:w="57" w:type="dxa"/>
            </w:tcMar>
            <w:vAlign w:val="bottom"/>
          </w:tcPr>
          <w:p w14:paraId="6A9A16DE"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2040-41</w:t>
            </w:r>
          </w:p>
        </w:tc>
        <w:tc>
          <w:tcPr>
            <w:tcW w:w="1028" w:type="dxa"/>
            <w:tcBorders>
              <w:bottom w:val="single" w:sz="4" w:space="0" w:color="auto"/>
            </w:tcBorders>
            <w:tcMar>
              <w:top w:w="57" w:type="dxa"/>
              <w:left w:w="0" w:type="dxa"/>
              <w:bottom w:w="57" w:type="dxa"/>
            </w:tcMar>
            <w:vAlign w:val="bottom"/>
          </w:tcPr>
          <w:p w14:paraId="346C32AB"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2045-46</w:t>
            </w:r>
          </w:p>
        </w:tc>
        <w:tc>
          <w:tcPr>
            <w:tcW w:w="1029" w:type="dxa"/>
            <w:tcBorders>
              <w:bottom w:val="single" w:sz="4" w:space="0" w:color="auto"/>
            </w:tcBorders>
            <w:tcMar>
              <w:top w:w="57" w:type="dxa"/>
              <w:left w:w="0" w:type="dxa"/>
              <w:bottom w:w="57" w:type="dxa"/>
            </w:tcMar>
            <w:vAlign w:val="bottom"/>
          </w:tcPr>
          <w:p w14:paraId="35E092CD"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2050-51</w:t>
            </w:r>
          </w:p>
        </w:tc>
      </w:tr>
      <w:tr w:rsidR="0063610F" w:rsidRPr="004A2727" w14:paraId="78D0E1CD" w14:textId="77777777" w:rsidTr="0063610F">
        <w:tc>
          <w:tcPr>
            <w:tcW w:w="1866" w:type="dxa"/>
            <w:tcBorders>
              <w:top w:val="single" w:sz="4" w:space="0" w:color="auto"/>
            </w:tcBorders>
            <w:tcMar>
              <w:top w:w="57" w:type="dxa"/>
              <w:left w:w="0" w:type="dxa"/>
              <w:bottom w:w="57" w:type="dxa"/>
            </w:tcMar>
          </w:tcPr>
          <w:p w14:paraId="1C26E0F9" w14:textId="77777777" w:rsidR="0063610F" w:rsidRPr="004A2727" w:rsidRDefault="0063610F" w:rsidP="00FB31F9">
            <w:pPr>
              <w:tabs>
                <w:tab w:val="center" w:pos="4513"/>
                <w:tab w:val="right" w:pos="9026"/>
              </w:tabs>
              <w:rPr>
                <w:rFonts w:asciiTheme="minorHAnsi" w:hAnsiTheme="minorHAnsi"/>
                <w:sz w:val="20"/>
                <w:szCs w:val="20"/>
              </w:rPr>
            </w:pPr>
          </w:p>
        </w:tc>
        <w:tc>
          <w:tcPr>
            <w:tcW w:w="1030" w:type="dxa"/>
            <w:tcBorders>
              <w:top w:val="single" w:sz="4" w:space="0" w:color="auto"/>
            </w:tcBorders>
            <w:tcMar>
              <w:top w:w="57" w:type="dxa"/>
              <w:left w:w="0" w:type="dxa"/>
              <w:bottom w:w="57" w:type="dxa"/>
            </w:tcMar>
          </w:tcPr>
          <w:p w14:paraId="1A917D1C"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8" w:type="dxa"/>
            <w:tcBorders>
              <w:top w:val="single" w:sz="4" w:space="0" w:color="auto"/>
            </w:tcBorders>
            <w:tcMar>
              <w:top w:w="57" w:type="dxa"/>
              <w:left w:w="0" w:type="dxa"/>
              <w:bottom w:w="57" w:type="dxa"/>
            </w:tcMar>
          </w:tcPr>
          <w:p w14:paraId="5A796E0B"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9" w:type="dxa"/>
            <w:tcBorders>
              <w:top w:val="single" w:sz="4" w:space="0" w:color="auto"/>
            </w:tcBorders>
            <w:tcMar>
              <w:top w:w="57" w:type="dxa"/>
              <w:left w:w="0" w:type="dxa"/>
              <w:bottom w:w="57" w:type="dxa"/>
            </w:tcMar>
          </w:tcPr>
          <w:p w14:paraId="7F7F71C9"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8" w:type="dxa"/>
            <w:tcBorders>
              <w:top w:val="single" w:sz="4" w:space="0" w:color="auto"/>
            </w:tcBorders>
            <w:tcMar>
              <w:top w:w="57" w:type="dxa"/>
              <w:left w:w="0" w:type="dxa"/>
              <w:bottom w:w="57" w:type="dxa"/>
            </w:tcMar>
          </w:tcPr>
          <w:p w14:paraId="573D2B66"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9" w:type="dxa"/>
            <w:tcBorders>
              <w:top w:val="single" w:sz="4" w:space="0" w:color="auto"/>
            </w:tcBorders>
            <w:tcMar>
              <w:top w:w="57" w:type="dxa"/>
              <w:left w:w="0" w:type="dxa"/>
              <w:bottom w:w="57" w:type="dxa"/>
            </w:tcMar>
          </w:tcPr>
          <w:p w14:paraId="60B6B9CD"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8" w:type="dxa"/>
            <w:tcBorders>
              <w:top w:val="single" w:sz="4" w:space="0" w:color="auto"/>
            </w:tcBorders>
            <w:tcMar>
              <w:top w:w="57" w:type="dxa"/>
              <w:left w:w="0" w:type="dxa"/>
              <w:bottom w:w="57" w:type="dxa"/>
            </w:tcMar>
          </w:tcPr>
          <w:p w14:paraId="5D02CDD4"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c>
          <w:tcPr>
            <w:tcW w:w="1029" w:type="dxa"/>
            <w:tcBorders>
              <w:top w:val="single" w:sz="4" w:space="0" w:color="auto"/>
            </w:tcBorders>
            <w:tcMar>
              <w:top w:w="57" w:type="dxa"/>
              <w:left w:w="0" w:type="dxa"/>
              <w:bottom w:w="57" w:type="dxa"/>
            </w:tcMar>
          </w:tcPr>
          <w:p w14:paraId="4F9F2E7B" w14:textId="77777777" w:rsidR="0063610F" w:rsidRPr="004A2727" w:rsidRDefault="0063610F" w:rsidP="00FB31F9">
            <w:pPr>
              <w:tabs>
                <w:tab w:val="center" w:pos="4513"/>
                <w:tab w:val="right" w:pos="9026"/>
              </w:tabs>
              <w:jc w:val="center"/>
              <w:rPr>
                <w:rFonts w:asciiTheme="minorHAnsi" w:hAnsiTheme="minorHAnsi"/>
                <w:sz w:val="20"/>
                <w:szCs w:val="20"/>
              </w:rPr>
            </w:pPr>
            <w:r w:rsidRPr="004A2727">
              <w:rPr>
                <w:rFonts w:asciiTheme="minorHAnsi" w:hAnsiTheme="minorHAnsi"/>
                <w:sz w:val="20"/>
                <w:szCs w:val="20"/>
              </w:rPr>
              <w:t>%</w:t>
            </w:r>
          </w:p>
        </w:tc>
      </w:tr>
      <w:tr w:rsidR="0063610F" w:rsidRPr="004A2727" w14:paraId="2F459354" w14:textId="77777777" w:rsidTr="0063610F">
        <w:tc>
          <w:tcPr>
            <w:tcW w:w="1866" w:type="dxa"/>
            <w:tcMar>
              <w:top w:w="57" w:type="dxa"/>
              <w:left w:w="0" w:type="dxa"/>
              <w:bottom w:w="57" w:type="dxa"/>
            </w:tcMar>
          </w:tcPr>
          <w:p w14:paraId="0073681E" w14:textId="77777777" w:rsidR="0063610F" w:rsidRPr="004A2727" w:rsidRDefault="0063610F" w:rsidP="00FB31F9">
            <w:pPr>
              <w:tabs>
                <w:tab w:val="center" w:pos="4513"/>
                <w:tab w:val="right" w:pos="9026"/>
              </w:tabs>
              <w:rPr>
                <w:rFonts w:asciiTheme="minorHAnsi" w:hAnsiTheme="minorHAnsi"/>
                <w:b/>
                <w:bCs/>
                <w:sz w:val="20"/>
                <w:szCs w:val="20"/>
              </w:rPr>
            </w:pPr>
            <w:r w:rsidRPr="004A2727">
              <w:rPr>
                <w:rFonts w:asciiTheme="minorHAnsi" w:hAnsiTheme="minorHAnsi"/>
                <w:b/>
                <w:bCs/>
                <w:sz w:val="20"/>
                <w:szCs w:val="20"/>
              </w:rPr>
              <w:t>Aged under 15</w:t>
            </w:r>
          </w:p>
        </w:tc>
        <w:tc>
          <w:tcPr>
            <w:tcW w:w="1030" w:type="dxa"/>
            <w:tcMar>
              <w:top w:w="57" w:type="dxa"/>
              <w:left w:w="0" w:type="dxa"/>
              <w:bottom w:w="57" w:type="dxa"/>
            </w:tcMar>
          </w:tcPr>
          <w:p w14:paraId="666DF713"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23AC8C3E"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2D8CDA86"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0FA822C5"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404A9C1C"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0953AF06"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6A6E2C47" w14:textId="77777777" w:rsidR="0063610F" w:rsidRPr="004A2727" w:rsidRDefault="0063610F" w:rsidP="00FB31F9">
            <w:pPr>
              <w:tabs>
                <w:tab w:val="center" w:pos="4513"/>
                <w:tab w:val="right" w:pos="9026"/>
              </w:tabs>
              <w:jc w:val="right"/>
              <w:rPr>
                <w:rFonts w:asciiTheme="minorHAnsi" w:hAnsiTheme="minorHAnsi"/>
                <w:sz w:val="20"/>
                <w:szCs w:val="20"/>
              </w:rPr>
            </w:pPr>
          </w:p>
        </w:tc>
      </w:tr>
      <w:tr w:rsidR="0063610F" w:rsidRPr="004A2727" w14:paraId="5EEFBE9C" w14:textId="77777777" w:rsidTr="0063610F">
        <w:tc>
          <w:tcPr>
            <w:tcW w:w="1866" w:type="dxa"/>
            <w:tcMar>
              <w:top w:w="57" w:type="dxa"/>
              <w:left w:w="0" w:type="dxa"/>
              <w:bottom w:w="57" w:type="dxa"/>
            </w:tcMar>
          </w:tcPr>
          <w:p w14:paraId="1B31C9DF"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Aboriginal</w:t>
            </w:r>
          </w:p>
        </w:tc>
        <w:tc>
          <w:tcPr>
            <w:tcW w:w="1030" w:type="dxa"/>
            <w:tcBorders>
              <w:top w:val="nil"/>
              <w:left w:val="nil"/>
              <w:bottom w:val="nil"/>
              <w:right w:val="nil"/>
            </w:tcBorders>
            <w:shd w:val="clear" w:color="auto" w:fill="auto"/>
            <w:tcMar>
              <w:top w:w="57" w:type="dxa"/>
              <w:left w:w="0" w:type="dxa"/>
              <w:bottom w:w="57" w:type="dxa"/>
            </w:tcMar>
            <w:vAlign w:val="bottom"/>
          </w:tcPr>
          <w:p w14:paraId="601A2702"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28.0</w:t>
            </w:r>
          </w:p>
        </w:tc>
        <w:tc>
          <w:tcPr>
            <w:tcW w:w="1028" w:type="dxa"/>
            <w:tcBorders>
              <w:top w:val="nil"/>
              <w:left w:val="nil"/>
              <w:bottom w:val="nil"/>
              <w:right w:val="nil"/>
            </w:tcBorders>
            <w:shd w:val="clear" w:color="auto" w:fill="auto"/>
            <w:tcMar>
              <w:top w:w="57" w:type="dxa"/>
              <w:left w:w="0" w:type="dxa"/>
              <w:bottom w:w="57" w:type="dxa"/>
            </w:tcMar>
            <w:vAlign w:val="bottom"/>
          </w:tcPr>
          <w:p w14:paraId="66575E00" w14:textId="12E8A08C"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26.7</w:t>
            </w:r>
          </w:p>
        </w:tc>
        <w:tc>
          <w:tcPr>
            <w:tcW w:w="1029" w:type="dxa"/>
            <w:tcBorders>
              <w:top w:val="nil"/>
              <w:left w:val="nil"/>
              <w:bottom w:val="nil"/>
              <w:right w:val="nil"/>
            </w:tcBorders>
            <w:shd w:val="clear" w:color="auto" w:fill="auto"/>
            <w:tcMar>
              <w:top w:w="57" w:type="dxa"/>
              <w:left w:w="0" w:type="dxa"/>
              <w:bottom w:w="57" w:type="dxa"/>
            </w:tcMar>
            <w:vAlign w:val="bottom"/>
          </w:tcPr>
          <w:p w14:paraId="40BE23E1" w14:textId="03DF05D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25.8</w:t>
            </w:r>
          </w:p>
        </w:tc>
        <w:tc>
          <w:tcPr>
            <w:tcW w:w="1028" w:type="dxa"/>
            <w:tcBorders>
              <w:top w:val="nil"/>
              <w:left w:val="nil"/>
              <w:bottom w:val="nil"/>
              <w:right w:val="nil"/>
            </w:tcBorders>
            <w:shd w:val="clear" w:color="auto" w:fill="auto"/>
            <w:tcMar>
              <w:top w:w="57" w:type="dxa"/>
              <w:left w:w="0" w:type="dxa"/>
              <w:bottom w:w="57" w:type="dxa"/>
            </w:tcMar>
            <w:vAlign w:val="bottom"/>
          </w:tcPr>
          <w:p w14:paraId="59734E92" w14:textId="6BD17871"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25.4</w:t>
            </w:r>
          </w:p>
        </w:tc>
        <w:tc>
          <w:tcPr>
            <w:tcW w:w="1029" w:type="dxa"/>
            <w:tcBorders>
              <w:top w:val="nil"/>
              <w:left w:val="nil"/>
              <w:bottom w:val="nil"/>
              <w:right w:val="nil"/>
            </w:tcBorders>
            <w:shd w:val="clear" w:color="auto" w:fill="auto"/>
            <w:tcMar>
              <w:top w:w="57" w:type="dxa"/>
              <w:left w:w="0" w:type="dxa"/>
              <w:bottom w:w="57" w:type="dxa"/>
            </w:tcMar>
            <w:vAlign w:val="bottom"/>
          </w:tcPr>
          <w:p w14:paraId="379A1D18" w14:textId="2161B1F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24.4</w:t>
            </w:r>
          </w:p>
        </w:tc>
        <w:tc>
          <w:tcPr>
            <w:tcW w:w="1028" w:type="dxa"/>
            <w:tcBorders>
              <w:top w:val="nil"/>
              <w:left w:val="nil"/>
              <w:bottom w:val="nil"/>
              <w:right w:val="nil"/>
            </w:tcBorders>
            <w:shd w:val="clear" w:color="auto" w:fill="auto"/>
            <w:tcMar>
              <w:top w:w="57" w:type="dxa"/>
              <w:left w:w="0" w:type="dxa"/>
              <w:bottom w:w="57" w:type="dxa"/>
            </w:tcMar>
            <w:vAlign w:val="bottom"/>
          </w:tcPr>
          <w:p w14:paraId="2E5AE455" w14:textId="6953A56B"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23.4</w:t>
            </w:r>
          </w:p>
        </w:tc>
        <w:tc>
          <w:tcPr>
            <w:tcW w:w="1029" w:type="dxa"/>
            <w:tcBorders>
              <w:top w:val="nil"/>
              <w:left w:val="nil"/>
              <w:bottom w:val="nil"/>
              <w:right w:val="nil"/>
            </w:tcBorders>
            <w:shd w:val="clear" w:color="auto" w:fill="auto"/>
            <w:tcMar>
              <w:top w:w="57" w:type="dxa"/>
              <w:left w:w="0" w:type="dxa"/>
              <w:bottom w:w="57" w:type="dxa"/>
            </w:tcMar>
            <w:vAlign w:val="bottom"/>
          </w:tcPr>
          <w:p w14:paraId="6FF656B6" w14:textId="68A204C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22.6</w:t>
            </w:r>
          </w:p>
        </w:tc>
      </w:tr>
      <w:tr w:rsidR="0063610F" w:rsidRPr="004A2727" w14:paraId="4C74A2B9" w14:textId="77777777" w:rsidTr="0063610F">
        <w:tc>
          <w:tcPr>
            <w:tcW w:w="1866" w:type="dxa"/>
            <w:tcMar>
              <w:top w:w="57" w:type="dxa"/>
              <w:left w:w="0" w:type="dxa"/>
              <w:bottom w:w="57" w:type="dxa"/>
            </w:tcMar>
          </w:tcPr>
          <w:p w14:paraId="2E704AED"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Non-Aboriginal</w:t>
            </w:r>
          </w:p>
        </w:tc>
        <w:tc>
          <w:tcPr>
            <w:tcW w:w="1030" w:type="dxa"/>
            <w:tcBorders>
              <w:top w:val="nil"/>
              <w:left w:val="nil"/>
              <w:bottom w:val="nil"/>
              <w:right w:val="nil"/>
            </w:tcBorders>
            <w:shd w:val="clear" w:color="auto" w:fill="auto"/>
            <w:tcMar>
              <w:top w:w="57" w:type="dxa"/>
              <w:left w:w="0" w:type="dxa"/>
              <w:bottom w:w="57" w:type="dxa"/>
            </w:tcMar>
            <w:vAlign w:val="bottom"/>
          </w:tcPr>
          <w:p w14:paraId="24F7414A"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18.2</w:t>
            </w:r>
          </w:p>
        </w:tc>
        <w:tc>
          <w:tcPr>
            <w:tcW w:w="1028" w:type="dxa"/>
            <w:tcBorders>
              <w:top w:val="nil"/>
              <w:left w:val="nil"/>
              <w:bottom w:val="nil"/>
              <w:right w:val="nil"/>
            </w:tcBorders>
            <w:shd w:val="clear" w:color="auto" w:fill="auto"/>
            <w:tcMar>
              <w:top w:w="57" w:type="dxa"/>
              <w:left w:w="0" w:type="dxa"/>
              <w:bottom w:w="57" w:type="dxa"/>
            </w:tcMar>
            <w:vAlign w:val="bottom"/>
          </w:tcPr>
          <w:p w14:paraId="3C906988" w14:textId="44C0DD3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17.7</w:t>
            </w:r>
          </w:p>
        </w:tc>
        <w:tc>
          <w:tcPr>
            <w:tcW w:w="1029" w:type="dxa"/>
            <w:tcBorders>
              <w:top w:val="nil"/>
              <w:left w:val="nil"/>
              <w:bottom w:val="nil"/>
              <w:right w:val="nil"/>
            </w:tcBorders>
            <w:shd w:val="clear" w:color="auto" w:fill="auto"/>
            <w:tcMar>
              <w:top w:w="57" w:type="dxa"/>
              <w:left w:w="0" w:type="dxa"/>
              <w:bottom w:w="57" w:type="dxa"/>
            </w:tcMar>
            <w:vAlign w:val="bottom"/>
          </w:tcPr>
          <w:p w14:paraId="0B2D6259" w14:textId="06C1245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17.2</w:t>
            </w:r>
          </w:p>
        </w:tc>
        <w:tc>
          <w:tcPr>
            <w:tcW w:w="1028" w:type="dxa"/>
            <w:tcBorders>
              <w:top w:val="nil"/>
              <w:left w:val="nil"/>
              <w:bottom w:val="nil"/>
              <w:right w:val="nil"/>
            </w:tcBorders>
            <w:shd w:val="clear" w:color="auto" w:fill="auto"/>
            <w:tcMar>
              <w:top w:w="57" w:type="dxa"/>
              <w:left w:w="0" w:type="dxa"/>
              <w:bottom w:w="57" w:type="dxa"/>
            </w:tcMar>
            <w:vAlign w:val="bottom"/>
          </w:tcPr>
          <w:p w14:paraId="67229EEF" w14:textId="2D73BE3C"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17.2</w:t>
            </w:r>
          </w:p>
        </w:tc>
        <w:tc>
          <w:tcPr>
            <w:tcW w:w="1029" w:type="dxa"/>
            <w:tcBorders>
              <w:top w:val="nil"/>
              <w:left w:val="nil"/>
              <w:bottom w:val="nil"/>
              <w:right w:val="nil"/>
            </w:tcBorders>
            <w:shd w:val="clear" w:color="auto" w:fill="auto"/>
            <w:tcMar>
              <w:top w:w="57" w:type="dxa"/>
              <w:left w:w="0" w:type="dxa"/>
              <w:bottom w:w="57" w:type="dxa"/>
            </w:tcMar>
            <w:vAlign w:val="bottom"/>
          </w:tcPr>
          <w:p w14:paraId="36383647" w14:textId="1F6445FE"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16.9</w:t>
            </w:r>
          </w:p>
        </w:tc>
        <w:tc>
          <w:tcPr>
            <w:tcW w:w="1028" w:type="dxa"/>
            <w:tcBorders>
              <w:top w:val="nil"/>
              <w:left w:val="nil"/>
              <w:bottom w:val="nil"/>
              <w:right w:val="nil"/>
            </w:tcBorders>
            <w:shd w:val="clear" w:color="auto" w:fill="auto"/>
            <w:tcMar>
              <w:top w:w="57" w:type="dxa"/>
              <w:left w:w="0" w:type="dxa"/>
              <w:bottom w:w="57" w:type="dxa"/>
            </w:tcMar>
            <w:vAlign w:val="bottom"/>
          </w:tcPr>
          <w:p w14:paraId="25871A83" w14:textId="181BA5C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16.7</w:t>
            </w:r>
          </w:p>
        </w:tc>
        <w:tc>
          <w:tcPr>
            <w:tcW w:w="1029" w:type="dxa"/>
            <w:tcBorders>
              <w:top w:val="nil"/>
              <w:left w:val="nil"/>
              <w:bottom w:val="nil"/>
              <w:right w:val="nil"/>
            </w:tcBorders>
            <w:shd w:val="clear" w:color="auto" w:fill="auto"/>
            <w:tcMar>
              <w:top w:w="57" w:type="dxa"/>
              <w:left w:w="0" w:type="dxa"/>
              <w:bottom w:w="57" w:type="dxa"/>
            </w:tcMar>
            <w:vAlign w:val="bottom"/>
          </w:tcPr>
          <w:p w14:paraId="4B10C977" w14:textId="310804DB"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16.6</w:t>
            </w:r>
          </w:p>
        </w:tc>
      </w:tr>
      <w:tr w:rsidR="0063610F" w:rsidRPr="004A2727" w14:paraId="23A3949D" w14:textId="77777777" w:rsidTr="0063610F">
        <w:tc>
          <w:tcPr>
            <w:tcW w:w="1866" w:type="dxa"/>
            <w:tcMar>
              <w:top w:w="57" w:type="dxa"/>
              <w:left w:w="0" w:type="dxa"/>
              <w:bottom w:w="57" w:type="dxa"/>
            </w:tcMar>
          </w:tcPr>
          <w:p w14:paraId="31936D6C"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Total population</w:t>
            </w:r>
          </w:p>
        </w:tc>
        <w:tc>
          <w:tcPr>
            <w:tcW w:w="1030" w:type="dxa"/>
            <w:tcBorders>
              <w:top w:val="nil"/>
              <w:left w:val="nil"/>
              <w:bottom w:val="nil"/>
              <w:right w:val="nil"/>
            </w:tcBorders>
            <w:shd w:val="clear" w:color="auto" w:fill="auto"/>
            <w:tcMar>
              <w:top w:w="57" w:type="dxa"/>
              <w:left w:w="0" w:type="dxa"/>
              <w:bottom w:w="57" w:type="dxa"/>
            </w:tcMar>
            <w:vAlign w:val="bottom"/>
          </w:tcPr>
          <w:p w14:paraId="7FD99662"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21.2</w:t>
            </w:r>
          </w:p>
        </w:tc>
        <w:tc>
          <w:tcPr>
            <w:tcW w:w="1028" w:type="dxa"/>
            <w:tcBorders>
              <w:top w:val="nil"/>
              <w:left w:val="nil"/>
              <w:bottom w:val="nil"/>
              <w:right w:val="nil"/>
            </w:tcBorders>
            <w:shd w:val="clear" w:color="auto" w:fill="auto"/>
            <w:tcMar>
              <w:top w:w="57" w:type="dxa"/>
              <w:left w:w="0" w:type="dxa"/>
              <w:bottom w:w="57" w:type="dxa"/>
            </w:tcMar>
            <w:vAlign w:val="bottom"/>
          </w:tcPr>
          <w:p w14:paraId="596B18BF" w14:textId="0789D65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20.5</w:t>
            </w:r>
          </w:p>
        </w:tc>
        <w:tc>
          <w:tcPr>
            <w:tcW w:w="1029" w:type="dxa"/>
            <w:tcBorders>
              <w:top w:val="nil"/>
              <w:left w:val="nil"/>
              <w:bottom w:val="nil"/>
              <w:right w:val="nil"/>
            </w:tcBorders>
            <w:shd w:val="clear" w:color="auto" w:fill="auto"/>
            <w:tcMar>
              <w:top w:w="57" w:type="dxa"/>
              <w:left w:w="0" w:type="dxa"/>
              <w:bottom w:w="57" w:type="dxa"/>
            </w:tcMar>
            <w:vAlign w:val="bottom"/>
          </w:tcPr>
          <w:p w14:paraId="7CA14DFF" w14:textId="12752BFA"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19.9</w:t>
            </w:r>
          </w:p>
        </w:tc>
        <w:tc>
          <w:tcPr>
            <w:tcW w:w="1028" w:type="dxa"/>
            <w:tcBorders>
              <w:top w:val="nil"/>
              <w:left w:val="nil"/>
              <w:bottom w:val="nil"/>
              <w:right w:val="nil"/>
            </w:tcBorders>
            <w:shd w:val="clear" w:color="auto" w:fill="auto"/>
            <w:tcMar>
              <w:top w:w="57" w:type="dxa"/>
              <w:left w:w="0" w:type="dxa"/>
              <w:bottom w:w="57" w:type="dxa"/>
            </w:tcMar>
            <w:vAlign w:val="bottom"/>
          </w:tcPr>
          <w:p w14:paraId="533A1E15" w14:textId="76A4C630"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19.7</w:t>
            </w:r>
          </w:p>
        </w:tc>
        <w:tc>
          <w:tcPr>
            <w:tcW w:w="1029" w:type="dxa"/>
            <w:tcBorders>
              <w:top w:val="nil"/>
              <w:left w:val="nil"/>
              <w:bottom w:val="nil"/>
              <w:right w:val="nil"/>
            </w:tcBorders>
            <w:shd w:val="clear" w:color="auto" w:fill="auto"/>
            <w:tcMar>
              <w:top w:w="57" w:type="dxa"/>
              <w:left w:w="0" w:type="dxa"/>
              <w:bottom w:w="57" w:type="dxa"/>
            </w:tcMar>
            <w:vAlign w:val="bottom"/>
          </w:tcPr>
          <w:p w14:paraId="77A0DB93" w14:textId="65AA574D"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19.2</w:t>
            </w:r>
          </w:p>
        </w:tc>
        <w:tc>
          <w:tcPr>
            <w:tcW w:w="1028" w:type="dxa"/>
            <w:tcBorders>
              <w:top w:val="nil"/>
              <w:left w:val="nil"/>
              <w:bottom w:val="nil"/>
              <w:right w:val="nil"/>
            </w:tcBorders>
            <w:shd w:val="clear" w:color="auto" w:fill="auto"/>
            <w:tcMar>
              <w:top w:w="57" w:type="dxa"/>
              <w:left w:w="0" w:type="dxa"/>
              <w:bottom w:w="57" w:type="dxa"/>
            </w:tcMar>
            <w:vAlign w:val="bottom"/>
          </w:tcPr>
          <w:p w14:paraId="71148F55" w14:textId="7248366A"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18.8</w:t>
            </w:r>
          </w:p>
        </w:tc>
        <w:tc>
          <w:tcPr>
            <w:tcW w:w="1029" w:type="dxa"/>
            <w:tcBorders>
              <w:top w:val="nil"/>
              <w:left w:val="nil"/>
              <w:bottom w:val="nil"/>
              <w:right w:val="nil"/>
            </w:tcBorders>
            <w:shd w:val="clear" w:color="auto" w:fill="auto"/>
            <w:tcMar>
              <w:top w:w="57" w:type="dxa"/>
              <w:left w:w="0" w:type="dxa"/>
              <w:bottom w:w="57" w:type="dxa"/>
            </w:tcMar>
            <w:vAlign w:val="bottom"/>
          </w:tcPr>
          <w:p w14:paraId="3CCBB6AD" w14:textId="59F0A8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18.4</w:t>
            </w:r>
          </w:p>
        </w:tc>
      </w:tr>
      <w:tr w:rsidR="0063610F" w:rsidRPr="004A2727" w14:paraId="4F259840" w14:textId="77777777" w:rsidTr="0063610F">
        <w:tc>
          <w:tcPr>
            <w:tcW w:w="1866" w:type="dxa"/>
            <w:tcMar>
              <w:top w:w="57" w:type="dxa"/>
              <w:left w:w="0" w:type="dxa"/>
              <w:bottom w:w="57" w:type="dxa"/>
            </w:tcMar>
          </w:tcPr>
          <w:p w14:paraId="55890FE5" w14:textId="77777777" w:rsidR="0063610F" w:rsidRPr="004A2727" w:rsidRDefault="0063610F" w:rsidP="00FB31F9">
            <w:pPr>
              <w:tabs>
                <w:tab w:val="center" w:pos="4513"/>
                <w:tab w:val="right" w:pos="9026"/>
              </w:tabs>
              <w:rPr>
                <w:rFonts w:asciiTheme="minorHAnsi" w:hAnsiTheme="minorHAnsi"/>
                <w:b/>
                <w:bCs/>
                <w:sz w:val="20"/>
                <w:szCs w:val="20"/>
              </w:rPr>
            </w:pPr>
            <w:r w:rsidRPr="004A2727">
              <w:rPr>
                <w:rFonts w:asciiTheme="minorHAnsi" w:hAnsiTheme="minorHAnsi"/>
                <w:b/>
                <w:bCs/>
                <w:sz w:val="20"/>
                <w:szCs w:val="20"/>
              </w:rPr>
              <w:t>Aged 15-64</w:t>
            </w:r>
          </w:p>
        </w:tc>
        <w:tc>
          <w:tcPr>
            <w:tcW w:w="1030" w:type="dxa"/>
            <w:tcMar>
              <w:top w:w="57" w:type="dxa"/>
              <w:left w:w="0" w:type="dxa"/>
              <w:bottom w:w="57" w:type="dxa"/>
            </w:tcMar>
          </w:tcPr>
          <w:p w14:paraId="06339B43"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04D80F5E"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6FD23B33"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6F35FA40"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04CE6AA8"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7DDE56D1"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55B57B12" w14:textId="77777777" w:rsidR="0063610F" w:rsidRPr="004A2727" w:rsidRDefault="0063610F" w:rsidP="00FB31F9">
            <w:pPr>
              <w:tabs>
                <w:tab w:val="center" w:pos="4513"/>
                <w:tab w:val="right" w:pos="9026"/>
              </w:tabs>
              <w:jc w:val="right"/>
              <w:rPr>
                <w:rFonts w:asciiTheme="minorHAnsi" w:hAnsiTheme="minorHAnsi"/>
                <w:sz w:val="20"/>
                <w:szCs w:val="20"/>
              </w:rPr>
            </w:pPr>
          </w:p>
        </w:tc>
      </w:tr>
      <w:tr w:rsidR="0063610F" w:rsidRPr="004A2727" w14:paraId="272F74E8" w14:textId="77777777" w:rsidTr="0063610F">
        <w:tc>
          <w:tcPr>
            <w:tcW w:w="1866" w:type="dxa"/>
            <w:tcMar>
              <w:top w:w="57" w:type="dxa"/>
              <w:left w:w="0" w:type="dxa"/>
              <w:bottom w:w="57" w:type="dxa"/>
            </w:tcMar>
          </w:tcPr>
          <w:p w14:paraId="704E9F0C"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Aboriginal</w:t>
            </w:r>
          </w:p>
        </w:tc>
        <w:tc>
          <w:tcPr>
            <w:tcW w:w="1030" w:type="dxa"/>
            <w:tcBorders>
              <w:top w:val="nil"/>
              <w:left w:val="nil"/>
              <w:bottom w:val="nil"/>
              <w:right w:val="nil"/>
            </w:tcBorders>
            <w:shd w:val="clear" w:color="auto" w:fill="auto"/>
            <w:tcMar>
              <w:top w:w="57" w:type="dxa"/>
              <w:left w:w="0" w:type="dxa"/>
              <w:bottom w:w="57" w:type="dxa"/>
            </w:tcMar>
            <w:vAlign w:val="bottom"/>
          </w:tcPr>
          <w:p w14:paraId="13387A5C"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67.5</w:t>
            </w:r>
          </w:p>
        </w:tc>
        <w:tc>
          <w:tcPr>
            <w:tcW w:w="1028" w:type="dxa"/>
            <w:tcBorders>
              <w:top w:val="nil"/>
              <w:left w:val="nil"/>
              <w:bottom w:val="nil"/>
              <w:right w:val="nil"/>
            </w:tcBorders>
            <w:shd w:val="clear" w:color="auto" w:fill="auto"/>
            <w:tcMar>
              <w:top w:w="57" w:type="dxa"/>
              <w:left w:w="0" w:type="dxa"/>
              <w:bottom w:w="57" w:type="dxa"/>
            </w:tcMar>
            <w:vAlign w:val="bottom"/>
          </w:tcPr>
          <w:p w14:paraId="78BADD95" w14:textId="696F8358"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67.6</w:t>
            </w:r>
          </w:p>
        </w:tc>
        <w:tc>
          <w:tcPr>
            <w:tcW w:w="1029" w:type="dxa"/>
            <w:tcBorders>
              <w:top w:val="nil"/>
              <w:left w:val="nil"/>
              <w:bottom w:val="nil"/>
              <w:right w:val="nil"/>
            </w:tcBorders>
            <w:shd w:val="clear" w:color="auto" w:fill="auto"/>
            <w:tcMar>
              <w:top w:w="57" w:type="dxa"/>
              <w:left w:w="0" w:type="dxa"/>
              <w:bottom w:w="57" w:type="dxa"/>
            </w:tcMar>
            <w:vAlign w:val="bottom"/>
          </w:tcPr>
          <w:p w14:paraId="33D385E1" w14:textId="7888E419"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67.4</w:t>
            </w:r>
          </w:p>
        </w:tc>
        <w:tc>
          <w:tcPr>
            <w:tcW w:w="1028" w:type="dxa"/>
            <w:tcBorders>
              <w:top w:val="nil"/>
              <w:left w:val="nil"/>
              <w:bottom w:val="nil"/>
              <w:right w:val="nil"/>
            </w:tcBorders>
            <w:shd w:val="clear" w:color="auto" w:fill="auto"/>
            <w:tcMar>
              <w:top w:w="57" w:type="dxa"/>
              <w:left w:w="0" w:type="dxa"/>
              <w:bottom w:w="57" w:type="dxa"/>
            </w:tcMar>
            <w:vAlign w:val="bottom"/>
          </w:tcPr>
          <w:p w14:paraId="54C3E02E" w14:textId="036BAED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66.5</w:t>
            </w:r>
          </w:p>
        </w:tc>
        <w:tc>
          <w:tcPr>
            <w:tcW w:w="1029" w:type="dxa"/>
            <w:tcBorders>
              <w:top w:val="nil"/>
              <w:left w:val="nil"/>
              <w:bottom w:val="nil"/>
              <w:right w:val="nil"/>
            </w:tcBorders>
            <w:shd w:val="clear" w:color="auto" w:fill="auto"/>
            <w:tcMar>
              <w:top w:w="57" w:type="dxa"/>
              <w:left w:w="0" w:type="dxa"/>
              <w:bottom w:w="57" w:type="dxa"/>
            </w:tcMar>
            <w:vAlign w:val="bottom"/>
          </w:tcPr>
          <w:p w14:paraId="797C1D93" w14:textId="64C9C69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66.6</w:t>
            </w:r>
          </w:p>
        </w:tc>
        <w:tc>
          <w:tcPr>
            <w:tcW w:w="1028" w:type="dxa"/>
            <w:tcBorders>
              <w:top w:val="nil"/>
              <w:left w:val="nil"/>
              <w:bottom w:val="nil"/>
              <w:right w:val="nil"/>
            </w:tcBorders>
            <w:shd w:val="clear" w:color="auto" w:fill="auto"/>
            <w:tcMar>
              <w:top w:w="57" w:type="dxa"/>
              <w:left w:w="0" w:type="dxa"/>
              <w:bottom w:w="57" w:type="dxa"/>
            </w:tcMar>
            <w:vAlign w:val="bottom"/>
          </w:tcPr>
          <w:p w14:paraId="29877A94" w14:textId="1AABA044"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66.9</w:t>
            </w:r>
          </w:p>
        </w:tc>
        <w:tc>
          <w:tcPr>
            <w:tcW w:w="1029" w:type="dxa"/>
            <w:tcBorders>
              <w:top w:val="nil"/>
              <w:left w:val="nil"/>
              <w:bottom w:val="nil"/>
              <w:right w:val="nil"/>
            </w:tcBorders>
            <w:shd w:val="clear" w:color="auto" w:fill="auto"/>
            <w:tcMar>
              <w:top w:w="57" w:type="dxa"/>
              <w:left w:w="0" w:type="dxa"/>
              <w:bottom w:w="57" w:type="dxa"/>
            </w:tcMar>
            <w:vAlign w:val="bottom"/>
          </w:tcPr>
          <w:p w14:paraId="4D764214" w14:textId="6BCB49FC"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66.9</w:t>
            </w:r>
          </w:p>
        </w:tc>
      </w:tr>
      <w:tr w:rsidR="0063610F" w:rsidRPr="004A2727" w14:paraId="5729AA3C" w14:textId="77777777" w:rsidTr="0063610F">
        <w:tc>
          <w:tcPr>
            <w:tcW w:w="1866" w:type="dxa"/>
            <w:tcMar>
              <w:top w:w="57" w:type="dxa"/>
              <w:left w:w="0" w:type="dxa"/>
              <w:bottom w:w="57" w:type="dxa"/>
            </w:tcMar>
          </w:tcPr>
          <w:p w14:paraId="62A4B3F5"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Non-Aboriginal</w:t>
            </w:r>
          </w:p>
        </w:tc>
        <w:tc>
          <w:tcPr>
            <w:tcW w:w="1030" w:type="dxa"/>
            <w:tcBorders>
              <w:top w:val="nil"/>
              <w:left w:val="nil"/>
              <w:bottom w:val="nil"/>
              <w:right w:val="nil"/>
            </w:tcBorders>
            <w:shd w:val="clear" w:color="auto" w:fill="auto"/>
            <w:tcMar>
              <w:top w:w="57" w:type="dxa"/>
              <w:left w:w="0" w:type="dxa"/>
              <w:bottom w:w="57" w:type="dxa"/>
            </w:tcMar>
            <w:vAlign w:val="bottom"/>
          </w:tcPr>
          <w:p w14:paraId="6398A960"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71.2</w:t>
            </w:r>
          </w:p>
        </w:tc>
        <w:tc>
          <w:tcPr>
            <w:tcW w:w="1028" w:type="dxa"/>
            <w:tcBorders>
              <w:top w:val="nil"/>
              <w:left w:val="nil"/>
              <w:bottom w:val="nil"/>
              <w:right w:val="nil"/>
            </w:tcBorders>
            <w:shd w:val="clear" w:color="auto" w:fill="auto"/>
            <w:tcMar>
              <w:top w:w="57" w:type="dxa"/>
              <w:left w:w="0" w:type="dxa"/>
              <w:bottom w:w="57" w:type="dxa"/>
            </w:tcMar>
            <w:vAlign w:val="bottom"/>
          </w:tcPr>
          <w:p w14:paraId="72A6ACE0" w14:textId="171005C0"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70.1</w:t>
            </w:r>
          </w:p>
        </w:tc>
        <w:tc>
          <w:tcPr>
            <w:tcW w:w="1029" w:type="dxa"/>
            <w:tcBorders>
              <w:top w:val="nil"/>
              <w:left w:val="nil"/>
              <w:bottom w:val="nil"/>
              <w:right w:val="nil"/>
            </w:tcBorders>
            <w:shd w:val="clear" w:color="auto" w:fill="auto"/>
            <w:tcMar>
              <w:top w:w="57" w:type="dxa"/>
              <w:left w:w="0" w:type="dxa"/>
              <w:bottom w:w="57" w:type="dxa"/>
            </w:tcMar>
            <w:vAlign w:val="bottom"/>
          </w:tcPr>
          <w:p w14:paraId="7F4307E1" w14:textId="3AFEBD65"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69.7</w:t>
            </w:r>
          </w:p>
        </w:tc>
        <w:tc>
          <w:tcPr>
            <w:tcW w:w="1028" w:type="dxa"/>
            <w:tcBorders>
              <w:top w:val="nil"/>
              <w:left w:val="nil"/>
              <w:bottom w:val="nil"/>
              <w:right w:val="nil"/>
            </w:tcBorders>
            <w:shd w:val="clear" w:color="auto" w:fill="auto"/>
            <w:tcMar>
              <w:top w:w="57" w:type="dxa"/>
              <w:left w:w="0" w:type="dxa"/>
              <w:bottom w:w="57" w:type="dxa"/>
            </w:tcMar>
            <w:vAlign w:val="bottom"/>
          </w:tcPr>
          <w:p w14:paraId="49924257" w14:textId="1F6A6CD9"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69.2</w:t>
            </w:r>
          </w:p>
        </w:tc>
        <w:tc>
          <w:tcPr>
            <w:tcW w:w="1029" w:type="dxa"/>
            <w:tcBorders>
              <w:top w:val="nil"/>
              <w:left w:val="nil"/>
              <w:bottom w:val="nil"/>
              <w:right w:val="nil"/>
            </w:tcBorders>
            <w:shd w:val="clear" w:color="auto" w:fill="auto"/>
            <w:tcMar>
              <w:top w:w="57" w:type="dxa"/>
              <w:left w:w="0" w:type="dxa"/>
              <w:bottom w:w="57" w:type="dxa"/>
            </w:tcMar>
            <w:vAlign w:val="bottom"/>
          </w:tcPr>
          <w:p w14:paraId="0B07EA56" w14:textId="40828BB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69.2</w:t>
            </w:r>
          </w:p>
        </w:tc>
        <w:tc>
          <w:tcPr>
            <w:tcW w:w="1028" w:type="dxa"/>
            <w:tcBorders>
              <w:top w:val="nil"/>
              <w:left w:val="nil"/>
              <w:bottom w:val="nil"/>
              <w:right w:val="nil"/>
            </w:tcBorders>
            <w:shd w:val="clear" w:color="auto" w:fill="auto"/>
            <w:tcMar>
              <w:top w:w="57" w:type="dxa"/>
              <w:left w:w="0" w:type="dxa"/>
              <w:bottom w:w="57" w:type="dxa"/>
            </w:tcMar>
            <w:vAlign w:val="bottom"/>
          </w:tcPr>
          <w:p w14:paraId="49B599D7" w14:textId="52BCB222"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69.1</w:t>
            </w:r>
          </w:p>
        </w:tc>
        <w:tc>
          <w:tcPr>
            <w:tcW w:w="1029" w:type="dxa"/>
            <w:tcBorders>
              <w:top w:val="nil"/>
              <w:left w:val="nil"/>
              <w:bottom w:val="nil"/>
              <w:right w:val="nil"/>
            </w:tcBorders>
            <w:shd w:val="clear" w:color="auto" w:fill="auto"/>
            <w:tcMar>
              <w:top w:w="57" w:type="dxa"/>
              <w:left w:w="0" w:type="dxa"/>
              <w:bottom w:w="57" w:type="dxa"/>
            </w:tcMar>
            <w:vAlign w:val="bottom"/>
          </w:tcPr>
          <w:p w14:paraId="56DBBA93" w14:textId="53722750"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68.7</w:t>
            </w:r>
          </w:p>
        </w:tc>
      </w:tr>
      <w:tr w:rsidR="0063610F" w:rsidRPr="004A2727" w14:paraId="0A107079" w14:textId="77777777" w:rsidTr="0063610F">
        <w:trPr>
          <w:trHeight w:val="300"/>
        </w:trPr>
        <w:tc>
          <w:tcPr>
            <w:tcW w:w="1866" w:type="dxa"/>
            <w:tcMar>
              <w:top w:w="57" w:type="dxa"/>
              <w:left w:w="0" w:type="dxa"/>
              <w:bottom w:w="57" w:type="dxa"/>
            </w:tcMar>
          </w:tcPr>
          <w:p w14:paraId="7474A373"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Total population</w:t>
            </w:r>
          </w:p>
        </w:tc>
        <w:tc>
          <w:tcPr>
            <w:tcW w:w="1030" w:type="dxa"/>
            <w:tcBorders>
              <w:top w:val="nil"/>
              <w:left w:val="nil"/>
              <w:bottom w:val="nil"/>
              <w:right w:val="nil"/>
            </w:tcBorders>
            <w:shd w:val="clear" w:color="auto" w:fill="auto"/>
            <w:tcMar>
              <w:top w:w="57" w:type="dxa"/>
              <w:left w:w="0" w:type="dxa"/>
              <w:bottom w:w="57" w:type="dxa"/>
            </w:tcMar>
            <w:vAlign w:val="bottom"/>
          </w:tcPr>
          <w:p w14:paraId="39AF62F2"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70.1</w:t>
            </w:r>
          </w:p>
        </w:tc>
        <w:tc>
          <w:tcPr>
            <w:tcW w:w="1028" w:type="dxa"/>
            <w:tcBorders>
              <w:top w:val="nil"/>
              <w:left w:val="nil"/>
              <w:bottom w:val="nil"/>
              <w:right w:val="nil"/>
            </w:tcBorders>
            <w:shd w:val="clear" w:color="auto" w:fill="auto"/>
            <w:tcMar>
              <w:top w:w="57" w:type="dxa"/>
              <w:left w:w="0" w:type="dxa"/>
              <w:bottom w:w="57" w:type="dxa"/>
            </w:tcMar>
            <w:vAlign w:val="bottom"/>
          </w:tcPr>
          <w:p w14:paraId="1873B49C" w14:textId="5B2564A6"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69.4</w:t>
            </w:r>
          </w:p>
        </w:tc>
        <w:tc>
          <w:tcPr>
            <w:tcW w:w="1029" w:type="dxa"/>
            <w:tcBorders>
              <w:top w:val="nil"/>
              <w:left w:val="nil"/>
              <w:bottom w:val="nil"/>
              <w:right w:val="nil"/>
            </w:tcBorders>
            <w:shd w:val="clear" w:color="auto" w:fill="auto"/>
            <w:tcMar>
              <w:top w:w="57" w:type="dxa"/>
              <w:left w:w="0" w:type="dxa"/>
              <w:bottom w:w="57" w:type="dxa"/>
            </w:tcMar>
            <w:vAlign w:val="bottom"/>
          </w:tcPr>
          <w:p w14:paraId="29E47E38" w14:textId="63E67482"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69.0</w:t>
            </w:r>
          </w:p>
        </w:tc>
        <w:tc>
          <w:tcPr>
            <w:tcW w:w="1028" w:type="dxa"/>
            <w:tcBorders>
              <w:top w:val="nil"/>
              <w:left w:val="nil"/>
              <w:bottom w:val="nil"/>
              <w:right w:val="nil"/>
            </w:tcBorders>
            <w:shd w:val="clear" w:color="auto" w:fill="auto"/>
            <w:tcMar>
              <w:top w:w="57" w:type="dxa"/>
              <w:left w:w="0" w:type="dxa"/>
              <w:bottom w:w="57" w:type="dxa"/>
            </w:tcMar>
            <w:vAlign w:val="bottom"/>
          </w:tcPr>
          <w:p w14:paraId="3DCAF100"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68.4</w:t>
            </w:r>
          </w:p>
        </w:tc>
        <w:tc>
          <w:tcPr>
            <w:tcW w:w="1029" w:type="dxa"/>
            <w:tcBorders>
              <w:top w:val="nil"/>
              <w:left w:val="nil"/>
              <w:bottom w:val="nil"/>
              <w:right w:val="nil"/>
            </w:tcBorders>
            <w:shd w:val="clear" w:color="auto" w:fill="auto"/>
            <w:tcMar>
              <w:top w:w="57" w:type="dxa"/>
              <w:left w:w="0" w:type="dxa"/>
              <w:bottom w:w="57" w:type="dxa"/>
            </w:tcMar>
            <w:vAlign w:val="bottom"/>
          </w:tcPr>
          <w:p w14:paraId="2D8C71DB" w14:textId="23990FAA"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68.4</w:t>
            </w:r>
          </w:p>
        </w:tc>
        <w:tc>
          <w:tcPr>
            <w:tcW w:w="1028" w:type="dxa"/>
            <w:tcBorders>
              <w:top w:val="nil"/>
              <w:left w:val="nil"/>
              <w:bottom w:val="nil"/>
              <w:right w:val="nil"/>
            </w:tcBorders>
            <w:shd w:val="clear" w:color="auto" w:fill="auto"/>
            <w:tcMar>
              <w:top w:w="57" w:type="dxa"/>
              <w:left w:w="0" w:type="dxa"/>
              <w:bottom w:w="57" w:type="dxa"/>
            </w:tcMar>
            <w:vAlign w:val="bottom"/>
          </w:tcPr>
          <w:p w14:paraId="7FF8A4C3" w14:textId="2F6ACCDE"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68.4</w:t>
            </w:r>
          </w:p>
        </w:tc>
        <w:tc>
          <w:tcPr>
            <w:tcW w:w="1029" w:type="dxa"/>
            <w:tcBorders>
              <w:top w:val="nil"/>
              <w:left w:val="nil"/>
              <w:bottom w:val="nil"/>
              <w:right w:val="nil"/>
            </w:tcBorders>
            <w:shd w:val="clear" w:color="auto" w:fill="auto"/>
            <w:tcMar>
              <w:top w:w="57" w:type="dxa"/>
              <w:left w:w="0" w:type="dxa"/>
              <w:bottom w:w="57" w:type="dxa"/>
            </w:tcMar>
            <w:vAlign w:val="bottom"/>
          </w:tcPr>
          <w:p w14:paraId="00D5D49D" w14:textId="2BF25126"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68.1</w:t>
            </w:r>
          </w:p>
        </w:tc>
      </w:tr>
      <w:tr w:rsidR="0063610F" w:rsidRPr="004A2727" w14:paraId="0DA6A52E" w14:textId="77777777" w:rsidTr="0063610F">
        <w:tc>
          <w:tcPr>
            <w:tcW w:w="1866" w:type="dxa"/>
            <w:tcMar>
              <w:top w:w="57" w:type="dxa"/>
              <w:left w:w="0" w:type="dxa"/>
              <w:bottom w:w="57" w:type="dxa"/>
            </w:tcMar>
          </w:tcPr>
          <w:p w14:paraId="33B784CC" w14:textId="77777777" w:rsidR="0063610F" w:rsidRPr="004A2727" w:rsidRDefault="0063610F" w:rsidP="00FB31F9">
            <w:pPr>
              <w:tabs>
                <w:tab w:val="center" w:pos="4513"/>
                <w:tab w:val="right" w:pos="9026"/>
              </w:tabs>
              <w:rPr>
                <w:rFonts w:asciiTheme="minorHAnsi" w:hAnsiTheme="minorHAnsi"/>
                <w:b/>
                <w:bCs/>
                <w:sz w:val="20"/>
                <w:szCs w:val="20"/>
              </w:rPr>
            </w:pPr>
            <w:r w:rsidRPr="004A2727">
              <w:rPr>
                <w:rFonts w:asciiTheme="minorHAnsi" w:hAnsiTheme="minorHAnsi"/>
                <w:b/>
                <w:bCs/>
                <w:sz w:val="20"/>
                <w:szCs w:val="20"/>
              </w:rPr>
              <w:t>Aged 65 and over</w:t>
            </w:r>
          </w:p>
        </w:tc>
        <w:tc>
          <w:tcPr>
            <w:tcW w:w="1030" w:type="dxa"/>
            <w:tcMar>
              <w:top w:w="57" w:type="dxa"/>
              <w:left w:w="0" w:type="dxa"/>
              <w:bottom w:w="57" w:type="dxa"/>
            </w:tcMar>
          </w:tcPr>
          <w:p w14:paraId="226E5619"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7DE9BFF4"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0B75E50C"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44E0C0B8"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7D4E37FE"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8" w:type="dxa"/>
            <w:tcMar>
              <w:top w:w="57" w:type="dxa"/>
              <w:left w:w="0" w:type="dxa"/>
              <w:bottom w:w="57" w:type="dxa"/>
            </w:tcMar>
          </w:tcPr>
          <w:p w14:paraId="3CC713B8" w14:textId="77777777" w:rsidR="0063610F" w:rsidRPr="004A2727" w:rsidRDefault="0063610F" w:rsidP="00FB31F9">
            <w:pPr>
              <w:tabs>
                <w:tab w:val="center" w:pos="4513"/>
                <w:tab w:val="right" w:pos="9026"/>
              </w:tabs>
              <w:jc w:val="right"/>
              <w:rPr>
                <w:rFonts w:asciiTheme="minorHAnsi" w:hAnsiTheme="minorHAnsi"/>
                <w:sz w:val="20"/>
                <w:szCs w:val="20"/>
              </w:rPr>
            </w:pPr>
          </w:p>
        </w:tc>
        <w:tc>
          <w:tcPr>
            <w:tcW w:w="1029" w:type="dxa"/>
            <w:tcMar>
              <w:top w:w="57" w:type="dxa"/>
              <w:left w:w="0" w:type="dxa"/>
              <w:bottom w:w="57" w:type="dxa"/>
            </w:tcMar>
          </w:tcPr>
          <w:p w14:paraId="3C4C4AD7" w14:textId="77777777" w:rsidR="0063610F" w:rsidRPr="004A2727" w:rsidRDefault="0063610F" w:rsidP="00FB31F9">
            <w:pPr>
              <w:tabs>
                <w:tab w:val="center" w:pos="4513"/>
                <w:tab w:val="right" w:pos="9026"/>
              </w:tabs>
              <w:jc w:val="right"/>
              <w:rPr>
                <w:rFonts w:asciiTheme="minorHAnsi" w:hAnsiTheme="minorHAnsi"/>
                <w:sz w:val="20"/>
                <w:szCs w:val="20"/>
              </w:rPr>
            </w:pPr>
          </w:p>
        </w:tc>
      </w:tr>
      <w:tr w:rsidR="0063610F" w:rsidRPr="004A2727" w14:paraId="3BA0A9C1" w14:textId="77777777" w:rsidTr="0063610F">
        <w:tc>
          <w:tcPr>
            <w:tcW w:w="1866" w:type="dxa"/>
            <w:tcMar>
              <w:top w:w="57" w:type="dxa"/>
              <w:left w:w="0" w:type="dxa"/>
              <w:bottom w:w="57" w:type="dxa"/>
            </w:tcMar>
          </w:tcPr>
          <w:p w14:paraId="4D1B9E17"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Aboriginal</w:t>
            </w:r>
          </w:p>
        </w:tc>
        <w:tc>
          <w:tcPr>
            <w:tcW w:w="1030" w:type="dxa"/>
            <w:tcBorders>
              <w:top w:val="nil"/>
              <w:left w:val="nil"/>
              <w:bottom w:val="nil"/>
              <w:right w:val="nil"/>
            </w:tcBorders>
            <w:shd w:val="clear" w:color="auto" w:fill="auto"/>
            <w:tcMar>
              <w:top w:w="57" w:type="dxa"/>
              <w:left w:w="0" w:type="dxa"/>
              <w:bottom w:w="57" w:type="dxa"/>
            </w:tcMar>
            <w:vAlign w:val="bottom"/>
          </w:tcPr>
          <w:p w14:paraId="378CC407"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4.5</w:t>
            </w:r>
          </w:p>
        </w:tc>
        <w:tc>
          <w:tcPr>
            <w:tcW w:w="1028" w:type="dxa"/>
            <w:tcBorders>
              <w:top w:val="nil"/>
              <w:left w:val="nil"/>
              <w:bottom w:val="nil"/>
              <w:right w:val="nil"/>
            </w:tcBorders>
            <w:shd w:val="clear" w:color="auto" w:fill="auto"/>
            <w:tcMar>
              <w:top w:w="57" w:type="dxa"/>
              <w:left w:w="0" w:type="dxa"/>
              <w:bottom w:w="57" w:type="dxa"/>
            </w:tcMar>
            <w:vAlign w:val="bottom"/>
          </w:tcPr>
          <w:p w14:paraId="2E491B0F"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5.7</w:t>
            </w:r>
          </w:p>
        </w:tc>
        <w:tc>
          <w:tcPr>
            <w:tcW w:w="1029" w:type="dxa"/>
            <w:tcBorders>
              <w:top w:val="nil"/>
              <w:left w:val="nil"/>
              <w:bottom w:val="nil"/>
              <w:right w:val="nil"/>
            </w:tcBorders>
            <w:shd w:val="clear" w:color="auto" w:fill="auto"/>
            <w:tcMar>
              <w:top w:w="57" w:type="dxa"/>
              <w:left w:w="0" w:type="dxa"/>
              <w:bottom w:w="57" w:type="dxa"/>
            </w:tcMar>
            <w:vAlign w:val="bottom"/>
          </w:tcPr>
          <w:p w14:paraId="459FD21C" w14:textId="497FA25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6.8</w:t>
            </w:r>
          </w:p>
        </w:tc>
        <w:tc>
          <w:tcPr>
            <w:tcW w:w="1028" w:type="dxa"/>
            <w:tcBorders>
              <w:top w:val="nil"/>
              <w:left w:val="nil"/>
              <w:bottom w:val="nil"/>
              <w:right w:val="nil"/>
            </w:tcBorders>
            <w:shd w:val="clear" w:color="auto" w:fill="auto"/>
            <w:tcMar>
              <w:top w:w="57" w:type="dxa"/>
              <w:left w:w="0" w:type="dxa"/>
              <w:bottom w:w="57" w:type="dxa"/>
            </w:tcMar>
            <w:vAlign w:val="bottom"/>
          </w:tcPr>
          <w:p w14:paraId="1F4C56D6"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8.1</w:t>
            </w:r>
          </w:p>
        </w:tc>
        <w:tc>
          <w:tcPr>
            <w:tcW w:w="1029" w:type="dxa"/>
            <w:tcBorders>
              <w:top w:val="nil"/>
              <w:left w:val="nil"/>
              <w:bottom w:val="nil"/>
              <w:right w:val="nil"/>
            </w:tcBorders>
            <w:shd w:val="clear" w:color="auto" w:fill="auto"/>
            <w:tcMar>
              <w:top w:w="57" w:type="dxa"/>
              <w:left w:w="0" w:type="dxa"/>
              <w:bottom w:w="57" w:type="dxa"/>
            </w:tcMar>
            <w:vAlign w:val="bottom"/>
          </w:tcPr>
          <w:p w14:paraId="4EAC2157" w14:textId="76180014"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9.0</w:t>
            </w:r>
          </w:p>
        </w:tc>
        <w:tc>
          <w:tcPr>
            <w:tcW w:w="1028" w:type="dxa"/>
            <w:tcBorders>
              <w:top w:val="nil"/>
              <w:left w:val="nil"/>
              <w:bottom w:val="nil"/>
              <w:right w:val="nil"/>
            </w:tcBorders>
            <w:shd w:val="clear" w:color="auto" w:fill="auto"/>
            <w:tcMar>
              <w:top w:w="57" w:type="dxa"/>
              <w:left w:w="0" w:type="dxa"/>
              <w:bottom w:w="57" w:type="dxa"/>
            </w:tcMar>
            <w:vAlign w:val="bottom"/>
          </w:tcPr>
          <w:p w14:paraId="3C87D907" w14:textId="3625D848"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9.7</w:t>
            </w:r>
          </w:p>
        </w:tc>
        <w:tc>
          <w:tcPr>
            <w:tcW w:w="1029" w:type="dxa"/>
            <w:tcBorders>
              <w:top w:val="nil"/>
              <w:left w:val="nil"/>
              <w:bottom w:val="nil"/>
              <w:right w:val="nil"/>
            </w:tcBorders>
            <w:shd w:val="clear" w:color="auto" w:fill="auto"/>
            <w:tcMar>
              <w:top w:w="57" w:type="dxa"/>
              <w:left w:w="0" w:type="dxa"/>
              <w:bottom w:w="57" w:type="dxa"/>
            </w:tcMar>
            <w:vAlign w:val="bottom"/>
          </w:tcPr>
          <w:p w14:paraId="429DB3E4" w14:textId="3138D745"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10.5</w:t>
            </w:r>
          </w:p>
        </w:tc>
      </w:tr>
      <w:tr w:rsidR="0063610F" w:rsidRPr="004A2727" w14:paraId="5111F5D5" w14:textId="77777777" w:rsidTr="0063610F">
        <w:tc>
          <w:tcPr>
            <w:tcW w:w="1866" w:type="dxa"/>
            <w:tcMar>
              <w:top w:w="57" w:type="dxa"/>
              <w:left w:w="0" w:type="dxa"/>
              <w:bottom w:w="57" w:type="dxa"/>
            </w:tcMar>
          </w:tcPr>
          <w:p w14:paraId="1D9D203D"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Non-Aboriginal</w:t>
            </w:r>
          </w:p>
        </w:tc>
        <w:tc>
          <w:tcPr>
            <w:tcW w:w="1030" w:type="dxa"/>
            <w:tcBorders>
              <w:top w:val="nil"/>
              <w:left w:val="nil"/>
              <w:right w:val="nil"/>
            </w:tcBorders>
            <w:shd w:val="clear" w:color="auto" w:fill="auto"/>
            <w:tcMar>
              <w:top w:w="57" w:type="dxa"/>
              <w:left w:w="0" w:type="dxa"/>
              <w:bottom w:w="57" w:type="dxa"/>
            </w:tcMar>
            <w:vAlign w:val="bottom"/>
          </w:tcPr>
          <w:p w14:paraId="2FEA96CF"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10.6</w:t>
            </w:r>
          </w:p>
        </w:tc>
        <w:tc>
          <w:tcPr>
            <w:tcW w:w="1028" w:type="dxa"/>
            <w:tcBorders>
              <w:top w:val="nil"/>
              <w:left w:val="nil"/>
              <w:right w:val="nil"/>
            </w:tcBorders>
            <w:shd w:val="clear" w:color="auto" w:fill="auto"/>
            <w:tcMar>
              <w:top w:w="57" w:type="dxa"/>
              <w:left w:w="0" w:type="dxa"/>
              <w:bottom w:w="57" w:type="dxa"/>
            </w:tcMar>
            <w:vAlign w:val="bottom"/>
          </w:tcPr>
          <w:p w14:paraId="55A84416" w14:textId="0FF45F58"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12.2</w:t>
            </w:r>
          </w:p>
        </w:tc>
        <w:tc>
          <w:tcPr>
            <w:tcW w:w="1029" w:type="dxa"/>
            <w:tcBorders>
              <w:top w:val="nil"/>
              <w:left w:val="nil"/>
              <w:right w:val="nil"/>
            </w:tcBorders>
            <w:shd w:val="clear" w:color="auto" w:fill="auto"/>
            <w:tcMar>
              <w:top w:w="57" w:type="dxa"/>
              <w:left w:w="0" w:type="dxa"/>
              <w:bottom w:w="57" w:type="dxa"/>
            </w:tcMar>
            <w:vAlign w:val="bottom"/>
          </w:tcPr>
          <w:p w14:paraId="3348E55F" w14:textId="79FF7F8E"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13.1</w:t>
            </w:r>
          </w:p>
        </w:tc>
        <w:tc>
          <w:tcPr>
            <w:tcW w:w="1028" w:type="dxa"/>
            <w:tcBorders>
              <w:top w:val="nil"/>
              <w:left w:val="nil"/>
              <w:right w:val="nil"/>
            </w:tcBorders>
            <w:shd w:val="clear" w:color="auto" w:fill="auto"/>
            <w:tcMar>
              <w:top w:w="57" w:type="dxa"/>
              <w:left w:w="0" w:type="dxa"/>
              <w:bottom w:w="57" w:type="dxa"/>
            </w:tcMar>
            <w:vAlign w:val="bottom"/>
          </w:tcPr>
          <w:p w14:paraId="0E943E23" w14:textId="0B7914C4"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13.6</w:t>
            </w:r>
          </w:p>
        </w:tc>
        <w:tc>
          <w:tcPr>
            <w:tcW w:w="1029" w:type="dxa"/>
            <w:tcBorders>
              <w:top w:val="nil"/>
              <w:left w:val="nil"/>
              <w:right w:val="nil"/>
            </w:tcBorders>
            <w:shd w:val="clear" w:color="auto" w:fill="auto"/>
            <w:tcMar>
              <w:top w:w="57" w:type="dxa"/>
              <w:left w:w="0" w:type="dxa"/>
              <w:bottom w:w="57" w:type="dxa"/>
            </w:tcMar>
            <w:vAlign w:val="bottom"/>
          </w:tcPr>
          <w:p w14:paraId="68208946" w14:textId="753D20DB"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13.9</w:t>
            </w:r>
          </w:p>
        </w:tc>
        <w:tc>
          <w:tcPr>
            <w:tcW w:w="1028" w:type="dxa"/>
            <w:tcBorders>
              <w:top w:val="nil"/>
              <w:left w:val="nil"/>
              <w:right w:val="nil"/>
            </w:tcBorders>
            <w:shd w:val="clear" w:color="auto" w:fill="auto"/>
            <w:tcMar>
              <w:top w:w="57" w:type="dxa"/>
              <w:left w:w="0" w:type="dxa"/>
              <w:bottom w:w="57" w:type="dxa"/>
            </w:tcMar>
            <w:vAlign w:val="bottom"/>
          </w:tcPr>
          <w:p w14:paraId="433F23FD" w14:textId="35CD7D54"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14.2</w:t>
            </w:r>
          </w:p>
        </w:tc>
        <w:tc>
          <w:tcPr>
            <w:tcW w:w="1029" w:type="dxa"/>
            <w:tcBorders>
              <w:top w:val="nil"/>
              <w:left w:val="nil"/>
              <w:right w:val="nil"/>
            </w:tcBorders>
            <w:shd w:val="clear" w:color="auto" w:fill="auto"/>
            <w:tcMar>
              <w:top w:w="57" w:type="dxa"/>
              <w:left w:w="0" w:type="dxa"/>
              <w:bottom w:w="57" w:type="dxa"/>
            </w:tcMar>
            <w:vAlign w:val="bottom"/>
          </w:tcPr>
          <w:p w14:paraId="6854676A" w14:textId="5E7BC91A"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14.7</w:t>
            </w:r>
          </w:p>
        </w:tc>
      </w:tr>
      <w:tr w:rsidR="0063610F" w:rsidRPr="004A2727" w14:paraId="69D65D8F" w14:textId="77777777" w:rsidTr="0063610F">
        <w:tc>
          <w:tcPr>
            <w:tcW w:w="1866" w:type="dxa"/>
            <w:tcBorders>
              <w:bottom w:val="single" w:sz="4" w:space="0" w:color="auto"/>
            </w:tcBorders>
            <w:tcMar>
              <w:top w:w="57" w:type="dxa"/>
              <w:left w:w="0" w:type="dxa"/>
              <w:bottom w:w="57" w:type="dxa"/>
            </w:tcMar>
          </w:tcPr>
          <w:p w14:paraId="3910CD0A" w14:textId="77777777" w:rsidR="0063610F" w:rsidRPr="004A2727" w:rsidRDefault="0063610F" w:rsidP="00FB31F9">
            <w:pPr>
              <w:tabs>
                <w:tab w:val="center" w:pos="4513"/>
                <w:tab w:val="right" w:pos="9026"/>
              </w:tabs>
              <w:rPr>
                <w:rFonts w:asciiTheme="minorHAnsi" w:hAnsiTheme="minorHAnsi"/>
                <w:sz w:val="20"/>
                <w:szCs w:val="20"/>
              </w:rPr>
            </w:pPr>
            <w:r w:rsidRPr="004A2727">
              <w:rPr>
                <w:rFonts w:asciiTheme="minorHAnsi" w:hAnsiTheme="minorHAnsi"/>
                <w:sz w:val="20"/>
                <w:szCs w:val="20"/>
              </w:rPr>
              <w:t>Total population</w:t>
            </w:r>
          </w:p>
        </w:tc>
        <w:tc>
          <w:tcPr>
            <w:tcW w:w="1030" w:type="dxa"/>
            <w:tcBorders>
              <w:top w:val="nil"/>
              <w:left w:val="nil"/>
              <w:bottom w:val="single" w:sz="4" w:space="0" w:color="auto"/>
              <w:right w:val="nil"/>
            </w:tcBorders>
            <w:shd w:val="clear" w:color="auto" w:fill="auto"/>
            <w:tcMar>
              <w:top w:w="57" w:type="dxa"/>
              <w:left w:w="0" w:type="dxa"/>
              <w:bottom w:w="57" w:type="dxa"/>
            </w:tcMar>
            <w:vAlign w:val="bottom"/>
          </w:tcPr>
          <w:p w14:paraId="5496B83F" w14:textId="77777777"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8.7</w:t>
            </w:r>
          </w:p>
        </w:tc>
        <w:tc>
          <w:tcPr>
            <w:tcW w:w="1028" w:type="dxa"/>
            <w:tcBorders>
              <w:top w:val="nil"/>
              <w:left w:val="nil"/>
              <w:bottom w:val="single" w:sz="4" w:space="0" w:color="auto"/>
              <w:right w:val="nil"/>
            </w:tcBorders>
            <w:shd w:val="clear" w:color="auto" w:fill="auto"/>
            <w:tcMar>
              <w:top w:w="57" w:type="dxa"/>
              <w:left w:w="0" w:type="dxa"/>
              <w:bottom w:w="57" w:type="dxa"/>
            </w:tcMar>
            <w:vAlign w:val="bottom"/>
          </w:tcPr>
          <w:p w14:paraId="35272AE5" w14:textId="73D6CC91"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10.1</w:t>
            </w:r>
          </w:p>
        </w:tc>
        <w:tc>
          <w:tcPr>
            <w:tcW w:w="1029" w:type="dxa"/>
            <w:tcBorders>
              <w:top w:val="nil"/>
              <w:left w:val="nil"/>
              <w:bottom w:val="single" w:sz="4" w:space="0" w:color="auto"/>
              <w:right w:val="nil"/>
            </w:tcBorders>
            <w:shd w:val="clear" w:color="auto" w:fill="auto"/>
            <w:tcMar>
              <w:top w:w="57" w:type="dxa"/>
              <w:left w:w="0" w:type="dxa"/>
              <w:bottom w:w="57" w:type="dxa"/>
            </w:tcMar>
            <w:vAlign w:val="bottom"/>
          </w:tcPr>
          <w:p w14:paraId="3AA55D25" w14:textId="04D922F1"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11.1</w:t>
            </w:r>
          </w:p>
        </w:tc>
        <w:tc>
          <w:tcPr>
            <w:tcW w:w="1028" w:type="dxa"/>
            <w:tcBorders>
              <w:top w:val="nil"/>
              <w:left w:val="nil"/>
              <w:bottom w:val="single" w:sz="4" w:space="0" w:color="auto"/>
              <w:right w:val="nil"/>
            </w:tcBorders>
            <w:shd w:val="clear" w:color="auto" w:fill="auto"/>
            <w:tcMar>
              <w:top w:w="57" w:type="dxa"/>
              <w:left w:w="0" w:type="dxa"/>
              <w:bottom w:w="57" w:type="dxa"/>
            </w:tcMar>
            <w:vAlign w:val="bottom"/>
          </w:tcPr>
          <w:p w14:paraId="74F338FE" w14:textId="5FF3D898"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11.9</w:t>
            </w:r>
          </w:p>
        </w:tc>
        <w:tc>
          <w:tcPr>
            <w:tcW w:w="1029" w:type="dxa"/>
            <w:tcBorders>
              <w:top w:val="nil"/>
              <w:left w:val="nil"/>
              <w:bottom w:val="single" w:sz="4" w:space="0" w:color="auto"/>
              <w:right w:val="nil"/>
            </w:tcBorders>
            <w:shd w:val="clear" w:color="auto" w:fill="auto"/>
            <w:tcMar>
              <w:top w:w="57" w:type="dxa"/>
              <w:left w:w="0" w:type="dxa"/>
              <w:bottom w:w="57" w:type="dxa"/>
            </w:tcMar>
            <w:vAlign w:val="bottom"/>
          </w:tcPr>
          <w:p w14:paraId="31DE5F56" w14:textId="17E66FCA"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12.4</w:t>
            </w:r>
          </w:p>
        </w:tc>
        <w:tc>
          <w:tcPr>
            <w:tcW w:w="1028" w:type="dxa"/>
            <w:tcBorders>
              <w:top w:val="nil"/>
              <w:left w:val="nil"/>
              <w:bottom w:val="single" w:sz="4" w:space="0" w:color="auto"/>
              <w:right w:val="nil"/>
            </w:tcBorders>
            <w:shd w:val="clear" w:color="auto" w:fill="auto"/>
            <w:tcMar>
              <w:top w:w="57" w:type="dxa"/>
              <w:left w:w="0" w:type="dxa"/>
              <w:bottom w:w="57" w:type="dxa"/>
            </w:tcMar>
            <w:vAlign w:val="bottom"/>
          </w:tcPr>
          <w:p w14:paraId="3AFC31D8" w14:textId="5510196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12.8</w:t>
            </w:r>
          </w:p>
        </w:tc>
        <w:tc>
          <w:tcPr>
            <w:tcW w:w="1029" w:type="dxa"/>
            <w:tcBorders>
              <w:top w:val="nil"/>
              <w:left w:val="nil"/>
              <w:bottom w:val="single" w:sz="4" w:space="0" w:color="auto"/>
              <w:right w:val="nil"/>
            </w:tcBorders>
            <w:shd w:val="clear" w:color="auto" w:fill="auto"/>
            <w:tcMar>
              <w:top w:w="57" w:type="dxa"/>
              <w:left w:w="0" w:type="dxa"/>
              <w:bottom w:w="57" w:type="dxa"/>
            </w:tcMar>
            <w:vAlign w:val="bottom"/>
          </w:tcPr>
          <w:p w14:paraId="78110FDF" w14:textId="7DACE683" w:rsidR="0063610F" w:rsidRPr="004A2727" w:rsidRDefault="0063610F" w:rsidP="00FB31F9">
            <w:pPr>
              <w:jc w:val="right"/>
              <w:rPr>
                <w:rFonts w:asciiTheme="minorHAnsi" w:hAnsiTheme="minorHAnsi"/>
                <w:sz w:val="20"/>
                <w:szCs w:val="20"/>
              </w:rPr>
            </w:pPr>
            <w:r w:rsidRPr="00A33C05">
              <w:rPr>
                <w:rFonts w:asciiTheme="minorHAnsi" w:hAnsiTheme="minorHAnsi" w:cs="Calibri"/>
                <w:sz w:val="20"/>
                <w:szCs w:val="20"/>
              </w:rPr>
              <w:t>13.4</w:t>
            </w:r>
          </w:p>
        </w:tc>
      </w:tr>
    </w:tbl>
    <w:p w14:paraId="6819A0C4" w14:textId="4F25DFEA" w:rsidR="00930077" w:rsidRPr="009532CB" w:rsidRDefault="009532CB" w:rsidP="00FB31F9">
      <w:pPr>
        <w:rPr>
          <w:sz w:val="18"/>
          <w:szCs w:val="20"/>
        </w:rPr>
      </w:pPr>
      <w:r>
        <w:rPr>
          <w:sz w:val="18"/>
          <w:szCs w:val="20"/>
        </w:rPr>
        <w:t>1</w:t>
      </w:r>
      <w:r w:rsidR="00930077" w:rsidRPr="009532CB">
        <w:rPr>
          <w:sz w:val="18"/>
          <w:szCs w:val="20"/>
        </w:rPr>
        <w:t xml:space="preserve"> Actual results</w:t>
      </w:r>
      <w:r>
        <w:rPr>
          <w:sz w:val="18"/>
          <w:szCs w:val="20"/>
        </w:rPr>
        <w:t>.</w:t>
      </w:r>
    </w:p>
    <w:p w14:paraId="1508AFEC" w14:textId="50079A6D" w:rsidR="006B4108" w:rsidRPr="004A2727" w:rsidRDefault="006B4108" w:rsidP="00FB31F9">
      <w:pPr>
        <w:jc w:val="both"/>
        <w:rPr>
          <w:rFonts w:asciiTheme="minorHAnsi" w:hAnsiTheme="minorHAnsi"/>
        </w:rPr>
      </w:pPr>
      <w:r w:rsidRPr="004A2727">
        <w:rPr>
          <w:rFonts w:asciiTheme="minorHAnsi" w:hAnsiTheme="minorHAnsi"/>
        </w:rPr>
        <w:t>The median age of the Territory population is projected to increase from 33 years to 36.1 years over the projection period, with the increase in Aboriginal population median ages greater than the increase in non</w:t>
      </w:r>
      <w:r w:rsidR="0020072F">
        <w:rPr>
          <w:rFonts w:asciiTheme="minorHAnsi" w:hAnsiTheme="minorHAnsi"/>
        </w:rPr>
        <w:noBreakHyphen/>
      </w:r>
      <w:r w:rsidRPr="004A2727">
        <w:rPr>
          <w:rFonts w:asciiTheme="minorHAnsi" w:hAnsiTheme="minorHAnsi"/>
        </w:rPr>
        <w:t xml:space="preserve">Aboriginal population median ages (Table 5). </w:t>
      </w:r>
    </w:p>
    <w:p w14:paraId="7B670872" w14:textId="77777777" w:rsidR="00A069CA" w:rsidRDefault="00A069CA" w:rsidP="00FB31F9">
      <w:pPr>
        <w:rPr>
          <w:rFonts w:asciiTheme="minorHAnsi" w:hAnsiTheme="minorHAnsi"/>
          <w:b/>
        </w:rPr>
      </w:pPr>
      <w:r>
        <w:rPr>
          <w:rFonts w:asciiTheme="minorHAnsi" w:hAnsiTheme="minorHAnsi"/>
          <w:b/>
        </w:rPr>
        <w:br w:type="page"/>
      </w:r>
    </w:p>
    <w:p w14:paraId="5FD01A9A" w14:textId="4DF7B5A8" w:rsidR="00E33451" w:rsidRPr="004A2727" w:rsidRDefault="00E33451" w:rsidP="00FB31F9">
      <w:pPr>
        <w:pStyle w:val="ListBullet"/>
        <w:numPr>
          <w:ilvl w:val="0"/>
          <w:numId w:val="0"/>
        </w:numPr>
        <w:rPr>
          <w:rFonts w:asciiTheme="minorHAnsi" w:hAnsiTheme="minorHAnsi"/>
          <w:b/>
        </w:rPr>
      </w:pPr>
      <w:r w:rsidRPr="004A2727">
        <w:rPr>
          <w:rFonts w:asciiTheme="minorHAnsi" w:hAnsiTheme="minorHAnsi"/>
          <w:b/>
        </w:rPr>
        <w:lastRenderedPageBreak/>
        <w:t>Table 5: Territory population median age</w:t>
      </w:r>
    </w:p>
    <w:tbl>
      <w:tblPr>
        <w:tblStyle w:val="TableGrid2"/>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749"/>
        <w:gridCol w:w="1041"/>
        <w:gridCol w:w="1042"/>
        <w:gridCol w:w="1041"/>
        <w:gridCol w:w="1042"/>
        <w:gridCol w:w="1041"/>
        <w:gridCol w:w="1042"/>
        <w:gridCol w:w="1042"/>
      </w:tblGrid>
      <w:tr w:rsidR="004A2727" w:rsidRPr="004A2727" w14:paraId="1620777F" w14:textId="77777777" w:rsidTr="00E677EC">
        <w:trPr>
          <w:trHeight w:val="20"/>
        </w:trPr>
        <w:tc>
          <w:tcPr>
            <w:tcW w:w="1749" w:type="dxa"/>
            <w:tcBorders>
              <w:bottom w:val="single" w:sz="4" w:space="0" w:color="auto"/>
            </w:tcBorders>
            <w:tcMar>
              <w:left w:w="0" w:type="dxa"/>
            </w:tcMar>
            <w:vAlign w:val="bottom"/>
          </w:tcPr>
          <w:p w14:paraId="4D99761D" w14:textId="77777777" w:rsidR="00E677EC" w:rsidRPr="004A2727" w:rsidRDefault="00E677EC" w:rsidP="00FB31F9">
            <w:pPr>
              <w:tabs>
                <w:tab w:val="center" w:pos="4513"/>
                <w:tab w:val="right" w:pos="9026"/>
              </w:tabs>
              <w:jc w:val="center"/>
              <w:rPr>
                <w:rFonts w:asciiTheme="minorHAnsi" w:eastAsia="Calibri" w:hAnsiTheme="minorHAnsi" w:cs="Calibri"/>
                <w:sz w:val="20"/>
                <w:szCs w:val="20"/>
              </w:rPr>
            </w:pPr>
          </w:p>
        </w:tc>
        <w:tc>
          <w:tcPr>
            <w:tcW w:w="1041" w:type="dxa"/>
            <w:tcBorders>
              <w:bottom w:val="single" w:sz="4" w:space="0" w:color="auto"/>
            </w:tcBorders>
            <w:tcMar>
              <w:left w:w="0" w:type="dxa"/>
            </w:tcMar>
            <w:vAlign w:val="bottom"/>
          </w:tcPr>
          <w:p w14:paraId="13550D28" w14:textId="18ADA759"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2020-21</w:t>
            </w:r>
            <w:r w:rsidR="00930077" w:rsidRPr="004A2727">
              <w:rPr>
                <w:rFonts w:asciiTheme="minorHAnsi" w:eastAsia="Calibri" w:hAnsiTheme="minorHAnsi"/>
                <w:sz w:val="20"/>
                <w:szCs w:val="20"/>
                <w:vertAlign w:val="superscript"/>
              </w:rPr>
              <w:t>1</w:t>
            </w:r>
          </w:p>
        </w:tc>
        <w:tc>
          <w:tcPr>
            <w:tcW w:w="1042" w:type="dxa"/>
            <w:tcBorders>
              <w:bottom w:val="single" w:sz="4" w:space="0" w:color="auto"/>
            </w:tcBorders>
            <w:tcMar>
              <w:left w:w="0" w:type="dxa"/>
            </w:tcMar>
            <w:vAlign w:val="bottom"/>
          </w:tcPr>
          <w:p w14:paraId="40E66A1C"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2025-26</w:t>
            </w:r>
          </w:p>
        </w:tc>
        <w:tc>
          <w:tcPr>
            <w:tcW w:w="1041" w:type="dxa"/>
            <w:tcBorders>
              <w:bottom w:val="single" w:sz="4" w:space="0" w:color="auto"/>
            </w:tcBorders>
            <w:tcMar>
              <w:left w:w="0" w:type="dxa"/>
            </w:tcMar>
            <w:vAlign w:val="bottom"/>
          </w:tcPr>
          <w:p w14:paraId="62817EF3"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2030-31</w:t>
            </w:r>
          </w:p>
        </w:tc>
        <w:tc>
          <w:tcPr>
            <w:tcW w:w="1042" w:type="dxa"/>
            <w:tcBorders>
              <w:bottom w:val="single" w:sz="4" w:space="0" w:color="auto"/>
            </w:tcBorders>
            <w:tcMar>
              <w:left w:w="0" w:type="dxa"/>
            </w:tcMar>
            <w:vAlign w:val="bottom"/>
          </w:tcPr>
          <w:p w14:paraId="1CF014C2"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2035-36</w:t>
            </w:r>
          </w:p>
        </w:tc>
        <w:tc>
          <w:tcPr>
            <w:tcW w:w="1041" w:type="dxa"/>
            <w:tcBorders>
              <w:bottom w:val="single" w:sz="4" w:space="0" w:color="auto"/>
            </w:tcBorders>
            <w:tcMar>
              <w:left w:w="0" w:type="dxa"/>
            </w:tcMar>
            <w:vAlign w:val="bottom"/>
          </w:tcPr>
          <w:p w14:paraId="41592035"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2040-41</w:t>
            </w:r>
          </w:p>
        </w:tc>
        <w:tc>
          <w:tcPr>
            <w:tcW w:w="1042" w:type="dxa"/>
            <w:tcBorders>
              <w:bottom w:val="single" w:sz="4" w:space="0" w:color="auto"/>
            </w:tcBorders>
            <w:tcMar>
              <w:left w:w="0" w:type="dxa"/>
            </w:tcMar>
            <w:vAlign w:val="bottom"/>
          </w:tcPr>
          <w:p w14:paraId="133560E8"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2045-46</w:t>
            </w:r>
          </w:p>
        </w:tc>
        <w:tc>
          <w:tcPr>
            <w:tcW w:w="1042" w:type="dxa"/>
            <w:tcBorders>
              <w:bottom w:val="single" w:sz="4" w:space="0" w:color="auto"/>
            </w:tcBorders>
            <w:tcMar>
              <w:left w:w="0" w:type="dxa"/>
            </w:tcMar>
            <w:vAlign w:val="bottom"/>
          </w:tcPr>
          <w:p w14:paraId="01D35AFC"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2050-51</w:t>
            </w:r>
          </w:p>
        </w:tc>
      </w:tr>
      <w:tr w:rsidR="004A2727" w:rsidRPr="004A2727" w14:paraId="3DF0C6BC" w14:textId="77777777" w:rsidTr="00E677EC">
        <w:trPr>
          <w:trHeight w:val="20"/>
        </w:trPr>
        <w:tc>
          <w:tcPr>
            <w:tcW w:w="1749" w:type="dxa"/>
            <w:tcBorders>
              <w:top w:val="single" w:sz="4" w:space="0" w:color="auto"/>
            </w:tcBorders>
            <w:tcMar>
              <w:left w:w="0" w:type="dxa"/>
            </w:tcMar>
          </w:tcPr>
          <w:p w14:paraId="7695121C" w14:textId="77777777" w:rsidR="00E677EC" w:rsidRPr="004A2727" w:rsidRDefault="00E677EC" w:rsidP="00FB31F9">
            <w:pPr>
              <w:tabs>
                <w:tab w:val="center" w:pos="4513"/>
                <w:tab w:val="right" w:pos="9026"/>
              </w:tabs>
              <w:rPr>
                <w:rFonts w:asciiTheme="minorHAnsi" w:eastAsia="Calibri" w:hAnsiTheme="minorHAnsi" w:cs="Calibri"/>
                <w:sz w:val="20"/>
                <w:szCs w:val="20"/>
              </w:rPr>
            </w:pPr>
          </w:p>
        </w:tc>
        <w:tc>
          <w:tcPr>
            <w:tcW w:w="1041" w:type="dxa"/>
            <w:tcBorders>
              <w:top w:val="single" w:sz="4" w:space="0" w:color="auto"/>
            </w:tcBorders>
            <w:tcMar>
              <w:left w:w="0" w:type="dxa"/>
            </w:tcMar>
          </w:tcPr>
          <w:p w14:paraId="4FE4A73E"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2" w:type="dxa"/>
            <w:tcBorders>
              <w:top w:val="single" w:sz="4" w:space="0" w:color="auto"/>
            </w:tcBorders>
            <w:tcMar>
              <w:left w:w="0" w:type="dxa"/>
            </w:tcMar>
          </w:tcPr>
          <w:p w14:paraId="11F0E518"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1" w:type="dxa"/>
            <w:tcBorders>
              <w:top w:val="single" w:sz="4" w:space="0" w:color="auto"/>
            </w:tcBorders>
            <w:tcMar>
              <w:left w:w="0" w:type="dxa"/>
            </w:tcMar>
          </w:tcPr>
          <w:p w14:paraId="61918EF3"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2" w:type="dxa"/>
            <w:tcBorders>
              <w:top w:val="single" w:sz="4" w:space="0" w:color="auto"/>
            </w:tcBorders>
            <w:tcMar>
              <w:left w:w="0" w:type="dxa"/>
            </w:tcMar>
          </w:tcPr>
          <w:p w14:paraId="2825FA30"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1" w:type="dxa"/>
            <w:tcBorders>
              <w:top w:val="single" w:sz="4" w:space="0" w:color="auto"/>
            </w:tcBorders>
            <w:tcMar>
              <w:left w:w="0" w:type="dxa"/>
            </w:tcMar>
          </w:tcPr>
          <w:p w14:paraId="53FBCB38"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2" w:type="dxa"/>
            <w:tcBorders>
              <w:top w:val="single" w:sz="4" w:space="0" w:color="auto"/>
            </w:tcBorders>
            <w:tcMar>
              <w:left w:w="0" w:type="dxa"/>
            </w:tcMar>
          </w:tcPr>
          <w:p w14:paraId="7DAFFDA1"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c>
          <w:tcPr>
            <w:tcW w:w="1042" w:type="dxa"/>
            <w:tcBorders>
              <w:top w:val="single" w:sz="4" w:space="0" w:color="auto"/>
            </w:tcBorders>
            <w:tcMar>
              <w:left w:w="0" w:type="dxa"/>
            </w:tcMar>
          </w:tcPr>
          <w:p w14:paraId="63A204F8" w14:textId="77777777" w:rsidR="00E677EC" w:rsidRPr="004A2727" w:rsidRDefault="00E677EC" w:rsidP="00FB31F9">
            <w:pPr>
              <w:tabs>
                <w:tab w:val="center" w:pos="4513"/>
                <w:tab w:val="right" w:pos="9026"/>
              </w:tabs>
              <w:jc w:val="center"/>
              <w:rPr>
                <w:rFonts w:asciiTheme="minorHAnsi" w:eastAsia="Calibri" w:hAnsiTheme="minorHAnsi"/>
                <w:sz w:val="20"/>
                <w:szCs w:val="20"/>
              </w:rPr>
            </w:pPr>
            <w:r w:rsidRPr="004A2727">
              <w:rPr>
                <w:rFonts w:asciiTheme="minorHAnsi" w:eastAsia="Calibri" w:hAnsiTheme="minorHAnsi"/>
                <w:sz w:val="20"/>
                <w:szCs w:val="20"/>
              </w:rPr>
              <w:t>no.</w:t>
            </w:r>
          </w:p>
        </w:tc>
      </w:tr>
      <w:tr w:rsidR="004A2727" w:rsidRPr="004A2727" w14:paraId="5B4EDDBB" w14:textId="77777777" w:rsidTr="00E677EC">
        <w:trPr>
          <w:trHeight w:val="20"/>
        </w:trPr>
        <w:tc>
          <w:tcPr>
            <w:tcW w:w="1749" w:type="dxa"/>
            <w:tcMar>
              <w:left w:w="0" w:type="dxa"/>
            </w:tcMar>
          </w:tcPr>
          <w:p w14:paraId="5904F748" w14:textId="77777777" w:rsidR="00E677EC" w:rsidRPr="004A2727" w:rsidRDefault="00E677EC"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Aboriginal</w:t>
            </w:r>
          </w:p>
        </w:tc>
        <w:tc>
          <w:tcPr>
            <w:tcW w:w="1041" w:type="dxa"/>
            <w:tcMar>
              <w:left w:w="0" w:type="dxa"/>
            </w:tcMar>
            <w:vAlign w:val="center"/>
          </w:tcPr>
          <w:p w14:paraId="2E8F6EF5" w14:textId="77777777"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26.5</w:t>
            </w:r>
          </w:p>
        </w:tc>
        <w:tc>
          <w:tcPr>
            <w:tcW w:w="1042" w:type="dxa"/>
            <w:tcMar>
              <w:left w:w="0" w:type="dxa"/>
            </w:tcMar>
            <w:vAlign w:val="center"/>
          </w:tcPr>
          <w:p w14:paraId="4FA072C3" w14:textId="77777777"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27.8</w:t>
            </w:r>
          </w:p>
        </w:tc>
        <w:tc>
          <w:tcPr>
            <w:tcW w:w="1041" w:type="dxa"/>
            <w:tcMar>
              <w:left w:w="0" w:type="dxa"/>
            </w:tcMar>
            <w:vAlign w:val="center"/>
          </w:tcPr>
          <w:p w14:paraId="595F80CC" w14:textId="61F27622"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28.8</w:t>
            </w:r>
          </w:p>
        </w:tc>
        <w:tc>
          <w:tcPr>
            <w:tcW w:w="1042" w:type="dxa"/>
            <w:tcMar>
              <w:left w:w="0" w:type="dxa"/>
            </w:tcMar>
            <w:vAlign w:val="center"/>
          </w:tcPr>
          <w:p w14:paraId="3FDD09C5" w14:textId="28E08D43" w:rsidR="00E677EC" w:rsidRPr="00A33C05" w:rsidRDefault="00BC5D59" w:rsidP="00FB31F9">
            <w:pPr>
              <w:jc w:val="center"/>
              <w:rPr>
                <w:rFonts w:asciiTheme="minorHAnsi" w:eastAsia="Calibri" w:hAnsiTheme="minorHAnsi" w:cs="Calibri"/>
                <w:sz w:val="20"/>
                <w:szCs w:val="20"/>
              </w:rPr>
            </w:pPr>
            <w:r>
              <w:rPr>
                <w:rFonts w:asciiTheme="minorHAnsi" w:hAnsiTheme="minorHAnsi"/>
                <w:sz w:val="20"/>
                <w:szCs w:val="20"/>
              </w:rPr>
              <w:t>29.9</w:t>
            </w:r>
          </w:p>
        </w:tc>
        <w:tc>
          <w:tcPr>
            <w:tcW w:w="1041" w:type="dxa"/>
            <w:tcMar>
              <w:left w:w="0" w:type="dxa"/>
            </w:tcMar>
            <w:vAlign w:val="center"/>
          </w:tcPr>
          <w:p w14:paraId="1DCCA77B" w14:textId="1608CE49"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30.9</w:t>
            </w:r>
          </w:p>
        </w:tc>
        <w:tc>
          <w:tcPr>
            <w:tcW w:w="1042" w:type="dxa"/>
            <w:tcMar>
              <w:left w:w="0" w:type="dxa"/>
            </w:tcMar>
            <w:vAlign w:val="center"/>
          </w:tcPr>
          <w:p w14:paraId="4F41D626" w14:textId="170C03E9"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31.9</w:t>
            </w:r>
          </w:p>
        </w:tc>
        <w:tc>
          <w:tcPr>
            <w:tcW w:w="1042" w:type="dxa"/>
            <w:tcMar>
              <w:left w:w="0" w:type="dxa"/>
            </w:tcMar>
            <w:vAlign w:val="center"/>
          </w:tcPr>
          <w:p w14:paraId="2BC1600C" w14:textId="641560C0" w:rsidR="00E677EC" w:rsidRPr="00A33C05" w:rsidRDefault="00BC5D59" w:rsidP="00FB31F9">
            <w:pPr>
              <w:jc w:val="center"/>
              <w:rPr>
                <w:rFonts w:asciiTheme="minorHAnsi" w:eastAsia="Calibri" w:hAnsiTheme="minorHAnsi" w:cs="Calibri"/>
                <w:sz w:val="20"/>
                <w:szCs w:val="20"/>
              </w:rPr>
            </w:pPr>
            <w:r>
              <w:rPr>
                <w:rFonts w:asciiTheme="minorHAnsi" w:hAnsiTheme="minorHAnsi"/>
                <w:sz w:val="20"/>
                <w:szCs w:val="20"/>
              </w:rPr>
              <w:t>32.7</w:t>
            </w:r>
          </w:p>
        </w:tc>
      </w:tr>
      <w:tr w:rsidR="004A2727" w:rsidRPr="004A2727" w14:paraId="252364CD" w14:textId="77777777" w:rsidTr="00E677EC">
        <w:trPr>
          <w:trHeight w:val="20"/>
        </w:trPr>
        <w:tc>
          <w:tcPr>
            <w:tcW w:w="1749" w:type="dxa"/>
            <w:tcMar>
              <w:left w:w="0" w:type="dxa"/>
            </w:tcMar>
          </w:tcPr>
          <w:p w14:paraId="7B9D4072" w14:textId="77777777" w:rsidR="00E677EC" w:rsidRPr="004A2727" w:rsidRDefault="00E677EC"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Non-Aboriginal</w:t>
            </w:r>
          </w:p>
        </w:tc>
        <w:tc>
          <w:tcPr>
            <w:tcW w:w="1041" w:type="dxa"/>
            <w:tcMar>
              <w:left w:w="0" w:type="dxa"/>
            </w:tcMar>
            <w:vAlign w:val="center"/>
          </w:tcPr>
          <w:p w14:paraId="5ABE5CBC" w14:textId="5653B364" w:rsidR="00E677EC" w:rsidRPr="00A33C05" w:rsidRDefault="00BC5D59" w:rsidP="00FB31F9">
            <w:pPr>
              <w:jc w:val="center"/>
              <w:rPr>
                <w:rFonts w:asciiTheme="minorHAnsi" w:eastAsia="Calibri" w:hAnsiTheme="minorHAnsi" w:cs="Calibri"/>
                <w:sz w:val="20"/>
                <w:szCs w:val="20"/>
              </w:rPr>
            </w:pPr>
            <w:r>
              <w:rPr>
                <w:rFonts w:asciiTheme="minorHAnsi" w:hAnsiTheme="minorHAnsi"/>
                <w:sz w:val="20"/>
                <w:szCs w:val="20"/>
              </w:rPr>
              <w:t>35.5</w:t>
            </w:r>
          </w:p>
        </w:tc>
        <w:tc>
          <w:tcPr>
            <w:tcW w:w="1042" w:type="dxa"/>
            <w:tcMar>
              <w:left w:w="0" w:type="dxa"/>
            </w:tcMar>
            <w:vAlign w:val="center"/>
          </w:tcPr>
          <w:p w14:paraId="53F873EF" w14:textId="00941F15"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35.8</w:t>
            </w:r>
          </w:p>
        </w:tc>
        <w:tc>
          <w:tcPr>
            <w:tcW w:w="1041" w:type="dxa"/>
            <w:tcMar>
              <w:left w:w="0" w:type="dxa"/>
            </w:tcMar>
            <w:vAlign w:val="center"/>
          </w:tcPr>
          <w:p w14:paraId="7D847748" w14:textId="79978D2B"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36.1</w:t>
            </w:r>
          </w:p>
        </w:tc>
        <w:tc>
          <w:tcPr>
            <w:tcW w:w="1042" w:type="dxa"/>
            <w:tcMar>
              <w:left w:w="0" w:type="dxa"/>
            </w:tcMar>
            <w:vAlign w:val="center"/>
          </w:tcPr>
          <w:p w14:paraId="5DE0EEBB" w14:textId="6F358833"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36.4</w:t>
            </w:r>
          </w:p>
        </w:tc>
        <w:tc>
          <w:tcPr>
            <w:tcW w:w="1041" w:type="dxa"/>
            <w:tcMar>
              <w:left w:w="0" w:type="dxa"/>
            </w:tcMar>
            <w:vAlign w:val="center"/>
          </w:tcPr>
          <w:p w14:paraId="1933533A" w14:textId="297EABD9"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36.6</w:t>
            </w:r>
          </w:p>
        </w:tc>
        <w:tc>
          <w:tcPr>
            <w:tcW w:w="1042" w:type="dxa"/>
            <w:tcMar>
              <w:left w:w="0" w:type="dxa"/>
            </w:tcMar>
            <w:vAlign w:val="center"/>
          </w:tcPr>
          <w:p w14:paraId="610CA2FF" w14:textId="0AD683D8"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36.9</w:t>
            </w:r>
          </w:p>
        </w:tc>
        <w:tc>
          <w:tcPr>
            <w:tcW w:w="1042" w:type="dxa"/>
            <w:tcMar>
              <w:left w:w="0" w:type="dxa"/>
            </w:tcMar>
            <w:vAlign w:val="center"/>
          </w:tcPr>
          <w:p w14:paraId="3CD6030E" w14:textId="78D325D1"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37.3</w:t>
            </w:r>
          </w:p>
        </w:tc>
      </w:tr>
      <w:tr w:rsidR="004A2727" w:rsidRPr="004A2727" w14:paraId="477FA3BB" w14:textId="77777777" w:rsidTr="00E677EC">
        <w:trPr>
          <w:trHeight w:val="72"/>
        </w:trPr>
        <w:tc>
          <w:tcPr>
            <w:tcW w:w="1749" w:type="dxa"/>
            <w:tcBorders>
              <w:bottom w:val="single" w:sz="4" w:space="0" w:color="auto"/>
            </w:tcBorders>
            <w:tcMar>
              <w:left w:w="0" w:type="dxa"/>
            </w:tcMar>
          </w:tcPr>
          <w:p w14:paraId="59DEE290" w14:textId="77777777" w:rsidR="00E677EC" w:rsidRPr="004A2727" w:rsidRDefault="00E677EC" w:rsidP="00FB31F9">
            <w:pPr>
              <w:tabs>
                <w:tab w:val="center" w:pos="4513"/>
                <w:tab w:val="right" w:pos="9026"/>
              </w:tabs>
              <w:rPr>
                <w:rFonts w:asciiTheme="minorHAnsi" w:eastAsia="Calibri" w:hAnsiTheme="minorHAnsi" w:cs="Calibri"/>
                <w:sz w:val="20"/>
                <w:szCs w:val="20"/>
              </w:rPr>
            </w:pPr>
            <w:r w:rsidRPr="004A2727">
              <w:rPr>
                <w:rFonts w:asciiTheme="minorHAnsi" w:eastAsia="Calibri" w:hAnsiTheme="minorHAnsi" w:cs="Calibri"/>
                <w:sz w:val="20"/>
                <w:szCs w:val="20"/>
              </w:rPr>
              <w:t>Total population</w:t>
            </w:r>
          </w:p>
        </w:tc>
        <w:tc>
          <w:tcPr>
            <w:tcW w:w="1041" w:type="dxa"/>
            <w:tcBorders>
              <w:bottom w:val="single" w:sz="4" w:space="0" w:color="auto"/>
            </w:tcBorders>
            <w:tcMar>
              <w:left w:w="0" w:type="dxa"/>
            </w:tcMar>
            <w:vAlign w:val="center"/>
          </w:tcPr>
          <w:p w14:paraId="56A6A333" w14:textId="77777777"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33.0</w:t>
            </w:r>
          </w:p>
        </w:tc>
        <w:tc>
          <w:tcPr>
            <w:tcW w:w="1042" w:type="dxa"/>
            <w:tcBorders>
              <w:bottom w:val="single" w:sz="4" w:space="0" w:color="auto"/>
            </w:tcBorders>
            <w:tcMar>
              <w:left w:w="0" w:type="dxa"/>
            </w:tcMar>
            <w:vAlign w:val="center"/>
          </w:tcPr>
          <w:p w14:paraId="51CFC327" w14:textId="09AB9ED7"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33.5</w:t>
            </w:r>
          </w:p>
        </w:tc>
        <w:tc>
          <w:tcPr>
            <w:tcW w:w="1041" w:type="dxa"/>
            <w:tcBorders>
              <w:bottom w:val="single" w:sz="4" w:space="0" w:color="auto"/>
            </w:tcBorders>
            <w:tcMar>
              <w:left w:w="0" w:type="dxa"/>
            </w:tcMar>
            <w:vAlign w:val="center"/>
          </w:tcPr>
          <w:p w14:paraId="2A7E9107" w14:textId="505CB795"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34.1</w:t>
            </w:r>
          </w:p>
        </w:tc>
        <w:tc>
          <w:tcPr>
            <w:tcW w:w="1042" w:type="dxa"/>
            <w:tcBorders>
              <w:bottom w:val="single" w:sz="4" w:space="0" w:color="auto"/>
            </w:tcBorders>
            <w:tcMar>
              <w:left w:w="0" w:type="dxa"/>
            </w:tcMar>
            <w:vAlign w:val="center"/>
          </w:tcPr>
          <w:p w14:paraId="548E758F" w14:textId="150C00AB"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34.5</w:t>
            </w:r>
          </w:p>
        </w:tc>
        <w:tc>
          <w:tcPr>
            <w:tcW w:w="1041" w:type="dxa"/>
            <w:tcBorders>
              <w:bottom w:val="single" w:sz="4" w:space="0" w:color="auto"/>
            </w:tcBorders>
            <w:tcMar>
              <w:left w:w="0" w:type="dxa"/>
            </w:tcMar>
            <w:vAlign w:val="center"/>
          </w:tcPr>
          <w:p w14:paraId="7840DBBE" w14:textId="7DD6E264" w:rsidR="00E677EC" w:rsidRPr="00A33C05" w:rsidRDefault="00BC5D59" w:rsidP="00FB31F9">
            <w:pPr>
              <w:jc w:val="center"/>
              <w:rPr>
                <w:rFonts w:asciiTheme="minorHAnsi" w:eastAsia="Calibri" w:hAnsiTheme="minorHAnsi" w:cs="Calibri"/>
                <w:sz w:val="20"/>
                <w:szCs w:val="20"/>
              </w:rPr>
            </w:pPr>
            <w:r>
              <w:rPr>
                <w:rFonts w:asciiTheme="minorHAnsi" w:hAnsiTheme="minorHAnsi"/>
                <w:sz w:val="20"/>
                <w:szCs w:val="20"/>
              </w:rPr>
              <w:t>35.0</w:t>
            </w:r>
          </w:p>
        </w:tc>
        <w:tc>
          <w:tcPr>
            <w:tcW w:w="1042" w:type="dxa"/>
            <w:tcBorders>
              <w:bottom w:val="single" w:sz="4" w:space="0" w:color="auto"/>
            </w:tcBorders>
            <w:tcMar>
              <w:left w:w="0" w:type="dxa"/>
            </w:tcMar>
            <w:vAlign w:val="center"/>
          </w:tcPr>
          <w:p w14:paraId="6B3AFE55" w14:textId="78A747CA" w:rsidR="00E677EC" w:rsidRPr="00A33C05" w:rsidRDefault="00BC5D59" w:rsidP="00FB31F9">
            <w:pPr>
              <w:jc w:val="center"/>
              <w:rPr>
                <w:rFonts w:asciiTheme="minorHAnsi" w:eastAsia="Calibri" w:hAnsiTheme="minorHAnsi" w:cs="Calibri"/>
                <w:sz w:val="20"/>
                <w:szCs w:val="20"/>
              </w:rPr>
            </w:pPr>
            <w:r>
              <w:rPr>
                <w:rFonts w:asciiTheme="minorHAnsi" w:hAnsiTheme="minorHAnsi"/>
                <w:sz w:val="20"/>
                <w:szCs w:val="20"/>
              </w:rPr>
              <w:t>35.6</w:t>
            </w:r>
          </w:p>
        </w:tc>
        <w:tc>
          <w:tcPr>
            <w:tcW w:w="1042" w:type="dxa"/>
            <w:tcBorders>
              <w:bottom w:val="single" w:sz="4" w:space="0" w:color="auto"/>
            </w:tcBorders>
            <w:tcMar>
              <w:left w:w="0" w:type="dxa"/>
            </w:tcMar>
            <w:vAlign w:val="center"/>
          </w:tcPr>
          <w:p w14:paraId="513BFBE3" w14:textId="57088D76" w:rsidR="00E677EC" w:rsidRPr="00A33C05" w:rsidRDefault="00E677EC" w:rsidP="00FB31F9">
            <w:pPr>
              <w:jc w:val="center"/>
              <w:rPr>
                <w:rFonts w:asciiTheme="minorHAnsi" w:eastAsia="Calibri" w:hAnsiTheme="minorHAnsi" w:cs="Calibri"/>
                <w:sz w:val="20"/>
                <w:szCs w:val="20"/>
              </w:rPr>
            </w:pPr>
            <w:r w:rsidRPr="004A2727">
              <w:rPr>
                <w:rFonts w:asciiTheme="minorHAnsi" w:hAnsiTheme="minorHAnsi"/>
                <w:sz w:val="20"/>
                <w:szCs w:val="20"/>
              </w:rPr>
              <w:t>36.1</w:t>
            </w:r>
          </w:p>
        </w:tc>
      </w:tr>
    </w:tbl>
    <w:p w14:paraId="3A037914" w14:textId="73080F37" w:rsidR="00930077" w:rsidRPr="009532CB" w:rsidRDefault="00930077" w:rsidP="00FB31F9">
      <w:pPr>
        <w:rPr>
          <w:sz w:val="18"/>
          <w:szCs w:val="20"/>
        </w:rPr>
      </w:pPr>
      <w:bookmarkStart w:id="28" w:name="_Toc2043280622"/>
      <w:r w:rsidRPr="009532CB">
        <w:rPr>
          <w:sz w:val="18"/>
          <w:szCs w:val="20"/>
        </w:rPr>
        <w:t>1 Actual results</w:t>
      </w:r>
      <w:r w:rsidR="009532CB" w:rsidRPr="009532CB">
        <w:rPr>
          <w:sz w:val="18"/>
          <w:szCs w:val="20"/>
        </w:rPr>
        <w:t>.</w:t>
      </w:r>
    </w:p>
    <w:p w14:paraId="06B90970" w14:textId="49721E5C" w:rsidR="00E33451" w:rsidRPr="00A33C05" w:rsidRDefault="6D87CDA3" w:rsidP="008A73E0">
      <w:pPr>
        <w:pStyle w:val="Heading1"/>
      </w:pPr>
      <w:bookmarkStart w:id="29" w:name="_Toc167110523"/>
      <w:bookmarkStart w:id="30" w:name="_Toc170997827"/>
      <w:r w:rsidRPr="008A73E0">
        <w:t>Regional</w:t>
      </w:r>
      <w:r w:rsidRPr="00A33C05">
        <w:t xml:space="preserve"> projections</w:t>
      </w:r>
      <w:bookmarkEnd w:id="28"/>
      <w:bookmarkEnd w:id="29"/>
      <w:bookmarkEnd w:id="30"/>
    </w:p>
    <w:p w14:paraId="30F1C37E" w14:textId="7E71BBA6" w:rsidR="00D834BE" w:rsidRPr="004A2727" w:rsidRDefault="00D834BE" w:rsidP="00FB31F9">
      <w:pPr>
        <w:jc w:val="both"/>
        <w:rPr>
          <w:rFonts w:asciiTheme="minorHAnsi" w:hAnsiTheme="minorHAnsi"/>
        </w:rPr>
      </w:pPr>
      <w:r w:rsidRPr="004A2727">
        <w:rPr>
          <w:rFonts w:asciiTheme="minorHAnsi" w:hAnsiTheme="minorHAnsi"/>
        </w:rPr>
        <w:t>Regional p</w:t>
      </w:r>
      <w:r w:rsidR="00E33451" w:rsidRPr="004A2727">
        <w:rPr>
          <w:rFonts w:asciiTheme="minorHAnsi" w:hAnsiTheme="minorHAnsi"/>
        </w:rPr>
        <w:t xml:space="preserve">rojections are produced for </w:t>
      </w:r>
      <w:r w:rsidRPr="004A2727">
        <w:rPr>
          <w:rFonts w:asciiTheme="minorHAnsi" w:hAnsiTheme="minorHAnsi"/>
        </w:rPr>
        <w:t xml:space="preserve">the </w:t>
      </w:r>
      <w:r w:rsidR="00E33451" w:rsidRPr="004A2727">
        <w:rPr>
          <w:rFonts w:asciiTheme="minorHAnsi" w:hAnsiTheme="minorHAnsi"/>
        </w:rPr>
        <w:t xml:space="preserve">nine </w:t>
      </w:r>
      <w:r w:rsidR="0020072F">
        <w:rPr>
          <w:rFonts w:asciiTheme="minorHAnsi" w:hAnsiTheme="minorHAnsi"/>
        </w:rPr>
        <w:t>SA3</w:t>
      </w:r>
      <w:r w:rsidRPr="004A2727">
        <w:rPr>
          <w:rFonts w:asciiTheme="minorHAnsi" w:hAnsiTheme="minorHAnsi"/>
        </w:rPr>
        <w:t xml:space="preserve"> regions of the Territory</w:t>
      </w:r>
      <w:r w:rsidR="00E33451" w:rsidRPr="004A2727">
        <w:rPr>
          <w:rFonts w:asciiTheme="minorHAnsi" w:hAnsiTheme="minorHAnsi"/>
        </w:rPr>
        <w:t xml:space="preserve">. The regions </w:t>
      </w:r>
      <w:r w:rsidRPr="004A2727">
        <w:rPr>
          <w:rFonts w:asciiTheme="minorHAnsi" w:hAnsiTheme="minorHAnsi"/>
        </w:rPr>
        <w:t>are</w:t>
      </w:r>
      <w:r w:rsidR="00E33451" w:rsidRPr="004A2727">
        <w:rPr>
          <w:rFonts w:asciiTheme="minorHAnsi" w:hAnsiTheme="minorHAnsi"/>
        </w:rPr>
        <w:t xml:space="preserve"> Darwin City</w:t>
      </w:r>
      <w:r w:rsidR="006C3B40" w:rsidRPr="004A2727">
        <w:rPr>
          <w:rFonts w:asciiTheme="minorHAnsi" w:hAnsiTheme="minorHAnsi"/>
        </w:rPr>
        <w:t>;</w:t>
      </w:r>
      <w:r w:rsidR="00E33451" w:rsidRPr="004A2727">
        <w:rPr>
          <w:rFonts w:asciiTheme="minorHAnsi" w:hAnsiTheme="minorHAnsi"/>
        </w:rPr>
        <w:t xml:space="preserve"> Darwin </w:t>
      </w:r>
      <w:r w:rsidR="00DD5D74">
        <w:rPr>
          <w:rFonts w:asciiTheme="minorHAnsi" w:hAnsiTheme="minorHAnsi"/>
        </w:rPr>
        <w:t>s</w:t>
      </w:r>
      <w:r w:rsidR="00E33451" w:rsidRPr="004A2727">
        <w:rPr>
          <w:rFonts w:asciiTheme="minorHAnsi" w:hAnsiTheme="minorHAnsi"/>
        </w:rPr>
        <w:t>uburbs</w:t>
      </w:r>
      <w:r w:rsidR="006C3B40" w:rsidRPr="004A2727">
        <w:rPr>
          <w:rFonts w:asciiTheme="minorHAnsi" w:hAnsiTheme="minorHAnsi"/>
        </w:rPr>
        <w:t>;</w:t>
      </w:r>
      <w:r w:rsidR="00E33451" w:rsidRPr="004A2727">
        <w:rPr>
          <w:rFonts w:asciiTheme="minorHAnsi" w:hAnsiTheme="minorHAnsi"/>
        </w:rPr>
        <w:t xml:space="preserve"> Litchfield</w:t>
      </w:r>
      <w:r w:rsidR="006C3B40" w:rsidRPr="004A2727">
        <w:rPr>
          <w:rFonts w:asciiTheme="minorHAnsi" w:hAnsiTheme="minorHAnsi"/>
        </w:rPr>
        <w:t>;</w:t>
      </w:r>
      <w:r w:rsidR="00E33451" w:rsidRPr="004A2727">
        <w:rPr>
          <w:rFonts w:asciiTheme="minorHAnsi" w:hAnsiTheme="minorHAnsi"/>
        </w:rPr>
        <w:t xml:space="preserve"> Palmerston</w:t>
      </w:r>
      <w:r w:rsidR="006C3B40" w:rsidRPr="004A2727">
        <w:rPr>
          <w:rFonts w:asciiTheme="minorHAnsi" w:hAnsiTheme="minorHAnsi"/>
        </w:rPr>
        <w:t>;</w:t>
      </w:r>
      <w:r w:rsidR="00E33451" w:rsidRPr="004A2727">
        <w:rPr>
          <w:rFonts w:asciiTheme="minorHAnsi" w:hAnsiTheme="minorHAnsi"/>
        </w:rPr>
        <w:t xml:space="preserve"> Alice</w:t>
      </w:r>
      <w:r w:rsidR="0020072F">
        <w:rPr>
          <w:rFonts w:asciiTheme="minorHAnsi" w:hAnsiTheme="minorHAnsi"/>
        </w:rPr>
        <w:t> </w:t>
      </w:r>
      <w:r w:rsidR="00E33451" w:rsidRPr="004A2727">
        <w:rPr>
          <w:rFonts w:asciiTheme="minorHAnsi" w:hAnsiTheme="minorHAnsi"/>
        </w:rPr>
        <w:t>Springs</w:t>
      </w:r>
      <w:r w:rsidR="006C3B40" w:rsidRPr="004A2727">
        <w:rPr>
          <w:rFonts w:asciiTheme="minorHAnsi" w:hAnsiTheme="minorHAnsi"/>
        </w:rPr>
        <w:t>;</w:t>
      </w:r>
      <w:r w:rsidR="00E33451" w:rsidRPr="004A2727">
        <w:rPr>
          <w:rFonts w:asciiTheme="minorHAnsi" w:hAnsiTheme="minorHAnsi"/>
        </w:rPr>
        <w:t xml:space="preserve"> Barkly</w:t>
      </w:r>
      <w:r w:rsidR="006C3B40" w:rsidRPr="004A2727">
        <w:rPr>
          <w:rFonts w:asciiTheme="minorHAnsi" w:hAnsiTheme="minorHAnsi"/>
        </w:rPr>
        <w:t>;</w:t>
      </w:r>
      <w:r w:rsidR="00E33451" w:rsidRPr="004A2727">
        <w:rPr>
          <w:rFonts w:asciiTheme="minorHAnsi" w:hAnsiTheme="minorHAnsi"/>
        </w:rPr>
        <w:t xml:space="preserve"> Daly-Tiwi-West Arnhem</w:t>
      </w:r>
      <w:r w:rsidR="006C3B40" w:rsidRPr="004A2727">
        <w:rPr>
          <w:rFonts w:asciiTheme="minorHAnsi" w:hAnsiTheme="minorHAnsi"/>
        </w:rPr>
        <w:t>;</w:t>
      </w:r>
      <w:r w:rsidR="00E33451" w:rsidRPr="004A2727">
        <w:rPr>
          <w:rFonts w:asciiTheme="minorHAnsi" w:hAnsiTheme="minorHAnsi"/>
        </w:rPr>
        <w:t xml:space="preserve"> East Arnhem and Katherine. </w:t>
      </w:r>
    </w:p>
    <w:p w14:paraId="71BBFBCB" w14:textId="72310459" w:rsidR="00E33451" w:rsidRPr="004A2727" w:rsidRDefault="00E33451" w:rsidP="00FB31F9">
      <w:pPr>
        <w:jc w:val="both"/>
        <w:rPr>
          <w:rFonts w:asciiTheme="minorHAnsi" w:hAnsiTheme="minorHAnsi"/>
        </w:rPr>
      </w:pPr>
      <w:r w:rsidRPr="004A2727">
        <w:rPr>
          <w:rFonts w:asciiTheme="minorHAnsi" w:hAnsiTheme="minorHAnsi"/>
        </w:rPr>
        <w:t xml:space="preserve">Darwin City, Darwin </w:t>
      </w:r>
      <w:r w:rsidR="00DD5D74">
        <w:rPr>
          <w:rFonts w:asciiTheme="minorHAnsi" w:hAnsiTheme="minorHAnsi"/>
        </w:rPr>
        <w:t>s</w:t>
      </w:r>
      <w:r w:rsidRPr="004A2727">
        <w:rPr>
          <w:rFonts w:asciiTheme="minorHAnsi" w:hAnsiTheme="minorHAnsi"/>
        </w:rPr>
        <w:t>uburbs, Litchfield and Palmerston together constitute ‘Greater Darwin’ and the remaining five SA3 regions together constitute the ‘Rest of the Territory’.</w:t>
      </w:r>
      <w:r w:rsidR="00D834BE" w:rsidRPr="004A2727">
        <w:rPr>
          <w:rFonts w:asciiTheme="minorHAnsi" w:hAnsiTheme="minorHAnsi"/>
        </w:rPr>
        <w:t xml:space="preserve"> </w:t>
      </w:r>
      <w:r w:rsidRPr="004A2727">
        <w:rPr>
          <w:rFonts w:asciiTheme="minorHAnsi" w:hAnsiTheme="minorHAnsi"/>
        </w:rPr>
        <w:t xml:space="preserve">Regional projections are produced from 2020-21 to 2040-41 (20 years) and are constrained to </w:t>
      </w:r>
      <w:r w:rsidR="00DD5D74">
        <w:rPr>
          <w:rFonts w:asciiTheme="minorHAnsi" w:hAnsiTheme="minorHAnsi"/>
        </w:rPr>
        <w:t>sum to</w:t>
      </w:r>
      <w:r w:rsidR="00476292">
        <w:rPr>
          <w:rFonts w:asciiTheme="minorHAnsi" w:hAnsiTheme="minorHAnsi"/>
        </w:rPr>
        <w:t xml:space="preserve"> </w:t>
      </w:r>
      <w:r w:rsidRPr="004A2727">
        <w:rPr>
          <w:rFonts w:asciiTheme="minorHAnsi" w:hAnsiTheme="minorHAnsi"/>
        </w:rPr>
        <w:t xml:space="preserve">the results of the whole of Territory </w:t>
      </w:r>
      <w:r w:rsidR="00476292">
        <w:rPr>
          <w:rFonts w:asciiTheme="minorHAnsi" w:hAnsiTheme="minorHAnsi"/>
        </w:rPr>
        <w:t>population</w:t>
      </w:r>
      <w:r w:rsidRPr="004A2727">
        <w:rPr>
          <w:rFonts w:asciiTheme="minorHAnsi" w:hAnsiTheme="minorHAnsi"/>
        </w:rPr>
        <w:t xml:space="preserve"> projections. </w:t>
      </w:r>
    </w:p>
    <w:p w14:paraId="76FF31DB" w14:textId="152490C8" w:rsidR="009A00E6" w:rsidRPr="004A2727" w:rsidRDefault="009A00E6" w:rsidP="00FB31F9">
      <w:pPr>
        <w:jc w:val="both"/>
        <w:rPr>
          <w:rFonts w:asciiTheme="minorHAnsi" w:hAnsiTheme="minorHAnsi"/>
        </w:rPr>
      </w:pPr>
      <w:r w:rsidRPr="004A2727">
        <w:rPr>
          <w:rFonts w:asciiTheme="minorHAnsi" w:hAnsiTheme="minorHAnsi"/>
        </w:rPr>
        <w:t xml:space="preserve">The population </w:t>
      </w:r>
      <w:r>
        <w:rPr>
          <w:rFonts w:asciiTheme="minorHAnsi" w:hAnsiTheme="minorHAnsi"/>
        </w:rPr>
        <w:t xml:space="preserve">in the </w:t>
      </w:r>
      <w:r w:rsidR="003B6BAF">
        <w:rPr>
          <w:rFonts w:asciiTheme="minorHAnsi" w:hAnsiTheme="minorHAnsi"/>
        </w:rPr>
        <w:t>‘</w:t>
      </w:r>
      <w:r w:rsidRPr="004A2727">
        <w:rPr>
          <w:rFonts w:asciiTheme="minorHAnsi" w:hAnsiTheme="minorHAnsi"/>
        </w:rPr>
        <w:t>Greater Darwin</w:t>
      </w:r>
      <w:r w:rsidR="003B6BAF">
        <w:rPr>
          <w:rFonts w:asciiTheme="minorHAnsi" w:hAnsiTheme="minorHAnsi"/>
        </w:rPr>
        <w:t>’</w:t>
      </w:r>
      <w:r w:rsidRPr="004A2727">
        <w:rPr>
          <w:rFonts w:asciiTheme="minorHAnsi" w:hAnsiTheme="minorHAnsi"/>
        </w:rPr>
        <w:t xml:space="preserve"> </w:t>
      </w:r>
      <w:r>
        <w:rPr>
          <w:rFonts w:asciiTheme="minorHAnsi" w:hAnsiTheme="minorHAnsi"/>
        </w:rPr>
        <w:t xml:space="preserve">region </w:t>
      </w:r>
      <w:r w:rsidRPr="004A2727">
        <w:rPr>
          <w:rFonts w:asciiTheme="minorHAnsi" w:hAnsiTheme="minorHAnsi"/>
        </w:rPr>
        <w:t>is projected to grow from 147,971 in 2020-21 to 199,902 in 2040-41, which equates to an average annual rate of 1.</w:t>
      </w:r>
      <w:r w:rsidR="00DD5D74">
        <w:rPr>
          <w:rFonts w:asciiTheme="minorHAnsi" w:hAnsiTheme="minorHAnsi"/>
        </w:rPr>
        <w:t>5</w:t>
      </w:r>
      <w:r w:rsidRPr="004A2727">
        <w:rPr>
          <w:rFonts w:asciiTheme="minorHAnsi" w:hAnsiTheme="minorHAnsi"/>
        </w:rPr>
        <w:t>% (Chart</w:t>
      </w:r>
      <w:r w:rsidR="00181F41">
        <w:rPr>
          <w:rFonts w:asciiTheme="minorHAnsi" w:hAnsiTheme="minorHAnsi"/>
        </w:rPr>
        <w:t xml:space="preserve"> 3 </w:t>
      </w:r>
      <w:r w:rsidRPr="004A2727">
        <w:rPr>
          <w:rFonts w:asciiTheme="minorHAnsi" w:hAnsiTheme="minorHAnsi"/>
        </w:rPr>
        <w:t xml:space="preserve">and Table 6). </w:t>
      </w:r>
      <w:r>
        <w:rPr>
          <w:rFonts w:asciiTheme="minorHAnsi" w:hAnsiTheme="minorHAnsi"/>
        </w:rPr>
        <w:t xml:space="preserve">The population in the </w:t>
      </w:r>
      <w:r w:rsidR="003B6BAF">
        <w:rPr>
          <w:rFonts w:asciiTheme="minorHAnsi" w:hAnsiTheme="minorHAnsi"/>
        </w:rPr>
        <w:t>‘</w:t>
      </w:r>
      <w:r w:rsidRPr="004A2727">
        <w:rPr>
          <w:rFonts w:asciiTheme="minorHAnsi" w:hAnsiTheme="minorHAnsi"/>
        </w:rPr>
        <w:t>Rest</w:t>
      </w:r>
      <w:r w:rsidR="0020072F">
        <w:rPr>
          <w:rFonts w:asciiTheme="minorHAnsi" w:hAnsiTheme="minorHAnsi"/>
        </w:rPr>
        <w:t> </w:t>
      </w:r>
      <w:r w:rsidRPr="004A2727">
        <w:rPr>
          <w:rFonts w:asciiTheme="minorHAnsi" w:hAnsiTheme="minorHAnsi"/>
        </w:rPr>
        <w:t xml:space="preserve">of </w:t>
      </w:r>
      <w:r>
        <w:rPr>
          <w:rFonts w:asciiTheme="minorHAnsi" w:hAnsiTheme="minorHAnsi"/>
        </w:rPr>
        <w:t xml:space="preserve">the </w:t>
      </w:r>
      <w:r w:rsidRPr="004A2727">
        <w:rPr>
          <w:rFonts w:asciiTheme="minorHAnsi" w:hAnsiTheme="minorHAnsi"/>
        </w:rPr>
        <w:t>Territory</w:t>
      </w:r>
      <w:r w:rsidR="003B6BAF">
        <w:rPr>
          <w:rFonts w:asciiTheme="minorHAnsi" w:hAnsiTheme="minorHAnsi"/>
        </w:rPr>
        <w:t>’</w:t>
      </w:r>
      <w:r w:rsidRPr="004A2727">
        <w:rPr>
          <w:rFonts w:asciiTheme="minorHAnsi" w:hAnsiTheme="minorHAnsi"/>
        </w:rPr>
        <w:t xml:space="preserve"> </w:t>
      </w:r>
      <w:r>
        <w:rPr>
          <w:rFonts w:asciiTheme="minorHAnsi" w:hAnsiTheme="minorHAnsi"/>
        </w:rPr>
        <w:t xml:space="preserve">region </w:t>
      </w:r>
      <w:r w:rsidRPr="004A2727">
        <w:rPr>
          <w:rFonts w:asciiTheme="minorHAnsi" w:hAnsiTheme="minorHAnsi"/>
        </w:rPr>
        <w:t xml:space="preserve">is </w:t>
      </w:r>
      <w:r>
        <w:rPr>
          <w:rFonts w:asciiTheme="minorHAnsi" w:hAnsiTheme="minorHAnsi"/>
        </w:rPr>
        <w:t>projected to</w:t>
      </w:r>
      <w:r w:rsidRPr="004A2727">
        <w:rPr>
          <w:rFonts w:asciiTheme="minorHAnsi" w:hAnsiTheme="minorHAnsi"/>
        </w:rPr>
        <w:t xml:space="preserve"> remain relatively stable over </w:t>
      </w:r>
      <w:r>
        <w:rPr>
          <w:rFonts w:asciiTheme="minorHAnsi" w:hAnsiTheme="minorHAnsi"/>
        </w:rPr>
        <w:t xml:space="preserve">the period </w:t>
      </w:r>
      <w:r w:rsidRPr="004A2727">
        <w:rPr>
          <w:rFonts w:asciiTheme="minorHAnsi" w:hAnsiTheme="minorHAnsi"/>
        </w:rPr>
        <w:t>2021-26</w:t>
      </w:r>
      <w:r>
        <w:rPr>
          <w:rFonts w:asciiTheme="minorHAnsi" w:hAnsiTheme="minorHAnsi"/>
        </w:rPr>
        <w:t xml:space="preserve"> with an a</w:t>
      </w:r>
      <w:r w:rsidRPr="004A2727">
        <w:rPr>
          <w:rFonts w:asciiTheme="minorHAnsi" w:hAnsiTheme="minorHAnsi"/>
        </w:rPr>
        <w:t>verage annual growth</w:t>
      </w:r>
      <w:r>
        <w:rPr>
          <w:rFonts w:asciiTheme="minorHAnsi" w:hAnsiTheme="minorHAnsi"/>
        </w:rPr>
        <w:t xml:space="preserve"> of</w:t>
      </w:r>
      <w:r w:rsidRPr="004A2727">
        <w:rPr>
          <w:rFonts w:asciiTheme="minorHAnsi" w:hAnsiTheme="minorHAnsi"/>
        </w:rPr>
        <w:t xml:space="preserve"> 0.5%</w:t>
      </w:r>
      <w:r>
        <w:rPr>
          <w:rFonts w:asciiTheme="minorHAnsi" w:hAnsiTheme="minorHAnsi"/>
        </w:rPr>
        <w:t>.</w:t>
      </w:r>
      <w:r w:rsidRPr="004A2727">
        <w:rPr>
          <w:rFonts w:asciiTheme="minorHAnsi" w:hAnsiTheme="minorHAnsi"/>
        </w:rPr>
        <w:t xml:space="preserve"> </w:t>
      </w:r>
      <w:r>
        <w:rPr>
          <w:rFonts w:asciiTheme="minorHAnsi" w:hAnsiTheme="minorHAnsi"/>
        </w:rPr>
        <w:t xml:space="preserve">The </w:t>
      </w:r>
      <w:r w:rsidR="003B6BAF">
        <w:rPr>
          <w:rFonts w:asciiTheme="minorHAnsi" w:hAnsiTheme="minorHAnsi"/>
        </w:rPr>
        <w:t>‘</w:t>
      </w:r>
      <w:r>
        <w:rPr>
          <w:rFonts w:asciiTheme="minorHAnsi" w:hAnsiTheme="minorHAnsi"/>
        </w:rPr>
        <w:t>Rest of the Territory</w:t>
      </w:r>
      <w:r w:rsidR="003B6BAF">
        <w:rPr>
          <w:rFonts w:asciiTheme="minorHAnsi" w:hAnsiTheme="minorHAnsi"/>
        </w:rPr>
        <w:t>’</w:t>
      </w:r>
      <w:r>
        <w:rPr>
          <w:rFonts w:asciiTheme="minorHAnsi" w:hAnsiTheme="minorHAnsi"/>
        </w:rPr>
        <w:t xml:space="preserve"> population is</w:t>
      </w:r>
      <w:r w:rsidRPr="004A2727">
        <w:rPr>
          <w:rFonts w:asciiTheme="minorHAnsi" w:hAnsiTheme="minorHAnsi"/>
        </w:rPr>
        <w:t xml:space="preserve"> projected to grow from 100,180 in 2020-21 to 110,353 in 2040-41.</w:t>
      </w:r>
    </w:p>
    <w:p w14:paraId="4583D0D1" w14:textId="3300DB17" w:rsidR="00E33451" w:rsidRPr="004A2727" w:rsidRDefault="00E33451" w:rsidP="00FB31F9">
      <w:pPr>
        <w:rPr>
          <w:rFonts w:asciiTheme="minorHAnsi" w:hAnsiTheme="minorHAnsi"/>
        </w:rPr>
      </w:pPr>
      <w:r w:rsidRPr="004A2727">
        <w:rPr>
          <w:rFonts w:asciiTheme="minorHAnsi" w:hAnsiTheme="minorHAnsi"/>
          <w:b/>
        </w:rPr>
        <w:t xml:space="preserve">Chart 3: </w:t>
      </w:r>
      <w:r w:rsidR="00ED181A">
        <w:rPr>
          <w:rFonts w:asciiTheme="minorHAnsi" w:hAnsiTheme="minorHAnsi"/>
          <w:b/>
        </w:rPr>
        <w:t xml:space="preserve">Territory </w:t>
      </w:r>
      <w:r w:rsidR="00A52B30">
        <w:rPr>
          <w:rFonts w:asciiTheme="minorHAnsi" w:hAnsiTheme="minorHAnsi"/>
          <w:b/>
        </w:rPr>
        <w:t>population</w:t>
      </w:r>
      <w:r w:rsidR="00ED181A">
        <w:rPr>
          <w:rFonts w:asciiTheme="minorHAnsi" w:hAnsiTheme="minorHAnsi"/>
          <w:b/>
        </w:rPr>
        <w:t xml:space="preserve"> by regions</w:t>
      </w:r>
    </w:p>
    <w:p w14:paraId="39C518AD" w14:textId="42E1D679" w:rsidR="00A52B30" w:rsidRPr="004A2727" w:rsidRDefault="00282F6D" w:rsidP="00FB31F9">
      <w:pPr>
        <w:rPr>
          <w:rFonts w:asciiTheme="minorHAnsi" w:hAnsiTheme="minorHAnsi"/>
        </w:rPr>
      </w:pPr>
      <w:r w:rsidRPr="00282F6D">
        <w:rPr>
          <w:noProof/>
          <w:lang w:eastAsia="en-AU"/>
        </w:rPr>
        <w:drawing>
          <wp:inline distT="0" distB="0" distL="0" distR="0" wp14:anchorId="63B29877" wp14:editId="5AE3FD8C">
            <wp:extent cx="4683125" cy="3235960"/>
            <wp:effectExtent l="0" t="0" r="3175" b="2540"/>
            <wp:docPr id="18515402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3125" cy="3235960"/>
                    </a:xfrm>
                    <a:prstGeom prst="rect">
                      <a:avLst/>
                    </a:prstGeom>
                    <a:noFill/>
                    <a:ln>
                      <a:noFill/>
                    </a:ln>
                  </pic:spPr>
                </pic:pic>
              </a:graphicData>
            </a:graphic>
          </wp:inline>
        </w:drawing>
      </w:r>
    </w:p>
    <w:p w14:paraId="4433AE7E" w14:textId="2D871686" w:rsidR="009A00E6" w:rsidRDefault="009A00E6" w:rsidP="00FB31F9">
      <w:pPr>
        <w:jc w:val="both"/>
        <w:rPr>
          <w:rFonts w:asciiTheme="minorHAnsi" w:hAnsiTheme="minorHAnsi"/>
        </w:rPr>
      </w:pPr>
      <w:r>
        <w:rPr>
          <w:rFonts w:asciiTheme="minorHAnsi" w:hAnsiTheme="minorHAnsi"/>
        </w:rPr>
        <w:t xml:space="preserve">For </w:t>
      </w:r>
      <w:r w:rsidR="003B6BAF">
        <w:rPr>
          <w:rFonts w:asciiTheme="minorHAnsi" w:hAnsiTheme="minorHAnsi"/>
        </w:rPr>
        <w:t>‘</w:t>
      </w:r>
      <w:r>
        <w:rPr>
          <w:rFonts w:asciiTheme="minorHAnsi" w:hAnsiTheme="minorHAnsi"/>
        </w:rPr>
        <w:t>Greater Darwin</w:t>
      </w:r>
      <w:r w:rsidR="003B6BAF">
        <w:rPr>
          <w:rFonts w:asciiTheme="minorHAnsi" w:hAnsiTheme="minorHAnsi"/>
        </w:rPr>
        <w:t>’</w:t>
      </w:r>
      <w:r>
        <w:rPr>
          <w:rFonts w:asciiTheme="minorHAnsi" w:hAnsiTheme="minorHAnsi"/>
        </w:rPr>
        <w:t xml:space="preserve">, populations in </w:t>
      </w:r>
      <w:r w:rsidRPr="004A2727">
        <w:rPr>
          <w:rFonts w:asciiTheme="minorHAnsi" w:hAnsiTheme="minorHAnsi"/>
        </w:rPr>
        <w:t xml:space="preserve">Palmerston and Darwin City are projected to </w:t>
      </w:r>
      <w:r>
        <w:rPr>
          <w:rFonts w:asciiTheme="minorHAnsi" w:hAnsiTheme="minorHAnsi"/>
        </w:rPr>
        <w:t>record the</w:t>
      </w:r>
      <w:r w:rsidRPr="004A2727">
        <w:rPr>
          <w:rFonts w:asciiTheme="minorHAnsi" w:hAnsiTheme="minorHAnsi"/>
        </w:rPr>
        <w:t xml:space="preserve"> fastest </w:t>
      </w:r>
      <w:r>
        <w:rPr>
          <w:rFonts w:asciiTheme="minorHAnsi" w:hAnsiTheme="minorHAnsi"/>
        </w:rPr>
        <w:t xml:space="preserve">average </w:t>
      </w:r>
      <w:r w:rsidR="00ED181A">
        <w:rPr>
          <w:rFonts w:asciiTheme="minorHAnsi" w:hAnsiTheme="minorHAnsi"/>
        </w:rPr>
        <w:t xml:space="preserve">annual </w:t>
      </w:r>
      <w:r w:rsidRPr="004A2727">
        <w:rPr>
          <w:rFonts w:asciiTheme="minorHAnsi" w:hAnsiTheme="minorHAnsi"/>
        </w:rPr>
        <w:t>grow</w:t>
      </w:r>
      <w:r>
        <w:rPr>
          <w:rFonts w:asciiTheme="minorHAnsi" w:hAnsiTheme="minorHAnsi"/>
        </w:rPr>
        <w:t>th</w:t>
      </w:r>
      <w:r w:rsidRPr="004A2727">
        <w:rPr>
          <w:rFonts w:asciiTheme="minorHAnsi" w:hAnsiTheme="minorHAnsi"/>
        </w:rPr>
        <w:t xml:space="preserve"> of 2.1% and 1.9% respectively over </w:t>
      </w:r>
      <w:r>
        <w:rPr>
          <w:rFonts w:asciiTheme="minorHAnsi" w:hAnsiTheme="minorHAnsi"/>
        </w:rPr>
        <w:t xml:space="preserve">the period </w:t>
      </w:r>
      <w:r w:rsidRPr="004A2727">
        <w:rPr>
          <w:rFonts w:asciiTheme="minorHAnsi" w:hAnsiTheme="minorHAnsi"/>
        </w:rPr>
        <w:t>2021-2041</w:t>
      </w:r>
      <w:r w:rsidR="00B975DB">
        <w:rPr>
          <w:rFonts w:asciiTheme="minorHAnsi" w:hAnsiTheme="minorHAnsi"/>
        </w:rPr>
        <w:t xml:space="preserve"> (</w:t>
      </w:r>
      <w:r w:rsidR="00954A88">
        <w:rPr>
          <w:rFonts w:asciiTheme="minorHAnsi" w:hAnsiTheme="minorHAnsi"/>
        </w:rPr>
        <w:t>Chart</w:t>
      </w:r>
      <w:r w:rsidR="00B975DB">
        <w:rPr>
          <w:rFonts w:asciiTheme="minorHAnsi" w:hAnsiTheme="minorHAnsi"/>
        </w:rPr>
        <w:t xml:space="preserve"> 6 and </w:t>
      </w:r>
      <w:r w:rsidR="00954A88">
        <w:rPr>
          <w:rFonts w:asciiTheme="minorHAnsi" w:hAnsiTheme="minorHAnsi"/>
        </w:rPr>
        <w:t xml:space="preserve">Table </w:t>
      </w:r>
      <w:r w:rsidR="00B975DB">
        <w:rPr>
          <w:rFonts w:asciiTheme="minorHAnsi" w:hAnsiTheme="minorHAnsi"/>
        </w:rPr>
        <w:t>6</w:t>
      </w:r>
      <w:r w:rsidR="00181F41">
        <w:rPr>
          <w:rFonts w:asciiTheme="minorHAnsi" w:hAnsiTheme="minorHAnsi"/>
        </w:rPr>
        <w:t>)</w:t>
      </w:r>
      <w:r>
        <w:rPr>
          <w:rFonts w:asciiTheme="minorHAnsi" w:hAnsiTheme="minorHAnsi"/>
        </w:rPr>
        <w:t>.</w:t>
      </w:r>
      <w:r w:rsidR="0030790D">
        <w:rPr>
          <w:rFonts w:asciiTheme="minorHAnsi" w:hAnsiTheme="minorHAnsi"/>
        </w:rPr>
        <w:t xml:space="preserve"> Darwin s</w:t>
      </w:r>
      <w:r w:rsidRPr="004A2727">
        <w:rPr>
          <w:rFonts w:asciiTheme="minorHAnsi" w:hAnsiTheme="minorHAnsi"/>
        </w:rPr>
        <w:t xml:space="preserve">uburbs </w:t>
      </w:r>
      <w:r>
        <w:rPr>
          <w:rFonts w:asciiTheme="minorHAnsi" w:hAnsiTheme="minorHAnsi"/>
        </w:rPr>
        <w:t xml:space="preserve">are expected to record </w:t>
      </w:r>
      <w:r w:rsidRPr="004A2727">
        <w:rPr>
          <w:rFonts w:asciiTheme="minorHAnsi" w:hAnsiTheme="minorHAnsi"/>
        </w:rPr>
        <w:t xml:space="preserve">the slowest </w:t>
      </w:r>
      <w:r>
        <w:rPr>
          <w:rFonts w:asciiTheme="minorHAnsi" w:hAnsiTheme="minorHAnsi"/>
        </w:rPr>
        <w:t xml:space="preserve">population growth of </w:t>
      </w:r>
      <w:r w:rsidRPr="004A2727">
        <w:rPr>
          <w:rFonts w:asciiTheme="minorHAnsi" w:hAnsiTheme="minorHAnsi"/>
        </w:rPr>
        <w:t>0.9</w:t>
      </w:r>
      <w:r>
        <w:rPr>
          <w:rFonts w:asciiTheme="minorHAnsi" w:hAnsiTheme="minorHAnsi"/>
        </w:rPr>
        <w:t xml:space="preserve">% </w:t>
      </w:r>
      <w:r w:rsidRPr="004A2727">
        <w:rPr>
          <w:rFonts w:asciiTheme="minorHAnsi" w:hAnsiTheme="minorHAnsi"/>
        </w:rPr>
        <w:t xml:space="preserve">over </w:t>
      </w:r>
      <w:r>
        <w:rPr>
          <w:rFonts w:asciiTheme="minorHAnsi" w:hAnsiTheme="minorHAnsi"/>
        </w:rPr>
        <w:t xml:space="preserve">the period </w:t>
      </w:r>
      <w:r w:rsidRPr="004A2727">
        <w:rPr>
          <w:rFonts w:asciiTheme="minorHAnsi" w:hAnsiTheme="minorHAnsi"/>
        </w:rPr>
        <w:t xml:space="preserve">2021-2041. </w:t>
      </w:r>
    </w:p>
    <w:p w14:paraId="3328F22E" w14:textId="7C46AABB" w:rsidR="009A00E6" w:rsidRPr="004A2727" w:rsidRDefault="009A00E6" w:rsidP="00200FFE">
      <w:pPr>
        <w:keepLines/>
        <w:jc w:val="both"/>
        <w:rPr>
          <w:rFonts w:asciiTheme="minorHAnsi" w:hAnsiTheme="minorHAnsi"/>
        </w:rPr>
      </w:pPr>
      <w:r w:rsidRPr="004A2727">
        <w:rPr>
          <w:rFonts w:asciiTheme="minorHAnsi" w:hAnsiTheme="minorHAnsi"/>
        </w:rPr>
        <w:lastRenderedPageBreak/>
        <w:t xml:space="preserve">Alice Springs and Katherine are projected to grow </w:t>
      </w:r>
      <w:r>
        <w:rPr>
          <w:rFonts w:asciiTheme="minorHAnsi" w:hAnsiTheme="minorHAnsi"/>
        </w:rPr>
        <w:t xml:space="preserve">at the </w:t>
      </w:r>
      <w:r w:rsidRPr="004A2727">
        <w:rPr>
          <w:rFonts w:asciiTheme="minorHAnsi" w:hAnsiTheme="minorHAnsi"/>
        </w:rPr>
        <w:t xml:space="preserve">fastest </w:t>
      </w:r>
      <w:r>
        <w:rPr>
          <w:rFonts w:asciiTheme="minorHAnsi" w:hAnsiTheme="minorHAnsi"/>
        </w:rPr>
        <w:t>pace across</w:t>
      </w:r>
      <w:r w:rsidRPr="004A2727">
        <w:rPr>
          <w:rFonts w:asciiTheme="minorHAnsi" w:hAnsiTheme="minorHAnsi"/>
        </w:rPr>
        <w:t xml:space="preserve"> the </w:t>
      </w:r>
      <w:r w:rsidR="003B6BAF">
        <w:rPr>
          <w:rFonts w:asciiTheme="minorHAnsi" w:hAnsiTheme="minorHAnsi"/>
        </w:rPr>
        <w:t>‘</w:t>
      </w:r>
      <w:r>
        <w:rPr>
          <w:rFonts w:asciiTheme="minorHAnsi" w:hAnsiTheme="minorHAnsi"/>
        </w:rPr>
        <w:t>R</w:t>
      </w:r>
      <w:r w:rsidRPr="004A2727">
        <w:rPr>
          <w:rFonts w:asciiTheme="minorHAnsi" w:hAnsiTheme="minorHAnsi"/>
        </w:rPr>
        <w:t>est of the Territory</w:t>
      </w:r>
      <w:r w:rsidR="003B6BAF">
        <w:rPr>
          <w:rFonts w:asciiTheme="minorHAnsi" w:hAnsiTheme="minorHAnsi"/>
        </w:rPr>
        <w:t>’</w:t>
      </w:r>
      <w:r w:rsidRPr="004A2727">
        <w:rPr>
          <w:rFonts w:asciiTheme="minorHAnsi" w:hAnsiTheme="minorHAnsi"/>
        </w:rPr>
        <w:t xml:space="preserve">, growing </w:t>
      </w:r>
      <w:r>
        <w:rPr>
          <w:rFonts w:asciiTheme="minorHAnsi" w:hAnsiTheme="minorHAnsi"/>
        </w:rPr>
        <w:t xml:space="preserve">at an average annual growth rate of </w:t>
      </w:r>
      <w:r w:rsidRPr="004A2727">
        <w:rPr>
          <w:rFonts w:asciiTheme="minorHAnsi" w:hAnsiTheme="minorHAnsi"/>
        </w:rPr>
        <w:t>0.7</w:t>
      </w:r>
      <w:r>
        <w:rPr>
          <w:rFonts w:asciiTheme="minorHAnsi" w:hAnsiTheme="minorHAnsi"/>
        </w:rPr>
        <w:t>%</w:t>
      </w:r>
      <w:r w:rsidRPr="004A2727">
        <w:rPr>
          <w:rFonts w:asciiTheme="minorHAnsi" w:hAnsiTheme="minorHAnsi"/>
        </w:rPr>
        <w:t xml:space="preserve"> and 0.6% </w:t>
      </w:r>
      <w:r>
        <w:rPr>
          <w:rFonts w:asciiTheme="minorHAnsi" w:hAnsiTheme="minorHAnsi"/>
        </w:rPr>
        <w:t>respectively</w:t>
      </w:r>
      <w:r w:rsidRPr="004A2727">
        <w:rPr>
          <w:rFonts w:asciiTheme="minorHAnsi" w:hAnsiTheme="minorHAnsi"/>
        </w:rPr>
        <w:t xml:space="preserve"> </w:t>
      </w:r>
      <w:r>
        <w:rPr>
          <w:rFonts w:asciiTheme="minorHAnsi" w:hAnsiTheme="minorHAnsi"/>
        </w:rPr>
        <w:t>over the period</w:t>
      </w:r>
      <w:r w:rsidRPr="004A2727">
        <w:rPr>
          <w:rFonts w:asciiTheme="minorHAnsi" w:hAnsiTheme="minorHAnsi"/>
        </w:rPr>
        <w:t xml:space="preserve"> 20</w:t>
      </w:r>
      <w:r>
        <w:rPr>
          <w:rFonts w:asciiTheme="minorHAnsi" w:hAnsiTheme="minorHAnsi"/>
        </w:rPr>
        <w:t>20-</w:t>
      </w:r>
      <w:r w:rsidRPr="004A2727">
        <w:rPr>
          <w:rFonts w:asciiTheme="minorHAnsi" w:hAnsiTheme="minorHAnsi"/>
        </w:rPr>
        <w:t>21</w:t>
      </w:r>
      <w:r>
        <w:rPr>
          <w:rFonts w:asciiTheme="minorHAnsi" w:hAnsiTheme="minorHAnsi"/>
        </w:rPr>
        <w:t xml:space="preserve"> to </w:t>
      </w:r>
      <w:r w:rsidRPr="004A2727">
        <w:rPr>
          <w:rFonts w:asciiTheme="minorHAnsi" w:hAnsiTheme="minorHAnsi"/>
        </w:rPr>
        <w:t>20</w:t>
      </w:r>
      <w:r>
        <w:rPr>
          <w:rFonts w:asciiTheme="minorHAnsi" w:hAnsiTheme="minorHAnsi"/>
        </w:rPr>
        <w:t>40</w:t>
      </w:r>
      <w:r w:rsidR="0020072F">
        <w:rPr>
          <w:rFonts w:asciiTheme="minorHAnsi" w:hAnsiTheme="minorHAnsi"/>
        </w:rPr>
        <w:noBreakHyphen/>
      </w:r>
      <w:r w:rsidRPr="004A2727">
        <w:rPr>
          <w:rFonts w:asciiTheme="minorHAnsi" w:hAnsiTheme="minorHAnsi"/>
        </w:rPr>
        <w:t>41</w:t>
      </w:r>
      <w:r>
        <w:rPr>
          <w:rFonts w:asciiTheme="minorHAnsi" w:hAnsiTheme="minorHAnsi"/>
        </w:rPr>
        <w:t>.</w:t>
      </w:r>
      <w:r w:rsidRPr="004A2727">
        <w:rPr>
          <w:rFonts w:asciiTheme="minorHAnsi" w:hAnsiTheme="minorHAnsi"/>
        </w:rPr>
        <w:t xml:space="preserve"> </w:t>
      </w:r>
      <w:r w:rsidR="00254059" w:rsidRPr="004A2727">
        <w:rPr>
          <w:rFonts w:asciiTheme="minorHAnsi" w:hAnsiTheme="minorHAnsi"/>
        </w:rPr>
        <w:t>Barkly</w:t>
      </w:r>
      <w:r w:rsidR="00254059">
        <w:rPr>
          <w:rFonts w:asciiTheme="minorHAnsi" w:hAnsiTheme="minorHAnsi"/>
        </w:rPr>
        <w:t xml:space="preserve"> and</w:t>
      </w:r>
      <w:r w:rsidR="00254059" w:rsidRPr="004A2727">
        <w:rPr>
          <w:rFonts w:asciiTheme="minorHAnsi" w:hAnsiTheme="minorHAnsi"/>
        </w:rPr>
        <w:t xml:space="preserve"> </w:t>
      </w:r>
      <w:r w:rsidRPr="004A2727">
        <w:rPr>
          <w:rFonts w:asciiTheme="minorHAnsi" w:hAnsiTheme="minorHAnsi"/>
        </w:rPr>
        <w:t xml:space="preserve">Daly-Tiwi-West Arnhem </w:t>
      </w:r>
      <w:r>
        <w:rPr>
          <w:rFonts w:asciiTheme="minorHAnsi" w:hAnsiTheme="minorHAnsi"/>
        </w:rPr>
        <w:t xml:space="preserve">are projected to record average annual growth of </w:t>
      </w:r>
      <w:r w:rsidRPr="004A2727">
        <w:rPr>
          <w:rFonts w:asciiTheme="minorHAnsi" w:hAnsiTheme="minorHAnsi"/>
        </w:rPr>
        <w:t>0.3%. East</w:t>
      </w:r>
      <w:r w:rsidR="00254059">
        <w:rPr>
          <w:rFonts w:asciiTheme="minorHAnsi" w:hAnsiTheme="minorHAnsi"/>
        </w:rPr>
        <w:t> </w:t>
      </w:r>
      <w:r w:rsidRPr="004A2727">
        <w:rPr>
          <w:rFonts w:asciiTheme="minorHAnsi" w:hAnsiTheme="minorHAnsi"/>
        </w:rPr>
        <w:t xml:space="preserve">Arnhem is projected to be the slowest growing region in the Territory </w:t>
      </w:r>
      <w:r>
        <w:rPr>
          <w:rFonts w:asciiTheme="minorHAnsi" w:hAnsiTheme="minorHAnsi"/>
        </w:rPr>
        <w:t xml:space="preserve">with </w:t>
      </w:r>
      <w:r w:rsidR="003B6BAF">
        <w:rPr>
          <w:rFonts w:asciiTheme="minorHAnsi" w:hAnsiTheme="minorHAnsi"/>
        </w:rPr>
        <w:t xml:space="preserve">average annual </w:t>
      </w:r>
      <w:r>
        <w:rPr>
          <w:rFonts w:asciiTheme="minorHAnsi" w:hAnsiTheme="minorHAnsi"/>
        </w:rPr>
        <w:t>growth projected to be</w:t>
      </w:r>
      <w:r w:rsidRPr="004A2727">
        <w:rPr>
          <w:rFonts w:asciiTheme="minorHAnsi" w:hAnsiTheme="minorHAnsi"/>
        </w:rPr>
        <w:t xml:space="preserve"> 0.1%</w:t>
      </w:r>
      <w:r>
        <w:rPr>
          <w:rFonts w:asciiTheme="minorHAnsi" w:hAnsiTheme="minorHAnsi"/>
        </w:rPr>
        <w:t xml:space="preserve"> over the period</w:t>
      </w:r>
      <w:r w:rsidRPr="004A2727">
        <w:rPr>
          <w:rFonts w:asciiTheme="minorHAnsi" w:hAnsiTheme="minorHAnsi"/>
        </w:rPr>
        <w:t xml:space="preserve"> 20</w:t>
      </w:r>
      <w:r>
        <w:rPr>
          <w:rFonts w:asciiTheme="minorHAnsi" w:hAnsiTheme="minorHAnsi"/>
        </w:rPr>
        <w:t>20-</w:t>
      </w:r>
      <w:r w:rsidRPr="004A2727">
        <w:rPr>
          <w:rFonts w:asciiTheme="minorHAnsi" w:hAnsiTheme="minorHAnsi"/>
        </w:rPr>
        <w:t>21</w:t>
      </w:r>
      <w:r>
        <w:rPr>
          <w:rFonts w:asciiTheme="minorHAnsi" w:hAnsiTheme="minorHAnsi"/>
        </w:rPr>
        <w:t xml:space="preserve"> to </w:t>
      </w:r>
      <w:r w:rsidRPr="004A2727">
        <w:rPr>
          <w:rFonts w:asciiTheme="minorHAnsi" w:hAnsiTheme="minorHAnsi"/>
        </w:rPr>
        <w:t>20</w:t>
      </w:r>
      <w:r>
        <w:rPr>
          <w:rFonts w:asciiTheme="minorHAnsi" w:hAnsiTheme="minorHAnsi"/>
        </w:rPr>
        <w:t>40-</w:t>
      </w:r>
      <w:r w:rsidRPr="004A2727">
        <w:rPr>
          <w:rFonts w:asciiTheme="minorHAnsi" w:hAnsiTheme="minorHAnsi"/>
        </w:rPr>
        <w:t xml:space="preserve">41. </w:t>
      </w:r>
      <w:r>
        <w:rPr>
          <w:rFonts w:asciiTheme="minorHAnsi" w:hAnsiTheme="minorHAnsi"/>
        </w:rPr>
        <w:t xml:space="preserve"> </w:t>
      </w:r>
    </w:p>
    <w:p w14:paraId="73D889D0" w14:textId="4E42B296" w:rsidR="00BF73F2" w:rsidRDefault="00E33451" w:rsidP="00FB31F9">
      <w:pPr>
        <w:jc w:val="both"/>
        <w:rPr>
          <w:rFonts w:asciiTheme="minorHAnsi" w:hAnsiTheme="minorHAnsi"/>
        </w:rPr>
      </w:pPr>
      <w:r w:rsidRPr="004A2727">
        <w:rPr>
          <w:rFonts w:asciiTheme="minorHAnsi" w:hAnsiTheme="minorHAnsi"/>
        </w:rPr>
        <w:t xml:space="preserve">The Aboriginal population in </w:t>
      </w:r>
      <w:r w:rsidR="003B6BAF">
        <w:rPr>
          <w:rFonts w:asciiTheme="minorHAnsi" w:hAnsiTheme="minorHAnsi"/>
        </w:rPr>
        <w:t>‘</w:t>
      </w:r>
      <w:r w:rsidRPr="004A2727">
        <w:rPr>
          <w:rFonts w:asciiTheme="minorHAnsi" w:hAnsiTheme="minorHAnsi"/>
        </w:rPr>
        <w:t>Greater Darwin</w:t>
      </w:r>
      <w:r w:rsidR="003B6BAF">
        <w:rPr>
          <w:rFonts w:asciiTheme="minorHAnsi" w:hAnsiTheme="minorHAnsi"/>
        </w:rPr>
        <w:t>’</w:t>
      </w:r>
      <w:r w:rsidRPr="004A2727">
        <w:rPr>
          <w:rFonts w:asciiTheme="minorHAnsi" w:hAnsiTheme="minorHAnsi"/>
        </w:rPr>
        <w:t xml:space="preserve"> and the </w:t>
      </w:r>
      <w:r w:rsidR="003B6BAF">
        <w:rPr>
          <w:rFonts w:asciiTheme="minorHAnsi" w:hAnsiTheme="minorHAnsi"/>
        </w:rPr>
        <w:t>‘</w:t>
      </w:r>
      <w:r w:rsidR="00254059">
        <w:rPr>
          <w:rFonts w:asciiTheme="minorHAnsi" w:hAnsiTheme="minorHAnsi"/>
        </w:rPr>
        <w:t>R</w:t>
      </w:r>
      <w:r w:rsidRPr="004A2727">
        <w:rPr>
          <w:rFonts w:asciiTheme="minorHAnsi" w:hAnsiTheme="minorHAnsi"/>
        </w:rPr>
        <w:t xml:space="preserve">est of </w:t>
      </w:r>
      <w:r w:rsidR="00254059">
        <w:rPr>
          <w:rFonts w:asciiTheme="minorHAnsi" w:hAnsiTheme="minorHAnsi"/>
        </w:rPr>
        <w:t xml:space="preserve">the </w:t>
      </w:r>
      <w:r w:rsidR="0067595C">
        <w:rPr>
          <w:rFonts w:asciiTheme="minorHAnsi" w:hAnsiTheme="minorHAnsi"/>
        </w:rPr>
        <w:t>Territory</w:t>
      </w:r>
      <w:r w:rsidR="003B6BAF">
        <w:rPr>
          <w:rFonts w:asciiTheme="minorHAnsi" w:hAnsiTheme="minorHAnsi"/>
        </w:rPr>
        <w:t>’</w:t>
      </w:r>
      <w:r w:rsidR="0067595C">
        <w:rPr>
          <w:rFonts w:asciiTheme="minorHAnsi" w:hAnsiTheme="minorHAnsi"/>
        </w:rPr>
        <w:t xml:space="preserve"> </w:t>
      </w:r>
      <w:r w:rsidRPr="004A2727">
        <w:rPr>
          <w:rFonts w:asciiTheme="minorHAnsi" w:hAnsiTheme="minorHAnsi"/>
        </w:rPr>
        <w:t xml:space="preserve">is projected to grow over the </w:t>
      </w:r>
      <w:r w:rsidR="0067595C">
        <w:rPr>
          <w:rFonts w:asciiTheme="minorHAnsi" w:hAnsiTheme="minorHAnsi"/>
        </w:rPr>
        <w:t>projection</w:t>
      </w:r>
      <w:r w:rsidRPr="004A2727">
        <w:rPr>
          <w:rFonts w:asciiTheme="minorHAnsi" w:hAnsiTheme="minorHAnsi"/>
        </w:rPr>
        <w:t xml:space="preserve"> period (Chart</w:t>
      </w:r>
      <w:r w:rsidR="00B975DB">
        <w:rPr>
          <w:rFonts w:asciiTheme="minorHAnsi" w:hAnsiTheme="minorHAnsi"/>
        </w:rPr>
        <w:t>s</w:t>
      </w:r>
      <w:r w:rsidRPr="004A2727">
        <w:rPr>
          <w:rFonts w:asciiTheme="minorHAnsi" w:hAnsiTheme="minorHAnsi"/>
        </w:rPr>
        <w:t xml:space="preserve"> 4</w:t>
      </w:r>
      <w:r w:rsidR="00B975DB">
        <w:rPr>
          <w:rFonts w:asciiTheme="minorHAnsi" w:hAnsiTheme="minorHAnsi"/>
        </w:rPr>
        <w:t xml:space="preserve"> and 5</w:t>
      </w:r>
      <w:r w:rsidRPr="004A2727">
        <w:rPr>
          <w:rFonts w:asciiTheme="minorHAnsi" w:hAnsiTheme="minorHAnsi"/>
        </w:rPr>
        <w:t xml:space="preserve">). </w:t>
      </w:r>
    </w:p>
    <w:p w14:paraId="552BED8B" w14:textId="4EAA7D5B" w:rsidR="00E33451" w:rsidRDefault="00B975DB" w:rsidP="00FB31F9">
      <w:pPr>
        <w:spacing w:before="200"/>
        <w:rPr>
          <w:rFonts w:asciiTheme="minorHAnsi" w:hAnsiTheme="minorHAnsi"/>
          <w:b/>
        </w:rPr>
      </w:pPr>
      <w:r>
        <w:rPr>
          <w:rFonts w:asciiTheme="minorHAnsi" w:hAnsiTheme="minorHAnsi"/>
          <w:b/>
        </w:rPr>
        <w:t>Chart 4: Greater Darwin</w:t>
      </w:r>
      <w:r w:rsidR="00E33451" w:rsidRPr="004A2727">
        <w:rPr>
          <w:rFonts w:asciiTheme="minorHAnsi" w:hAnsiTheme="minorHAnsi"/>
          <w:b/>
        </w:rPr>
        <w:t xml:space="preserve"> </w:t>
      </w:r>
      <w:r w:rsidR="003C74AB">
        <w:rPr>
          <w:rFonts w:asciiTheme="minorHAnsi" w:hAnsiTheme="minorHAnsi"/>
          <w:b/>
        </w:rPr>
        <w:t>population</w:t>
      </w:r>
      <w:r w:rsidR="00E33451" w:rsidRPr="004A2727">
        <w:rPr>
          <w:rFonts w:asciiTheme="minorHAnsi" w:hAnsiTheme="minorHAnsi"/>
          <w:b/>
        </w:rPr>
        <w:t xml:space="preserve"> by Aboriginal identity</w:t>
      </w:r>
    </w:p>
    <w:p w14:paraId="7819EF02" w14:textId="7D97DAF4" w:rsidR="00BF73F2" w:rsidRDefault="00282F6D" w:rsidP="00FB31F9">
      <w:pPr>
        <w:jc w:val="both"/>
        <w:rPr>
          <w:rFonts w:asciiTheme="minorHAnsi" w:hAnsiTheme="minorHAnsi"/>
        </w:rPr>
      </w:pPr>
      <w:r w:rsidRPr="00282F6D">
        <w:rPr>
          <w:noProof/>
          <w:lang w:eastAsia="en-AU"/>
        </w:rPr>
        <w:drawing>
          <wp:inline distT="0" distB="0" distL="0" distR="0" wp14:anchorId="33B34239" wp14:editId="37C8BD53">
            <wp:extent cx="4683125" cy="3235960"/>
            <wp:effectExtent l="0" t="0" r="3175" b="2540"/>
            <wp:docPr id="6957835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3125" cy="3235960"/>
                    </a:xfrm>
                    <a:prstGeom prst="rect">
                      <a:avLst/>
                    </a:prstGeom>
                    <a:noFill/>
                    <a:ln>
                      <a:noFill/>
                    </a:ln>
                  </pic:spPr>
                </pic:pic>
              </a:graphicData>
            </a:graphic>
          </wp:inline>
        </w:drawing>
      </w:r>
    </w:p>
    <w:p w14:paraId="2F7A5DCA" w14:textId="1E7130D1" w:rsidR="00B975DB" w:rsidRPr="00B975DB" w:rsidRDefault="00B975DB" w:rsidP="00FB31F9">
      <w:pPr>
        <w:jc w:val="both"/>
        <w:rPr>
          <w:rFonts w:asciiTheme="minorHAnsi" w:hAnsiTheme="minorHAnsi"/>
          <w:b/>
        </w:rPr>
      </w:pPr>
      <w:r w:rsidRPr="00B975DB">
        <w:rPr>
          <w:rFonts w:asciiTheme="minorHAnsi" w:hAnsiTheme="minorHAnsi"/>
          <w:b/>
        </w:rPr>
        <w:t xml:space="preserve">Chart 5: Rest of </w:t>
      </w:r>
      <w:r w:rsidR="003017B3">
        <w:rPr>
          <w:rFonts w:asciiTheme="minorHAnsi" w:hAnsiTheme="minorHAnsi"/>
          <w:b/>
        </w:rPr>
        <w:t>Territory</w:t>
      </w:r>
      <w:r w:rsidRPr="00B975DB">
        <w:rPr>
          <w:rFonts w:asciiTheme="minorHAnsi" w:hAnsiTheme="minorHAnsi"/>
          <w:b/>
        </w:rPr>
        <w:t xml:space="preserve"> population by Aboriginal identity</w:t>
      </w:r>
    </w:p>
    <w:p w14:paraId="6477ED8F" w14:textId="003781CD" w:rsidR="00D0708C" w:rsidRDefault="00282F6D" w:rsidP="00FB31F9">
      <w:pPr>
        <w:jc w:val="both"/>
        <w:rPr>
          <w:rFonts w:asciiTheme="minorHAnsi" w:hAnsiTheme="minorHAnsi"/>
        </w:rPr>
      </w:pPr>
      <w:r w:rsidRPr="00282F6D">
        <w:rPr>
          <w:noProof/>
          <w:lang w:eastAsia="en-AU"/>
        </w:rPr>
        <w:drawing>
          <wp:inline distT="0" distB="0" distL="0" distR="0" wp14:anchorId="1BBB6F64" wp14:editId="1C19464F">
            <wp:extent cx="4683125" cy="3235960"/>
            <wp:effectExtent l="0" t="0" r="3175" b="2540"/>
            <wp:docPr id="4187036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3125" cy="3235960"/>
                    </a:xfrm>
                    <a:prstGeom prst="rect">
                      <a:avLst/>
                    </a:prstGeom>
                    <a:noFill/>
                    <a:ln>
                      <a:noFill/>
                    </a:ln>
                  </pic:spPr>
                </pic:pic>
              </a:graphicData>
            </a:graphic>
          </wp:inline>
        </w:drawing>
      </w:r>
    </w:p>
    <w:p w14:paraId="1144C670" w14:textId="7CE65EF6" w:rsidR="00E33451" w:rsidRPr="004A2727" w:rsidRDefault="00930077" w:rsidP="00465C80">
      <w:pPr>
        <w:jc w:val="both"/>
        <w:rPr>
          <w:rFonts w:asciiTheme="minorHAnsi" w:hAnsiTheme="minorHAnsi"/>
          <w:b/>
          <w:bCs/>
        </w:rPr>
      </w:pPr>
      <w:r w:rsidRPr="6F0F979A">
        <w:rPr>
          <w:rFonts w:asciiTheme="minorHAnsi" w:hAnsiTheme="minorHAnsi"/>
          <w:b/>
          <w:bCs/>
        </w:rPr>
        <w:lastRenderedPageBreak/>
        <w:t xml:space="preserve">Table 6: </w:t>
      </w:r>
      <w:r w:rsidR="00ED181A">
        <w:rPr>
          <w:rFonts w:asciiTheme="minorHAnsi" w:hAnsiTheme="minorHAnsi"/>
          <w:b/>
          <w:bCs/>
        </w:rPr>
        <w:t>Territory r</w:t>
      </w:r>
      <w:r w:rsidRPr="6F0F979A">
        <w:rPr>
          <w:rFonts w:asciiTheme="minorHAnsi" w:hAnsiTheme="minorHAnsi"/>
          <w:b/>
          <w:bCs/>
        </w:rPr>
        <w:t xml:space="preserve">egional population and average </w:t>
      </w:r>
      <w:r w:rsidR="0067595C" w:rsidRPr="6F0F979A">
        <w:rPr>
          <w:rFonts w:asciiTheme="minorHAnsi" w:hAnsiTheme="minorHAnsi"/>
          <w:b/>
          <w:bCs/>
        </w:rPr>
        <w:t xml:space="preserve">annual </w:t>
      </w:r>
      <w:r w:rsidRPr="6F0F979A">
        <w:rPr>
          <w:rFonts w:asciiTheme="minorHAnsi" w:hAnsiTheme="minorHAnsi"/>
          <w:b/>
          <w:bCs/>
        </w:rPr>
        <w:t>population change by Aborigi</w:t>
      </w:r>
      <w:r w:rsidR="00EA3280" w:rsidRPr="6F0F979A">
        <w:rPr>
          <w:rFonts w:asciiTheme="minorHAnsi" w:hAnsiTheme="minorHAnsi"/>
          <w:b/>
          <w:bCs/>
        </w:rPr>
        <w:t>nal identity</w:t>
      </w:r>
    </w:p>
    <w:tbl>
      <w:tblPr>
        <w:tblStyle w:val="TableGrid"/>
        <w:tblW w:w="10348" w:type="dxa"/>
        <w:jc w:val="center"/>
        <w:tblBorders>
          <w:insideH w:val="none" w:sz="0" w:space="0" w:color="auto"/>
          <w:insideV w:val="none" w:sz="0" w:space="0" w:color="auto"/>
        </w:tblBorders>
        <w:tblLayout w:type="fixed"/>
        <w:tblLook w:val="04A0" w:firstRow="1" w:lastRow="0" w:firstColumn="1" w:lastColumn="0" w:noHBand="0" w:noVBand="1"/>
      </w:tblPr>
      <w:tblGrid>
        <w:gridCol w:w="1560"/>
        <w:gridCol w:w="932"/>
        <w:gridCol w:w="882"/>
        <w:gridCol w:w="907"/>
        <w:gridCol w:w="907"/>
        <w:gridCol w:w="907"/>
        <w:gridCol w:w="851"/>
        <w:gridCol w:w="850"/>
        <w:gridCol w:w="851"/>
        <w:gridCol w:w="850"/>
        <w:gridCol w:w="851"/>
      </w:tblGrid>
      <w:tr w:rsidR="004A2727" w:rsidRPr="004A2727" w14:paraId="3BE48D7B" w14:textId="77777777" w:rsidTr="00BF73F2">
        <w:trPr>
          <w:trHeight w:hRule="exact" w:val="292"/>
          <w:jc w:val="center"/>
        </w:trPr>
        <w:tc>
          <w:tcPr>
            <w:tcW w:w="1560" w:type="dxa"/>
            <w:vMerge w:val="restart"/>
            <w:tcBorders>
              <w:top w:val="nil"/>
              <w:left w:val="nil"/>
              <w:bottom w:val="single" w:sz="4" w:space="0" w:color="auto"/>
              <w:right w:val="single" w:sz="4" w:space="0" w:color="auto"/>
            </w:tcBorders>
          </w:tcPr>
          <w:p w14:paraId="167D8178" w14:textId="7B03E429" w:rsidR="00E33451" w:rsidRPr="000C79E1" w:rsidRDefault="00E33451" w:rsidP="00FB31F9">
            <w:pPr>
              <w:rPr>
                <w:rFonts w:asciiTheme="minorHAnsi" w:hAnsiTheme="minorHAnsi" w:cs="Arial"/>
                <w:sz w:val="18"/>
                <w:szCs w:val="17"/>
              </w:rPr>
            </w:pPr>
          </w:p>
        </w:tc>
        <w:tc>
          <w:tcPr>
            <w:tcW w:w="4535" w:type="dxa"/>
            <w:gridSpan w:val="5"/>
            <w:tcBorders>
              <w:top w:val="nil"/>
              <w:left w:val="single" w:sz="4" w:space="0" w:color="auto"/>
              <w:bottom w:val="nil"/>
              <w:right w:val="single" w:sz="4" w:space="0" w:color="auto"/>
            </w:tcBorders>
          </w:tcPr>
          <w:p w14:paraId="67DC96B5" w14:textId="77777777" w:rsidR="00E33451" w:rsidRPr="000C79E1" w:rsidRDefault="00E33451" w:rsidP="00FB31F9">
            <w:pPr>
              <w:jc w:val="center"/>
              <w:rPr>
                <w:rFonts w:asciiTheme="minorHAnsi" w:hAnsiTheme="minorHAnsi" w:cs="Arial"/>
                <w:b/>
                <w:sz w:val="18"/>
                <w:szCs w:val="17"/>
              </w:rPr>
            </w:pPr>
            <w:r w:rsidRPr="000C79E1">
              <w:rPr>
                <w:rFonts w:asciiTheme="minorHAnsi" w:hAnsiTheme="minorHAnsi" w:cs="Arial"/>
                <w:b/>
                <w:sz w:val="18"/>
                <w:szCs w:val="17"/>
              </w:rPr>
              <w:t>Population</w:t>
            </w:r>
          </w:p>
        </w:tc>
        <w:tc>
          <w:tcPr>
            <w:tcW w:w="4253" w:type="dxa"/>
            <w:gridSpan w:val="5"/>
            <w:tcBorders>
              <w:top w:val="nil"/>
              <w:left w:val="single" w:sz="4" w:space="0" w:color="auto"/>
              <w:bottom w:val="nil"/>
              <w:right w:val="nil"/>
            </w:tcBorders>
          </w:tcPr>
          <w:p w14:paraId="148E8DD9" w14:textId="3E188AAB" w:rsidR="00E33451" w:rsidRPr="000C79E1" w:rsidRDefault="00E33451" w:rsidP="00FB31F9">
            <w:pPr>
              <w:jc w:val="center"/>
              <w:rPr>
                <w:rFonts w:asciiTheme="minorHAnsi" w:hAnsiTheme="minorHAnsi" w:cs="Arial"/>
                <w:b/>
                <w:sz w:val="18"/>
                <w:szCs w:val="17"/>
              </w:rPr>
            </w:pPr>
            <w:r w:rsidRPr="000C79E1">
              <w:rPr>
                <w:rFonts w:asciiTheme="minorHAnsi" w:hAnsiTheme="minorHAnsi" w:cs="Arial"/>
                <w:b/>
                <w:sz w:val="18"/>
                <w:szCs w:val="17"/>
              </w:rPr>
              <w:t>A</w:t>
            </w:r>
            <w:r w:rsidR="000C79E1" w:rsidRPr="000C79E1">
              <w:rPr>
                <w:rFonts w:asciiTheme="minorHAnsi" w:hAnsiTheme="minorHAnsi" w:cs="Arial"/>
                <w:b/>
                <w:sz w:val="18"/>
                <w:szCs w:val="17"/>
              </w:rPr>
              <w:t>verage annual</w:t>
            </w:r>
            <w:r w:rsidRPr="000C79E1">
              <w:rPr>
                <w:rFonts w:asciiTheme="minorHAnsi" w:hAnsiTheme="minorHAnsi" w:cs="Arial"/>
                <w:b/>
                <w:sz w:val="18"/>
                <w:szCs w:val="17"/>
              </w:rPr>
              <w:t xml:space="preserve"> population change</w:t>
            </w:r>
          </w:p>
        </w:tc>
      </w:tr>
      <w:tr w:rsidR="00BF73F2" w:rsidRPr="004A2727" w14:paraId="46BFC944" w14:textId="77777777" w:rsidTr="00320B53">
        <w:trPr>
          <w:trHeight w:hRule="exact" w:val="680"/>
          <w:jc w:val="center"/>
        </w:trPr>
        <w:tc>
          <w:tcPr>
            <w:tcW w:w="1560" w:type="dxa"/>
            <w:vMerge/>
            <w:tcBorders>
              <w:top w:val="nil"/>
              <w:left w:val="nil"/>
              <w:bottom w:val="single" w:sz="4" w:space="0" w:color="auto"/>
              <w:right w:val="single" w:sz="4" w:space="0" w:color="auto"/>
            </w:tcBorders>
          </w:tcPr>
          <w:p w14:paraId="4A1484BF" w14:textId="77777777" w:rsidR="00E33451" w:rsidRPr="000C79E1" w:rsidRDefault="00E33451" w:rsidP="00FB31F9">
            <w:pPr>
              <w:rPr>
                <w:rFonts w:asciiTheme="minorHAnsi" w:hAnsiTheme="minorHAnsi" w:cs="Arial"/>
                <w:sz w:val="18"/>
                <w:szCs w:val="17"/>
              </w:rPr>
            </w:pPr>
          </w:p>
        </w:tc>
        <w:tc>
          <w:tcPr>
            <w:tcW w:w="932" w:type="dxa"/>
            <w:tcBorders>
              <w:top w:val="nil"/>
              <w:left w:val="single" w:sz="4" w:space="0" w:color="auto"/>
              <w:bottom w:val="single" w:sz="4" w:space="0" w:color="auto"/>
              <w:right w:val="nil"/>
            </w:tcBorders>
            <w:vAlign w:val="bottom"/>
          </w:tcPr>
          <w:p w14:paraId="10355DCB" w14:textId="3FAEF8B3"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2020-21</w:t>
            </w:r>
            <w:r w:rsidR="00D84DD0" w:rsidRPr="000C79E1">
              <w:rPr>
                <w:rFonts w:asciiTheme="minorHAnsi" w:hAnsiTheme="minorHAnsi" w:cs="Arial"/>
                <w:sz w:val="18"/>
                <w:szCs w:val="17"/>
                <w:vertAlign w:val="superscript"/>
              </w:rPr>
              <w:t>1</w:t>
            </w:r>
          </w:p>
        </w:tc>
        <w:tc>
          <w:tcPr>
            <w:tcW w:w="882" w:type="dxa"/>
            <w:tcBorders>
              <w:top w:val="nil"/>
              <w:left w:val="nil"/>
              <w:bottom w:val="single" w:sz="4" w:space="0" w:color="auto"/>
              <w:right w:val="nil"/>
            </w:tcBorders>
            <w:vAlign w:val="bottom"/>
          </w:tcPr>
          <w:p w14:paraId="6A5BF662" w14:textId="7C868DDB" w:rsidR="00E33451" w:rsidRPr="000C79E1" w:rsidRDefault="00BF73F2" w:rsidP="00ED181A">
            <w:pPr>
              <w:ind w:left="-60"/>
              <w:jc w:val="center"/>
              <w:rPr>
                <w:rFonts w:asciiTheme="minorHAnsi" w:hAnsiTheme="minorHAnsi" w:cs="Arial"/>
                <w:sz w:val="18"/>
                <w:szCs w:val="17"/>
              </w:rPr>
            </w:pPr>
            <w:r w:rsidRPr="000C79E1">
              <w:rPr>
                <w:rFonts w:asciiTheme="minorHAnsi" w:hAnsiTheme="minorHAnsi" w:cs="Arial"/>
                <w:sz w:val="18"/>
                <w:szCs w:val="17"/>
              </w:rPr>
              <w:t>2025-26</w:t>
            </w:r>
          </w:p>
        </w:tc>
        <w:tc>
          <w:tcPr>
            <w:tcW w:w="907" w:type="dxa"/>
            <w:tcBorders>
              <w:top w:val="nil"/>
              <w:left w:val="nil"/>
              <w:bottom w:val="single" w:sz="4" w:space="0" w:color="auto"/>
              <w:right w:val="nil"/>
            </w:tcBorders>
            <w:vAlign w:val="bottom"/>
          </w:tcPr>
          <w:p w14:paraId="6507EBEF" w14:textId="77777777"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2030-31</w:t>
            </w:r>
          </w:p>
        </w:tc>
        <w:tc>
          <w:tcPr>
            <w:tcW w:w="907" w:type="dxa"/>
            <w:tcBorders>
              <w:top w:val="nil"/>
              <w:left w:val="nil"/>
              <w:bottom w:val="single" w:sz="4" w:space="0" w:color="auto"/>
              <w:right w:val="nil"/>
            </w:tcBorders>
            <w:vAlign w:val="bottom"/>
          </w:tcPr>
          <w:p w14:paraId="7BF323F6" w14:textId="3D876414"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2035-3</w:t>
            </w:r>
            <w:r w:rsidR="00BF73F2" w:rsidRPr="000C79E1">
              <w:rPr>
                <w:rFonts w:asciiTheme="minorHAnsi" w:hAnsiTheme="minorHAnsi" w:cs="Arial"/>
                <w:sz w:val="18"/>
                <w:szCs w:val="17"/>
              </w:rPr>
              <w:t>6</w:t>
            </w:r>
          </w:p>
        </w:tc>
        <w:tc>
          <w:tcPr>
            <w:tcW w:w="907" w:type="dxa"/>
            <w:tcBorders>
              <w:top w:val="nil"/>
              <w:left w:val="nil"/>
              <w:bottom w:val="single" w:sz="4" w:space="0" w:color="auto"/>
              <w:right w:val="single" w:sz="4" w:space="0" w:color="auto"/>
            </w:tcBorders>
            <w:vAlign w:val="bottom"/>
          </w:tcPr>
          <w:p w14:paraId="39B78309" w14:textId="6AF68BC1"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2040</w:t>
            </w:r>
            <w:r w:rsidR="00BF73F2" w:rsidRPr="000C79E1">
              <w:rPr>
                <w:rFonts w:asciiTheme="minorHAnsi" w:hAnsiTheme="minorHAnsi" w:cs="Arial"/>
                <w:sz w:val="18"/>
                <w:szCs w:val="17"/>
              </w:rPr>
              <w:t>-</w:t>
            </w:r>
            <w:r w:rsidRPr="000C79E1">
              <w:rPr>
                <w:rFonts w:asciiTheme="minorHAnsi" w:hAnsiTheme="minorHAnsi" w:cs="Arial"/>
                <w:sz w:val="18"/>
                <w:szCs w:val="17"/>
              </w:rPr>
              <w:t>41</w:t>
            </w:r>
          </w:p>
        </w:tc>
        <w:tc>
          <w:tcPr>
            <w:tcW w:w="851" w:type="dxa"/>
            <w:tcBorders>
              <w:top w:val="nil"/>
              <w:left w:val="single" w:sz="4" w:space="0" w:color="auto"/>
              <w:bottom w:val="single" w:sz="4" w:space="0" w:color="auto"/>
              <w:right w:val="nil"/>
            </w:tcBorders>
            <w:vAlign w:val="bottom"/>
          </w:tcPr>
          <w:p w14:paraId="502AD50C" w14:textId="77777777"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2021-26</w:t>
            </w:r>
          </w:p>
        </w:tc>
        <w:tc>
          <w:tcPr>
            <w:tcW w:w="850" w:type="dxa"/>
            <w:tcBorders>
              <w:top w:val="nil"/>
              <w:left w:val="nil"/>
              <w:bottom w:val="single" w:sz="4" w:space="0" w:color="auto"/>
              <w:right w:val="nil"/>
            </w:tcBorders>
            <w:vAlign w:val="bottom"/>
          </w:tcPr>
          <w:p w14:paraId="163C12F7" w14:textId="77777777"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2026-31</w:t>
            </w:r>
          </w:p>
        </w:tc>
        <w:tc>
          <w:tcPr>
            <w:tcW w:w="851" w:type="dxa"/>
            <w:tcBorders>
              <w:top w:val="nil"/>
              <w:left w:val="nil"/>
              <w:bottom w:val="single" w:sz="4" w:space="0" w:color="auto"/>
              <w:right w:val="nil"/>
            </w:tcBorders>
            <w:vAlign w:val="bottom"/>
          </w:tcPr>
          <w:p w14:paraId="19B04CE6" w14:textId="77777777"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2031-36</w:t>
            </w:r>
          </w:p>
        </w:tc>
        <w:tc>
          <w:tcPr>
            <w:tcW w:w="850" w:type="dxa"/>
            <w:tcBorders>
              <w:top w:val="nil"/>
              <w:left w:val="nil"/>
              <w:bottom w:val="single" w:sz="4" w:space="0" w:color="auto"/>
              <w:right w:val="nil"/>
            </w:tcBorders>
            <w:vAlign w:val="bottom"/>
          </w:tcPr>
          <w:p w14:paraId="1B82CBC1" w14:textId="77777777" w:rsidR="00E33451" w:rsidRPr="000C79E1" w:rsidRDefault="00E33451" w:rsidP="00ED181A">
            <w:pPr>
              <w:ind w:left="-60"/>
              <w:jc w:val="center"/>
              <w:rPr>
                <w:rFonts w:asciiTheme="minorHAnsi" w:hAnsiTheme="minorHAnsi" w:cs="Arial"/>
                <w:sz w:val="18"/>
                <w:szCs w:val="17"/>
              </w:rPr>
            </w:pPr>
            <w:r w:rsidRPr="000C79E1">
              <w:rPr>
                <w:rFonts w:asciiTheme="minorHAnsi" w:hAnsiTheme="minorHAnsi" w:cs="Arial"/>
                <w:sz w:val="18"/>
                <w:szCs w:val="17"/>
              </w:rPr>
              <w:t>2036-41</w:t>
            </w:r>
          </w:p>
        </w:tc>
        <w:tc>
          <w:tcPr>
            <w:tcW w:w="851" w:type="dxa"/>
            <w:tcBorders>
              <w:top w:val="nil"/>
              <w:left w:val="nil"/>
              <w:bottom w:val="single" w:sz="4" w:space="0" w:color="auto"/>
              <w:right w:val="nil"/>
            </w:tcBorders>
            <w:shd w:val="clear" w:color="auto" w:fill="BFBFBF" w:themeFill="background2" w:themeFillShade="BF"/>
          </w:tcPr>
          <w:p w14:paraId="03CF676F" w14:textId="380E725F" w:rsidR="00E33451" w:rsidRPr="000C79E1" w:rsidRDefault="002D02F9" w:rsidP="00FB31F9">
            <w:pPr>
              <w:ind w:left="-60"/>
              <w:jc w:val="center"/>
              <w:rPr>
                <w:rFonts w:asciiTheme="minorHAnsi" w:hAnsiTheme="minorHAnsi" w:cs="Arial"/>
                <w:sz w:val="18"/>
                <w:szCs w:val="17"/>
              </w:rPr>
            </w:pPr>
            <w:r w:rsidRPr="000C79E1">
              <w:rPr>
                <w:rFonts w:asciiTheme="minorHAnsi" w:hAnsiTheme="minorHAnsi" w:cs="Arial"/>
                <w:sz w:val="18"/>
                <w:szCs w:val="17"/>
              </w:rPr>
              <w:t xml:space="preserve">2020-21 to </w:t>
            </w:r>
            <w:r w:rsidR="00BF73F2" w:rsidRPr="000C79E1">
              <w:rPr>
                <w:rFonts w:asciiTheme="minorHAnsi" w:hAnsiTheme="minorHAnsi" w:cs="Arial"/>
                <w:sz w:val="18"/>
                <w:szCs w:val="17"/>
              </w:rPr>
              <w:br/>
            </w:r>
            <w:r w:rsidRPr="000C79E1">
              <w:rPr>
                <w:rFonts w:asciiTheme="minorHAnsi" w:hAnsiTheme="minorHAnsi" w:cs="Arial"/>
                <w:sz w:val="18"/>
                <w:szCs w:val="17"/>
              </w:rPr>
              <w:t>2040-41</w:t>
            </w:r>
          </w:p>
        </w:tc>
      </w:tr>
      <w:tr w:rsidR="004A2727" w:rsidRPr="004A2727" w14:paraId="21D689A9" w14:textId="77777777" w:rsidTr="00BF73F2">
        <w:trPr>
          <w:trHeight w:hRule="exact" w:val="292"/>
          <w:jc w:val="center"/>
        </w:trPr>
        <w:tc>
          <w:tcPr>
            <w:tcW w:w="1560" w:type="dxa"/>
            <w:tcBorders>
              <w:top w:val="single" w:sz="4" w:space="0" w:color="auto"/>
              <w:left w:val="nil"/>
              <w:bottom w:val="nil"/>
              <w:right w:val="single" w:sz="4" w:space="0" w:color="auto"/>
            </w:tcBorders>
            <w:vAlign w:val="center"/>
          </w:tcPr>
          <w:p w14:paraId="46991B88" w14:textId="77777777" w:rsidR="00E33451" w:rsidRPr="000C79E1" w:rsidRDefault="00E33451" w:rsidP="00FB31F9">
            <w:pPr>
              <w:rPr>
                <w:rFonts w:asciiTheme="minorHAnsi" w:hAnsiTheme="minorHAnsi" w:cs="Arial"/>
                <w:sz w:val="18"/>
                <w:szCs w:val="17"/>
                <w:u w:val="single"/>
              </w:rPr>
            </w:pPr>
          </w:p>
        </w:tc>
        <w:tc>
          <w:tcPr>
            <w:tcW w:w="932" w:type="dxa"/>
            <w:tcBorders>
              <w:top w:val="single" w:sz="4" w:space="0" w:color="auto"/>
              <w:left w:val="single" w:sz="4" w:space="0" w:color="auto"/>
              <w:bottom w:val="nil"/>
            </w:tcBorders>
            <w:vAlign w:val="center"/>
          </w:tcPr>
          <w:p w14:paraId="7AC20479" w14:textId="77777777" w:rsidR="00E33451" w:rsidRPr="000C79E1" w:rsidRDefault="00E33451" w:rsidP="00FB31F9">
            <w:pPr>
              <w:jc w:val="right"/>
              <w:rPr>
                <w:rFonts w:asciiTheme="minorHAnsi" w:hAnsiTheme="minorHAnsi" w:cs="Arial"/>
                <w:sz w:val="18"/>
                <w:szCs w:val="17"/>
              </w:rPr>
            </w:pPr>
            <w:r w:rsidRPr="000C79E1">
              <w:rPr>
                <w:rFonts w:asciiTheme="minorHAnsi" w:hAnsiTheme="minorHAnsi" w:cs="Arial"/>
                <w:sz w:val="18"/>
                <w:szCs w:val="17"/>
              </w:rPr>
              <w:t>no.</w:t>
            </w:r>
          </w:p>
        </w:tc>
        <w:tc>
          <w:tcPr>
            <w:tcW w:w="882" w:type="dxa"/>
            <w:tcBorders>
              <w:top w:val="single" w:sz="4" w:space="0" w:color="auto"/>
              <w:bottom w:val="nil"/>
            </w:tcBorders>
            <w:vAlign w:val="center"/>
          </w:tcPr>
          <w:p w14:paraId="00328E85" w14:textId="77777777" w:rsidR="00E33451" w:rsidRPr="000C79E1" w:rsidRDefault="00E33451" w:rsidP="00FB31F9">
            <w:pPr>
              <w:jc w:val="right"/>
              <w:rPr>
                <w:rFonts w:asciiTheme="minorHAnsi" w:hAnsiTheme="minorHAnsi" w:cs="Arial"/>
                <w:sz w:val="18"/>
                <w:szCs w:val="17"/>
              </w:rPr>
            </w:pPr>
            <w:r w:rsidRPr="000C79E1">
              <w:rPr>
                <w:rFonts w:asciiTheme="minorHAnsi" w:hAnsiTheme="minorHAnsi" w:cs="Arial"/>
                <w:sz w:val="18"/>
                <w:szCs w:val="17"/>
              </w:rPr>
              <w:t>no.</w:t>
            </w:r>
          </w:p>
        </w:tc>
        <w:tc>
          <w:tcPr>
            <w:tcW w:w="907" w:type="dxa"/>
            <w:tcBorders>
              <w:top w:val="single" w:sz="4" w:space="0" w:color="auto"/>
              <w:bottom w:val="nil"/>
            </w:tcBorders>
            <w:vAlign w:val="center"/>
          </w:tcPr>
          <w:p w14:paraId="2E9241D5" w14:textId="77777777" w:rsidR="00E33451" w:rsidRPr="000C79E1" w:rsidRDefault="00E33451" w:rsidP="00FB31F9">
            <w:pPr>
              <w:jc w:val="right"/>
              <w:rPr>
                <w:rFonts w:asciiTheme="minorHAnsi" w:hAnsiTheme="minorHAnsi" w:cs="Arial"/>
                <w:sz w:val="18"/>
                <w:szCs w:val="17"/>
              </w:rPr>
            </w:pPr>
            <w:r w:rsidRPr="000C79E1">
              <w:rPr>
                <w:rFonts w:asciiTheme="minorHAnsi" w:hAnsiTheme="minorHAnsi" w:cs="Arial"/>
                <w:sz w:val="18"/>
                <w:szCs w:val="17"/>
              </w:rPr>
              <w:t>no.</w:t>
            </w:r>
          </w:p>
        </w:tc>
        <w:tc>
          <w:tcPr>
            <w:tcW w:w="907" w:type="dxa"/>
            <w:tcBorders>
              <w:top w:val="single" w:sz="4" w:space="0" w:color="auto"/>
              <w:bottom w:val="nil"/>
            </w:tcBorders>
            <w:vAlign w:val="center"/>
          </w:tcPr>
          <w:p w14:paraId="3BF46717" w14:textId="77777777" w:rsidR="00E33451" w:rsidRPr="000C79E1" w:rsidRDefault="00E33451" w:rsidP="00FB31F9">
            <w:pPr>
              <w:jc w:val="right"/>
              <w:rPr>
                <w:rFonts w:asciiTheme="minorHAnsi" w:hAnsiTheme="minorHAnsi" w:cs="Arial"/>
                <w:sz w:val="18"/>
                <w:szCs w:val="17"/>
              </w:rPr>
            </w:pPr>
            <w:r w:rsidRPr="000C79E1">
              <w:rPr>
                <w:rFonts w:asciiTheme="minorHAnsi" w:hAnsiTheme="minorHAnsi" w:cs="Arial"/>
                <w:sz w:val="18"/>
                <w:szCs w:val="17"/>
              </w:rPr>
              <w:t>no.</w:t>
            </w:r>
          </w:p>
        </w:tc>
        <w:tc>
          <w:tcPr>
            <w:tcW w:w="907" w:type="dxa"/>
            <w:tcBorders>
              <w:top w:val="single" w:sz="4" w:space="0" w:color="auto"/>
              <w:bottom w:val="nil"/>
              <w:right w:val="single" w:sz="4" w:space="0" w:color="auto"/>
            </w:tcBorders>
            <w:vAlign w:val="center"/>
          </w:tcPr>
          <w:p w14:paraId="2A23B5FF" w14:textId="77777777" w:rsidR="00E33451" w:rsidRPr="000C79E1" w:rsidRDefault="00E33451" w:rsidP="00FB31F9">
            <w:pPr>
              <w:jc w:val="right"/>
              <w:rPr>
                <w:rFonts w:asciiTheme="minorHAnsi" w:hAnsiTheme="minorHAnsi" w:cs="Arial"/>
                <w:sz w:val="18"/>
                <w:szCs w:val="17"/>
              </w:rPr>
            </w:pPr>
            <w:r w:rsidRPr="000C79E1">
              <w:rPr>
                <w:rFonts w:asciiTheme="minorHAnsi" w:hAnsiTheme="minorHAnsi" w:cs="Arial"/>
                <w:sz w:val="18"/>
                <w:szCs w:val="17"/>
              </w:rPr>
              <w:t>no.</w:t>
            </w:r>
          </w:p>
        </w:tc>
        <w:tc>
          <w:tcPr>
            <w:tcW w:w="851" w:type="dxa"/>
            <w:tcBorders>
              <w:top w:val="single" w:sz="4" w:space="0" w:color="auto"/>
              <w:left w:val="single" w:sz="4" w:space="0" w:color="auto"/>
              <w:bottom w:val="nil"/>
            </w:tcBorders>
            <w:vAlign w:val="center"/>
          </w:tcPr>
          <w:p w14:paraId="3709CCE8" w14:textId="77777777" w:rsidR="00E33451" w:rsidRPr="000C79E1" w:rsidRDefault="00E33451" w:rsidP="00FB31F9">
            <w:pPr>
              <w:spacing w:line="360" w:lineRule="auto"/>
              <w:jc w:val="center"/>
              <w:rPr>
                <w:rFonts w:asciiTheme="minorHAnsi" w:hAnsiTheme="minorHAnsi" w:cs="Arial"/>
                <w:sz w:val="18"/>
                <w:szCs w:val="17"/>
              </w:rPr>
            </w:pPr>
            <w:r w:rsidRPr="000C79E1">
              <w:rPr>
                <w:rFonts w:asciiTheme="minorHAnsi" w:hAnsiTheme="minorHAnsi" w:cs="Arial"/>
                <w:sz w:val="18"/>
                <w:szCs w:val="17"/>
              </w:rPr>
              <w:t>%</w:t>
            </w:r>
          </w:p>
        </w:tc>
        <w:tc>
          <w:tcPr>
            <w:tcW w:w="850" w:type="dxa"/>
            <w:tcBorders>
              <w:top w:val="single" w:sz="4" w:space="0" w:color="auto"/>
              <w:bottom w:val="nil"/>
            </w:tcBorders>
            <w:vAlign w:val="center"/>
          </w:tcPr>
          <w:p w14:paraId="0E06AEE2" w14:textId="77777777" w:rsidR="00E33451" w:rsidRPr="000C79E1" w:rsidRDefault="00E33451" w:rsidP="00FB31F9">
            <w:pPr>
              <w:jc w:val="center"/>
              <w:rPr>
                <w:rFonts w:asciiTheme="minorHAnsi" w:hAnsiTheme="minorHAnsi" w:cs="Arial"/>
                <w:sz w:val="18"/>
                <w:szCs w:val="17"/>
              </w:rPr>
            </w:pPr>
            <w:r w:rsidRPr="000C79E1">
              <w:rPr>
                <w:rFonts w:asciiTheme="minorHAnsi" w:hAnsiTheme="minorHAnsi" w:cs="Arial"/>
                <w:sz w:val="18"/>
                <w:szCs w:val="17"/>
              </w:rPr>
              <w:t>%</w:t>
            </w:r>
          </w:p>
        </w:tc>
        <w:tc>
          <w:tcPr>
            <w:tcW w:w="851" w:type="dxa"/>
            <w:tcBorders>
              <w:top w:val="single" w:sz="4" w:space="0" w:color="auto"/>
              <w:bottom w:val="nil"/>
            </w:tcBorders>
            <w:vAlign w:val="center"/>
          </w:tcPr>
          <w:p w14:paraId="316FDC55" w14:textId="77777777" w:rsidR="00E33451" w:rsidRPr="000C79E1" w:rsidRDefault="00E33451" w:rsidP="00FB31F9">
            <w:pPr>
              <w:jc w:val="center"/>
              <w:rPr>
                <w:rFonts w:asciiTheme="minorHAnsi" w:hAnsiTheme="minorHAnsi" w:cs="Arial"/>
                <w:sz w:val="18"/>
                <w:szCs w:val="17"/>
              </w:rPr>
            </w:pPr>
            <w:r w:rsidRPr="000C79E1">
              <w:rPr>
                <w:rFonts w:asciiTheme="minorHAnsi" w:hAnsiTheme="minorHAnsi" w:cs="Arial"/>
                <w:sz w:val="18"/>
                <w:szCs w:val="17"/>
              </w:rPr>
              <w:t>%</w:t>
            </w:r>
          </w:p>
        </w:tc>
        <w:tc>
          <w:tcPr>
            <w:tcW w:w="850" w:type="dxa"/>
            <w:tcBorders>
              <w:top w:val="single" w:sz="4" w:space="0" w:color="auto"/>
              <w:bottom w:val="nil"/>
            </w:tcBorders>
            <w:vAlign w:val="center"/>
          </w:tcPr>
          <w:p w14:paraId="2B64869E" w14:textId="77777777" w:rsidR="00E33451" w:rsidRPr="000C79E1" w:rsidRDefault="00E33451" w:rsidP="00FB31F9">
            <w:pPr>
              <w:jc w:val="center"/>
              <w:rPr>
                <w:rFonts w:asciiTheme="minorHAnsi" w:hAnsiTheme="minorHAnsi" w:cs="Arial"/>
                <w:sz w:val="18"/>
                <w:szCs w:val="17"/>
              </w:rPr>
            </w:pPr>
            <w:r w:rsidRPr="000C79E1">
              <w:rPr>
                <w:rFonts w:asciiTheme="minorHAnsi" w:hAnsiTheme="minorHAnsi" w:cs="Arial"/>
                <w:sz w:val="18"/>
                <w:szCs w:val="17"/>
              </w:rPr>
              <w:t>%</w:t>
            </w:r>
          </w:p>
        </w:tc>
        <w:tc>
          <w:tcPr>
            <w:tcW w:w="851" w:type="dxa"/>
            <w:tcBorders>
              <w:top w:val="single" w:sz="4" w:space="0" w:color="auto"/>
              <w:bottom w:val="nil"/>
              <w:right w:val="nil"/>
            </w:tcBorders>
            <w:shd w:val="clear" w:color="auto" w:fill="BFBFBF" w:themeFill="background2" w:themeFillShade="BF"/>
            <w:vAlign w:val="center"/>
          </w:tcPr>
          <w:p w14:paraId="4A8D17CA" w14:textId="77777777" w:rsidR="00E33451" w:rsidRPr="000C79E1" w:rsidRDefault="00E33451" w:rsidP="00FB31F9">
            <w:pPr>
              <w:jc w:val="center"/>
              <w:rPr>
                <w:rFonts w:asciiTheme="minorHAnsi" w:hAnsiTheme="minorHAnsi" w:cs="Arial"/>
                <w:sz w:val="18"/>
                <w:szCs w:val="17"/>
              </w:rPr>
            </w:pPr>
            <w:r w:rsidRPr="000C79E1">
              <w:rPr>
                <w:rFonts w:asciiTheme="minorHAnsi" w:hAnsiTheme="minorHAnsi" w:cs="Arial"/>
                <w:sz w:val="18"/>
                <w:szCs w:val="17"/>
              </w:rPr>
              <w:t>%</w:t>
            </w:r>
          </w:p>
        </w:tc>
      </w:tr>
      <w:tr w:rsidR="004A2727" w:rsidRPr="004A2727" w14:paraId="38C51D57" w14:textId="77777777" w:rsidTr="00EC5525">
        <w:trPr>
          <w:trHeight w:hRule="exact" w:val="283"/>
          <w:jc w:val="center"/>
        </w:trPr>
        <w:tc>
          <w:tcPr>
            <w:tcW w:w="1560" w:type="dxa"/>
            <w:tcBorders>
              <w:top w:val="nil"/>
              <w:left w:val="nil"/>
              <w:bottom w:val="nil"/>
              <w:right w:val="single" w:sz="4" w:space="0" w:color="auto"/>
            </w:tcBorders>
          </w:tcPr>
          <w:p w14:paraId="3E6BD3BD" w14:textId="77777777" w:rsidR="00E33451" w:rsidRPr="000C79E1" w:rsidRDefault="00E33451" w:rsidP="00FB31F9">
            <w:pPr>
              <w:rPr>
                <w:rFonts w:asciiTheme="minorHAnsi" w:hAnsiTheme="minorHAnsi" w:cs="Arial"/>
                <w:sz w:val="18"/>
                <w:szCs w:val="17"/>
                <w:u w:val="single"/>
              </w:rPr>
            </w:pPr>
            <w:r w:rsidRPr="000C79E1">
              <w:rPr>
                <w:rFonts w:asciiTheme="minorHAnsi" w:hAnsiTheme="minorHAnsi" w:cs="Arial"/>
                <w:sz w:val="18"/>
                <w:szCs w:val="17"/>
                <w:u w:val="single"/>
              </w:rPr>
              <w:t>Aboriginal</w:t>
            </w:r>
          </w:p>
        </w:tc>
        <w:tc>
          <w:tcPr>
            <w:tcW w:w="932" w:type="dxa"/>
            <w:tcBorders>
              <w:top w:val="nil"/>
              <w:left w:val="single" w:sz="4" w:space="0" w:color="auto"/>
              <w:bottom w:val="nil"/>
              <w:right w:val="nil"/>
            </w:tcBorders>
          </w:tcPr>
          <w:p w14:paraId="49A6CE1B" w14:textId="77777777" w:rsidR="00E33451" w:rsidRPr="000C79E1" w:rsidRDefault="00E33451" w:rsidP="00FB31F9">
            <w:pPr>
              <w:ind w:left="-107"/>
              <w:jc w:val="right"/>
              <w:rPr>
                <w:rFonts w:asciiTheme="minorHAnsi" w:hAnsiTheme="minorHAnsi" w:cs="Arial"/>
                <w:sz w:val="18"/>
                <w:szCs w:val="17"/>
              </w:rPr>
            </w:pPr>
          </w:p>
        </w:tc>
        <w:tc>
          <w:tcPr>
            <w:tcW w:w="882" w:type="dxa"/>
            <w:tcBorders>
              <w:top w:val="nil"/>
              <w:left w:val="nil"/>
              <w:bottom w:val="nil"/>
              <w:right w:val="nil"/>
            </w:tcBorders>
          </w:tcPr>
          <w:p w14:paraId="1F3DB07C" w14:textId="77777777" w:rsidR="00E33451" w:rsidRPr="000C79E1" w:rsidRDefault="00E33451" w:rsidP="00FB31F9">
            <w:pPr>
              <w:ind w:left="-107"/>
              <w:jc w:val="right"/>
              <w:rPr>
                <w:rFonts w:asciiTheme="minorHAnsi" w:hAnsiTheme="minorHAnsi" w:cs="Arial"/>
                <w:sz w:val="18"/>
                <w:szCs w:val="17"/>
              </w:rPr>
            </w:pPr>
          </w:p>
        </w:tc>
        <w:tc>
          <w:tcPr>
            <w:tcW w:w="907" w:type="dxa"/>
            <w:tcBorders>
              <w:top w:val="nil"/>
              <w:left w:val="nil"/>
              <w:bottom w:val="nil"/>
              <w:right w:val="nil"/>
            </w:tcBorders>
          </w:tcPr>
          <w:p w14:paraId="1CA85440" w14:textId="77777777" w:rsidR="00E33451" w:rsidRPr="000C79E1" w:rsidRDefault="00E33451" w:rsidP="00FB31F9">
            <w:pPr>
              <w:ind w:left="-107"/>
              <w:jc w:val="right"/>
              <w:rPr>
                <w:rFonts w:asciiTheme="minorHAnsi" w:hAnsiTheme="minorHAnsi" w:cs="Arial"/>
                <w:sz w:val="18"/>
                <w:szCs w:val="17"/>
              </w:rPr>
            </w:pPr>
          </w:p>
        </w:tc>
        <w:tc>
          <w:tcPr>
            <w:tcW w:w="907" w:type="dxa"/>
            <w:tcBorders>
              <w:top w:val="nil"/>
              <w:left w:val="nil"/>
              <w:bottom w:val="nil"/>
              <w:right w:val="nil"/>
            </w:tcBorders>
          </w:tcPr>
          <w:p w14:paraId="00B4CE81" w14:textId="77777777" w:rsidR="00E33451" w:rsidRPr="000C79E1" w:rsidRDefault="00E33451" w:rsidP="00FB31F9">
            <w:pPr>
              <w:ind w:left="-107"/>
              <w:jc w:val="right"/>
              <w:rPr>
                <w:rFonts w:asciiTheme="minorHAnsi" w:hAnsiTheme="minorHAnsi" w:cs="Arial"/>
                <w:sz w:val="18"/>
                <w:szCs w:val="17"/>
              </w:rPr>
            </w:pPr>
          </w:p>
        </w:tc>
        <w:tc>
          <w:tcPr>
            <w:tcW w:w="907" w:type="dxa"/>
            <w:tcBorders>
              <w:top w:val="nil"/>
              <w:left w:val="nil"/>
              <w:bottom w:val="nil"/>
              <w:right w:val="single" w:sz="4" w:space="0" w:color="auto"/>
            </w:tcBorders>
          </w:tcPr>
          <w:p w14:paraId="3362E7A2" w14:textId="77777777" w:rsidR="00E33451" w:rsidRPr="000C79E1" w:rsidRDefault="00E33451" w:rsidP="00FB31F9">
            <w:pPr>
              <w:ind w:left="-107"/>
              <w:jc w:val="right"/>
              <w:rPr>
                <w:rFonts w:asciiTheme="minorHAnsi" w:hAnsiTheme="minorHAnsi" w:cs="Arial"/>
                <w:sz w:val="18"/>
                <w:szCs w:val="17"/>
              </w:rPr>
            </w:pPr>
          </w:p>
        </w:tc>
        <w:tc>
          <w:tcPr>
            <w:tcW w:w="851" w:type="dxa"/>
            <w:tcBorders>
              <w:top w:val="nil"/>
              <w:left w:val="single" w:sz="4" w:space="0" w:color="auto"/>
              <w:bottom w:val="nil"/>
              <w:right w:val="nil"/>
            </w:tcBorders>
          </w:tcPr>
          <w:p w14:paraId="745CF13D" w14:textId="77777777" w:rsidR="00E33451" w:rsidRPr="000C79E1" w:rsidRDefault="00E33451" w:rsidP="00FB31F9">
            <w:pPr>
              <w:ind w:left="-107"/>
              <w:jc w:val="right"/>
              <w:rPr>
                <w:rFonts w:asciiTheme="minorHAnsi" w:hAnsiTheme="minorHAnsi" w:cs="Arial"/>
                <w:sz w:val="18"/>
                <w:szCs w:val="17"/>
              </w:rPr>
            </w:pPr>
          </w:p>
        </w:tc>
        <w:tc>
          <w:tcPr>
            <w:tcW w:w="850" w:type="dxa"/>
            <w:tcBorders>
              <w:top w:val="nil"/>
              <w:left w:val="nil"/>
              <w:bottom w:val="nil"/>
              <w:right w:val="nil"/>
            </w:tcBorders>
          </w:tcPr>
          <w:p w14:paraId="2C9FB021" w14:textId="77777777" w:rsidR="00E33451" w:rsidRPr="000C79E1" w:rsidRDefault="00E33451" w:rsidP="00FB31F9">
            <w:pPr>
              <w:ind w:left="-107"/>
              <w:jc w:val="right"/>
              <w:rPr>
                <w:rFonts w:asciiTheme="minorHAnsi" w:hAnsiTheme="minorHAnsi" w:cs="Arial"/>
                <w:sz w:val="18"/>
                <w:szCs w:val="17"/>
              </w:rPr>
            </w:pPr>
          </w:p>
        </w:tc>
        <w:tc>
          <w:tcPr>
            <w:tcW w:w="851" w:type="dxa"/>
            <w:tcBorders>
              <w:top w:val="nil"/>
              <w:left w:val="nil"/>
              <w:bottom w:val="nil"/>
              <w:right w:val="nil"/>
            </w:tcBorders>
          </w:tcPr>
          <w:p w14:paraId="0534A0B5" w14:textId="77777777" w:rsidR="00E33451" w:rsidRPr="000C79E1" w:rsidRDefault="00E33451" w:rsidP="00FB31F9">
            <w:pPr>
              <w:ind w:left="-107"/>
              <w:jc w:val="right"/>
              <w:rPr>
                <w:rFonts w:asciiTheme="minorHAnsi" w:hAnsiTheme="minorHAnsi" w:cs="Arial"/>
                <w:sz w:val="18"/>
                <w:szCs w:val="17"/>
              </w:rPr>
            </w:pPr>
          </w:p>
        </w:tc>
        <w:tc>
          <w:tcPr>
            <w:tcW w:w="850" w:type="dxa"/>
            <w:tcBorders>
              <w:top w:val="nil"/>
              <w:left w:val="nil"/>
              <w:bottom w:val="nil"/>
              <w:right w:val="nil"/>
            </w:tcBorders>
          </w:tcPr>
          <w:p w14:paraId="4F05F481" w14:textId="77777777" w:rsidR="00E33451" w:rsidRPr="000C79E1" w:rsidRDefault="00E33451" w:rsidP="00FB31F9">
            <w:pPr>
              <w:ind w:left="-107"/>
              <w:jc w:val="right"/>
              <w:rPr>
                <w:rFonts w:asciiTheme="minorHAnsi" w:hAnsiTheme="minorHAnsi" w:cs="Arial"/>
                <w:sz w:val="18"/>
                <w:szCs w:val="17"/>
              </w:rPr>
            </w:pPr>
          </w:p>
        </w:tc>
        <w:tc>
          <w:tcPr>
            <w:tcW w:w="851" w:type="dxa"/>
            <w:tcBorders>
              <w:top w:val="nil"/>
              <w:left w:val="nil"/>
              <w:bottom w:val="nil"/>
              <w:right w:val="nil"/>
            </w:tcBorders>
            <w:shd w:val="clear" w:color="auto" w:fill="BFBFBF" w:themeFill="background2" w:themeFillShade="BF"/>
          </w:tcPr>
          <w:p w14:paraId="3281CDE8" w14:textId="77777777" w:rsidR="00E33451" w:rsidRPr="000C79E1" w:rsidRDefault="00E33451" w:rsidP="00FB31F9">
            <w:pPr>
              <w:ind w:left="-107"/>
              <w:jc w:val="right"/>
              <w:rPr>
                <w:rFonts w:asciiTheme="minorHAnsi" w:hAnsiTheme="minorHAnsi" w:cs="Arial"/>
                <w:sz w:val="18"/>
                <w:szCs w:val="17"/>
              </w:rPr>
            </w:pPr>
          </w:p>
        </w:tc>
      </w:tr>
      <w:tr w:rsidR="004A2727" w:rsidRPr="004A2727" w14:paraId="601E0EA4" w14:textId="77777777" w:rsidTr="000C79E1">
        <w:trPr>
          <w:trHeight w:hRule="exact" w:val="289"/>
          <w:jc w:val="center"/>
        </w:trPr>
        <w:tc>
          <w:tcPr>
            <w:tcW w:w="1560" w:type="dxa"/>
            <w:tcBorders>
              <w:top w:val="nil"/>
              <w:left w:val="nil"/>
              <w:bottom w:val="nil"/>
              <w:right w:val="single" w:sz="4" w:space="0" w:color="auto"/>
            </w:tcBorders>
          </w:tcPr>
          <w:p w14:paraId="7D036732" w14:textId="77777777" w:rsidR="00D21823" w:rsidRPr="000C79E1" w:rsidRDefault="00D21823" w:rsidP="00FB31F9">
            <w:pPr>
              <w:rPr>
                <w:rFonts w:asciiTheme="minorHAnsi" w:hAnsiTheme="minorHAnsi" w:cs="Arial"/>
                <w:sz w:val="18"/>
                <w:szCs w:val="17"/>
              </w:rPr>
            </w:pPr>
            <w:r w:rsidRPr="000C79E1">
              <w:rPr>
                <w:rFonts w:asciiTheme="minorHAnsi" w:hAnsiTheme="minorHAnsi" w:cs="Arial"/>
                <w:sz w:val="18"/>
                <w:szCs w:val="17"/>
              </w:rPr>
              <w:t>Darwin City</w:t>
            </w:r>
          </w:p>
        </w:tc>
        <w:tc>
          <w:tcPr>
            <w:tcW w:w="932" w:type="dxa"/>
            <w:tcBorders>
              <w:top w:val="nil"/>
              <w:left w:val="nil"/>
              <w:bottom w:val="nil"/>
              <w:right w:val="nil"/>
            </w:tcBorders>
            <w:shd w:val="clear" w:color="auto" w:fill="auto"/>
            <w:vAlign w:val="bottom"/>
          </w:tcPr>
          <w:p w14:paraId="069AEC24" w14:textId="26141909"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1,883</w:t>
            </w:r>
          </w:p>
        </w:tc>
        <w:tc>
          <w:tcPr>
            <w:tcW w:w="882" w:type="dxa"/>
            <w:tcBorders>
              <w:top w:val="nil"/>
              <w:left w:val="nil"/>
              <w:bottom w:val="nil"/>
              <w:right w:val="nil"/>
            </w:tcBorders>
            <w:shd w:val="clear" w:color="auto" w:fill="auto"/>
            <w:vAlign w:val="bottom"/>
          </w:tcPr>
          <w:p w14:paraId="0061E80A" w14:textId="6A031A24"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2,279</w:t>
            </w:r>
          </w:p>
        </w:tc>
        <w:tc>
          <w:tcPr>
            <w:tcW w:w="907" w:type="dxa"/>
            <w:tcBorders>
              <w:top w:val="nil"/>
              <w:left w:val="nil"/>
              <w:bottom w:val="nil"/>
              <w:right w:val="nil"/>
            </w:tcBorders>
            <w:shd w:val="clear" w:color="auto" w:fill="auto"/>
            <w:vAlign w:val="bottom"/>
          </w:tcPr>
          <w:p w14:paraId="470F7BA2" w14:textId="15355B8F"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2,629</w:t>
            </w:r>
          </w:p>
        </w:tc>
        <w:tc>
          <w:tcPr>
            <w:tcW w:w="907" w:type="dxa"/>
            <w:tcBorders>
              <w:top w:val="nil"/>
              <w:left w:val="nil"/>
              <w:bottom w:val="nil"/>
              <w:right w:val="nil"/>
            </w:tcBorders>
            <w:shd w:val="clear" w:color="auto" w:fill="auto"/>
            <w:vAlign w:val="bottom"/>
          </w:tcPr>
          <w:p w14:paraId="3806D1F1" w14:textId="7A56B66B"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2,932</w:t>
            </w:r>
          </w:p>
        </w:tc>
        <w:tc>
          <w:tcPr>
            <w:tcW w:w="907" w:type="dxa"/>
            <w:tcBorders>
              <w:top w:val="nil"/>
              <w:left w:val="nil"/>
              <w:bottom w:val="nil"/>
              <w:right w:val="nil"/>
            </w:tcBorders>
            <w:shd w:val="clear" w:color="auto" w:fill="auto"/>
            <w:vAlign w:val="bottom"/>
          </w:tcPr>
          <w:p w14:paraId="78B0D57A" w14:textId="1EAFE94F"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3,194</w:t>
            </w:r>
          </w:p>
        </w:tc>
        <w:tc>
          <w:tcPr>
            <w:tcW w:w="851" w:type="dxa"/>
            <w:tcBorders>
              <w:top w:val="nil"/>
              <w:left w:val="single" w:sz="4" w:space="0" w:color="auto"/>
              <w:bottom w:val="nil"/>
              <w:right w:val="nil"/>
            </w:tcBorders>
            <w:shd w:val="clear" w:color="auto" w:fill="auto"/>
            <w:vAlign w:val="bottom"/>
          </w:tcPr>
          <w:p w14:paraId="32FA9BBD" w14:textId="16B6A22F" w:rsidR="00D21823" w:rsidRPr="000C79E1" w:rsidRDefault="43D5E512"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3.9</w:t>
            </w:r>
          </w:p>
        </w:tc>
        <w:tc>
          <w:tcPr>
            <w:tcW w:w="850" w:type="dxa"/>
            <w:tcBorders>
              <w:top w:val="nil"/>
              <w:left w:val="nil"/>
              <w:bottom w:val="nil"/>
              <w:right w:val="nil"/>
            </w:tcBorders>
            <w:shd w:val="clear" w:color="auto" w:fill="auto"/>
            <w:vAlign w:val="bottom"/>
          </w:tcPr>
          <w:p w14:paraId="53356339" w14:textId="6114CA0A" w:rsidR="00D21823" w:rsidRPr="000C79E1" w:rsidRDefault="00EE7B32"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2.9</w:t>
            </w:r>
          </w:p>
        </w:tc>
        <w:tc>
          <w:tcPr>
            <w:tcW w:w="851" w:type="dxa"/>
            <w:tcBorders>
              <w:top w:val="nil"/>
              <w:left w:val="nil"/>
              <w:bottom w:val="nil"/>
              <w:right w:val="nil"/>
            </w:tcBorders>
            <w:shd w:val="clear" w:color="auto" w:fill="auto"/>
            <w:vAlign w:val="bottom"/>
          </w:tcPr>
          <w:p w14:paraId="422C5913" w14:textId="0D8DEDE9"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2.2</w:t>
            </w:r>
          </w:p>
        </w:tc>
        <w:tc>
          <w:tcPr>
            <w:tcW w:w="850" w:type="dxa"/>
            <w:tcBorders>
              <w:top w:val="nil"/>
              <w:left w:val="nil"/>
              <w:bottom w:val="nil"/>
              <w:right w:val="nil"/>
            </w:tcBorders>
            <w:shd w:val="clear" w:color="auto" w:fill="auto"/>
            <w:vAlign w:val="bottom"/>
          </w:tcPr>
          <w:p w14:paraId="3A61FFCD" w14:textId="5E3871F3"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top w:val="nil"/>
              <w:right w:val="nil"/>
            </w:tcBorders>
            <w:shd w:val="clear" w:color="auto" w:fill="BFBFBF" w:themeFill="background2" w:themeFillShade="BF"/>
          </w:tcPr>
          <w:p w14:paraId="5C9F2367" w14:textId="2EA27865" w:rsidR="00D21823" w:rsidRPr="000C79E1" w:rsidRDefault="00EE7B32" w:rsidP="00FB31F9">
            <w:pPr>
              <w:ind w:left="-107"/>
              <w:jc w:val="right"/>
              <w:rPr>
                <w:rFonts w:asciiTheme="minorHAnsi" w:hAnsiTheme="minorHAnsi" w:cs="Arial"/>
                <w:sz w:val="18"/>
                <w:szCs w:val="17"/>
              </w:rPr>
            </w:pPr>
            <w:r w:rsidRPr="000C79E1">
              <w:rPr>
                <w:rFonts w:asciiTheme="minorHAnsi" w:hAnsiTheme="minorHAnsi" w:cs="Arial"/>
                <w:sz w:val="18"/>
                <w:szCs w:val="17"/>
              </w:rPr>
              <w:t>2.7</w:t>
            </w:r>
          </w:p>
        </w:tc>
      </w:tr>
      <w:tr w:rsidR="004A2727" w:rsidRPr="004A2727" w14:paraId="064BBCBE" w14:textId="77777777" w:rsidTr="000C79E1">
        <w:trPr>
          <w:trHeight w:hRule="exact" w:val="292"/>
          <w:jc w:val="center"/>
        </w:trPr>
        <w:tc>
          <w:tcPr>
            <w:tcW w:w="1560" w:type="dxa"/>
            <w:tcBorders>
              <w:top w:val="nil"/>
              <w:left w:val="nil"/>
              <w:bottom w:val="nil"/>
              <w:right w:val="single" w:sz="4" w:space="0" w:color="auto"/>
            </w:tcBorders>
          </w:tcPr>
          <w:p w14:paraId="7C249CD1" w14:textId="77777777" w:rsidR="00D21823" w:rsidRPr="000C79E1" w:rsidRDefault="00D21823" w:rsidP="00FB31F9">
            <w:pPr>
              <w:rPr>
                <w:rFonts w:asciiTheme="minorHAnsi" w:hAnsiTheme="minorHAnsi" w:cs="Arial"/>
                <w:sz w:val="18"/>
                <w:szCs w:val="17"/>
              </w:rPr>
            </w:pPr>
            <w:r w:rsidRPr="000C79E1">
              <w:rPr>
                <w:rFonts w:asciiTheme="minorHAnsi" w:hAnsiTheme="minorHAnsi" w:cs="Arial"/>
                <w:sz w:val="18"/>
                <w:szCs w:val="17"/>
              </w:rPr>
              <w:t>Darwin Suburbs</w:t>
            </w:r>
          </w:p>
        </w:tc>
        <w:tc>
          <w:tcPr>
            <w:tcW w:w="932" w:type="dxa"/>
            <w:tcBorders>
              <w:top w:val="nil"/>
              <w:left w:val="nil"/>
              <w:bottom w:val="nil"/>
              <w:right w:val="nil"/>
            </w:tcBorders>
            <w:shd w:val="clear" w:color="auto" w:fill="auto"/>
            <w:vAlign w:val="bottom"/>
          </w:tcPr>
          <w:p w14:paraId="23A0E5B4" w14:textId="23F4E38E"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7,516</w:t>
            </w:r>
          </w:p>
        </w:tc>
        <w:tc>
          <w:tcPr>
            <w:tcW w:w="882" w:type="dxa"/>
            <w:tcBorders>
              <w:top w:val="nil"/>
              <w:left w:val="nil"/>
              <w:bottom w:val="nil"/>
              <w:right w:val="nil"/>
            </w:tcBorders>
            <w:shd w:val="clear" w:color="auto" w:fill="auto"/>
            <w:vAlign w:val="bottom"/>
          </w:tcPr>
          <w:p w14:paraId="6E98F3E5" w14:textId="669D74F0"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7,925</w:t>
            </w:r>
          </w:p>
        </w:tc>
        <w:tc>
          <w:tcPr>
            <w:tcW w:w="907" w:type="dxa"/>
            <w:tcBorders>
              <w:top w:val="nil"/>
              <w:left w:val="nil"/>
              <w:bottom w:val="nil"/>
              <w:right w:val="nil"/>
            </w:tcBorders>
            <w:shd w:val="clear" w:color="auto" w:fill="auto"/>
            <w:vAlign w:val="bottom"/>
          </w:tcPr>
          <w:p w14:paraId="7CD1794C" w14:textId="1A585995"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8,350</w:t>
            </w:r>
          </w:p>
        </w:tc>
        <w:tc>
          <w:tcPr>
            <w:tcW w:w="907" w:type="dxa"/>
            <w:tcBorders>
              <w:top w:val="nil"/>
              <w:left w:val="nil"/>
              <w:bottom w:val="nil"/>
              <w:right w:val="nil"/>
            </w:tcBorders>
            <w:shd w:val="clear" w:color="auto" w:fill="auto"/>
            <w:vAlign w:val="bottom"/>
          </w:tcPr>
          <w:p w14:paraId="0B274209" w14:textId="7E2AA7BD"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8,812</w:t>
            </w:r>
          </w:p>
        </w:tc>
        <w:tc>
          <w:tcPr>
            <w:tcW w:w="907" w:type="dxa"/>
            <w:tcBorders>
              <w:top w:val="nil"/>
              <w:left w:val="nil"/>
              <w:bottom w:val="nil"/>
              <w:right w:val="nil"/>
            </w:tcBorders>
            <w:shd w:val="clear" w:color="auto" w:fill="auto"/>
            <w:vAlign w:val="bottom"/>
          </w:tcPr>
          <w:p w14:paraId="7C1D1C9F" w14:textId="40AEFE69"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9,320</w:t>
            </w:r>
          </w:p>
        </w:tc>
        <w:tc>
          <w:tcPr>
            <w:tcW w:w="851" w:type="dxa"/>
            <w:tcBorders>
              <w:top w:val="nil"/>
              <w:left w:val="single" w:sz="4" w:space="0" w:color="auto"/>
              <w:bottom w:val="nil"/>
              <w:right w:val="nil"/>
            </w:tcBorders>
            <w:shd w:val="clear" w:color="auto" w:fill="auto"/>
            <w:vAlign w:val="bottom"/>
          </w:tcPr>
          <w:p w14:paraId="03DFF94D" w14:textId="67DBE85D" w:rsidR="00D21823" w:rsidRPr="000C79E1" w:rsidRDefault="00EE7B32"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0" w:type="dxa"/>
            <w:tcBorders>
              <w:top w:val="nil"/>
              <w:left w:val="nil"/>
              <w:bottom w:val="nil"/>
              <w:right w:val="nil"/>
            </w:tcBorders>
            <w:shd w:val="clear" w:color="auto" w:fill="auto"/>
            <w:vAlign w:val="bottom"/>
          </w:tcPr>
          <w:p w14:paraId="426BA410" w14:textId="5AEDBCF1"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1" w:type="dxa"/>
            <w:tcBorders>
              <w:top w:val="nil"/>
              <w:left w:val="nil"/>
              <w:bottom w:val="nil"/>
              <w:right w:val="nil"/>
            </w:tcBorders>
            <w:shd w:val="clear" w:color="auto" w:fill="auto"/>
            <w:vAlign w:val="bottom"/>
          </w:tcPr>
          <w:p w14:paraId="3681D048" w14:textId="237411ED" w:rsidR="00D21823" w:rsidRPr="000C79E1" w:rsidRDefault="00EE7B32"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0" w:type="dxa"/>
            <w:tcBorders>
              <w:top w:val="nil"/>
              <w:left w:val="nil"/>
              <w:bottom w:val="nil"/>
              <w:right w:val="nil"/>
            </w:tcBorders>
            <w:shd w:val="clear" w:color="auto" w:fill="auto"/>
            <w:vAlign w:val="bottom"/>
          </w:tcPr>
          <w:p w14:paraId="2D202529" w14:textId="326AA171" w:rsidR="00D21823" w:rsidRPr="000C79E1" w:rsidRDefault="00EE7B32"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1" w:type="dxa"/>
            <w:tcBorders>
              <w:top w:val="nil"/>
              <w:right w:val="nil"/>
            </w:tcBorders>
            <w:shd w:val="clear" w:color="auto" w:fill="BFBFBF" w:themeFill="background2" w:themeFillShade="BF"/>
          </w:tcPr>
          <w:p w14:paraId="453E68EA" w14:textId="751DD6AE" w:rsidR="00D21823" w:rsidRPr="000C79E1" w:rsidRDefault="00EE7B32" w:rsidP="00FB31F9">
            <w:pPr>
              <w:ind w:left="-107"/>
              <w:jc w:val="right"/>
              <w:rPr>
                <w:rFonts w:asciiTheme="minorHAnsi" w:hAnsiTheme="minorHAnsi" w:cs="Arial"/>
                <w:sz w:val="18"/>
                <w:szCs w:val="17"/>
              </w:rPr>
            </w:pPr>
            <w:r w:rsidRPr="000C79E1">
              <w:rPr>
                <w:rFonts w:asciiTheme="minorHAnsi" w:hAnsiTheme="minorHAnsi" w:cs="Arial"/>
                <w:sz w:val="18"/>
                <w:szCs w:val="17"/>
              </w:rPr>
              <w:t>1.1</w:t>
            </w:r>
          </w:p>
        </w:tc>
      </w:tr>
      <w:tr w:rsidR="004A2727" w:rsidRPr="004A2727" w14:paraId="20A00E77" w14:textId="77777777" w:rsidTr="000C79E1">
        <w:trPr>
          <w:trHeight w:hRule="exact" w:val="292"/>
          <w:jc w:val="center"/>
        </w:trPr>
        <w:tc>
          <w:tcPr>
            <w:tcW w:w="1560" w:type="dxa"/>
            <w:tcBorders>
              <w:top w:val="nil"/>
              <w:left w:val="nil"/>
              <w:bottom w:val="nil"/>
              <w:right w:val="single" w:sz="4" w:space="0" w:color="auto"/>
            </w:tcBorders>
          </w:tcPr>
          <w:p w14:paraId="22946F6F" w14:textId="77777777" w:rsidR="00D21823" w:rsidRPr="000C79E1" w:rsidRDefault="00D21823" w:rsidP="00FB31F9">
            <w:pPr>
              <w:rPr>
                <w:rFonts w:asciiTheme="minorHAnsi" w:hAnsiTheme="minorHAnsi" w:cs="Arial"/>
                <w:sz w:val="18"/>
                <w:szCs w:val="17"/>
              </w:rPr>
            </w:pPr>
            <w:r w:rsidRPr="000C79E1">
              <w:rPr>
                <w:rFonts w:asciiTheme="minorHAnsi" w:hAnsiTheme="minorHAnsi" w:cs="Arial"/>
                <w:sz w:val="18"/>
                <w:szCs w:val="17"/>
              </w:rPr>
              <w:t>Litchfield</w:t>
            </w:r>
          </w:p>
        </w:tc>
        <w:tc>
          <w:tcPr>
            <w:tcW w:w="932" w:type="dxa"/>
            <w:tcBorders>
              <w:top w:val="nil"/>
              <w:left w:val="nil"/>
              <w:bottom w:val="nil"/>
              <w:right w:val="nil"/>
            </w:tcBorders>
            <w:shd w:val="clear" w:color="auto" w:fill="auto"/>
            <w:vAlign w:val="bottom"/>
          </w:tcPr>
          <w:p w14:paraId="3383C7D2" w14:textId="7A6AFE20"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3,536</w:t>
            </w:r>
          </w:p>
        </w:tc>
        <w:tc>
          <w:tcPr>
            <w:tcW w:w="882" w:type="dxa"/>
            <w:tcBorders>
              <w:top w:val="nil"/>
              <w:left w:val="nil"/>
              <w:bottom w:val="nil"/>
              <w:right w:val="nil"/>
            </w:tcBorders>
            <w:shd w:val="clear" w:color="auto" w:fill="auto"/>
            <w:vAlign w:val="bottom"/>
          </w:tcPr>
          <w:p w14:paraId="61959C9A" w14:textId="31894C8F"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3,713</w:t>
            </w:r>
          </w:p>
        </w:tc>
        <w:tc>
          <w:tcPr>
            <w:tcW w:w="907" w:type="dxa"/>
            <w:tcBorders>
              <w:top w:val="nil"/>
              <w:left w:val="nil"/>
              <w:bottom w:val="nil"/>
              <w:right w:val="nil"/>
            </w:tcBorders>
            <w:shd w:val="clear" w:color="auto" w:fill="auto"/>
            <w:vAlign w:val="bottom"/>
          </w:tcPr>
          <w:p w14:paraId="43A5AD91" w14:textId="000F30B8"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3,953</w:t>
            </w:r>
          </w:p>
        </w:tc>
        <w:tc>
          <w:tcPr>
            <w:tcW w:w="907" w:type="dxa"/>
            <w:tcBorders>
              <w:top w:val="nil"/>
              <w:left w:val="nil"/>
              <w:bottom w:val="nil"/>
              <w:right w:val="nil"/>
            </w:tcBorders>
            <w:shd w:val="clear" w:color="auto" w:fill="auto"/>
            <w:vAlign w:val="bottom"/>
          </w:tcPr>
          <w:p w14:paraId="4600638D" w14:textId="043947F3"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4,276</w:t>
            </w:r>
          </w:p>
        </w:tc>
        <w:tc>
          <w:tcPr>
            <w:tcW w:w="907" w:type="dxa"/>
            <w:tcBorders>
              <w:top w:val="nil"/>
              <w:left w:val="nil"/>
              <w:bottom w:val="nil"/>
              <w:right w:val="nil"/>
            </w:tcBorders>
            <w:shd w:val="clear" w:color="auto" w:fill="auto"/>
            <w:vAlign w:val="bottom"/>
          </w:tcPr>
          <w:p w14:paraId="17F7E3D4" w14:textId="5BDAECF4"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4,657</w:t>
            </w:r>
          </w:p>
        </w:tc>
        <w:tc>
          <w:tcPr>
            <w:tcW w:w="851" w:type="dxa"/>
            <w:tcBorders>
              <w:top w:val="nil"/>
              <w:left w:val="single" w:sz="4" w:space="0" w:color="auto"/>
              <w:bottom w:val="nil"/>
              <w:right w:val="nil"/>
            </w:tcBorders>
            <w:shd w:val="clear" w:color="auto" w:fill="auto"/>
            <w:vAlign w:val="bottom"/>
          </w:tcPr>
          <w:p w14:paraId="1BEBFA0F" w14:textId="1EB52202"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0" w:type="dxa"/>
            <w:tcBorders>
              <w:top w:val="nil"/>
              <w:left w:val="nil"/>
              <w:bottom w:val="nil"/>
              <w:right w:val="nil"/>
            </w:tcBorders>
            <w:shd w:val="clear" w:color="auto" w:fill="auto"/>
            <w:vAlign w:val="bottom"/>
          </w:tcPr>
          <w:p w14:paraId="46E4D436" w14:textId="3143CD3A" w:rsidR="00D21823" w:rsidRPr="000C79E1" w:rsidRDefault="0010508B"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1.3</w:t>
            </w:r>
          </w:p>
        </w:tc>
        <w:tc>
          <w:tcPr>
            <w:tcW w:w="851" w:type="dxa"/>
            <w:tcBorders>
              <w:top w:val="nil"/>
              <w:left w:val="nil"/>
              <w:bottom w:val="nil"/>
              <w:right w:val="nil"/>
            </w:tcBorders>
            <w:shd w:val="clear" w:color="auto" w:fill="auto"/>
            <w:vAlign w:val="bottom"/>
          </w:tcPr>
          <w:p w14:paraId="53ADEF63" w14:textId="7D346C07"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1.6</w:t>
            </w:r>
          </w:p>
        </w:tc>
        <w:tc>
          <w:tcPr>
            <w:tcW w:w="850" w:type="dxa"/>
            <w:tcBorders>
              <w:top w:val="nil"/>
              <w:left w:val="nil"/>
              <w:bottom w:val="nil"/>
              <w:right w:val="nil"/>
            </w:tcBorders>
            <w:shd w:val="clear" w:color="auto" w:fill="auto"/>
            <w:vAlign w:val="bottom"/>
          </w:tcPr>
          <w:p w14:paraId="52C585A6" w14:textId="58DCD579"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right w:val="nil"/>
            </w:tcBorders>
            <w:shd w:val="clear" w:color="auto" w:fill="BFBFBF" w:themeFill="background2" w:themeFillShade="BF"/>
          </w:tcPr>
          <w:p w14:paraId="7EA52597" w14:textId="3AADD939" w:rsidR="00D21823" w:rsidRPr="000C79E1" w:rsidRDefault="00D21823" w:rsidP="00FB31F9">
            <w:pPr>
              <w:ind w:left="-107"/>
              <w:jc w:val="right"/>
              <w:rPr>
                <w:rFonts w:asciiTheme="minorHAnsi" w:hAnsiTheme="minorHAnsi" w:cs="Arial"/>
                <w:sz w:val="18"/>
                <w:szCs w:val="17"/>
              </w:rPr>
            </w:pPr>
            <w:r w:rsidRPr="000C79E1">
              <w:rPr>
                <w:rFonts w:asciiTheme="minorHAnsi" w:hAnsiTheme="minorHAnsi" w:cs="Arial"/>
                <w:sz w:val="18"/>
                <w:szCs w:val="17"/>
              </w:rPr>
              <w:t>1.4</w:t>
            </w:r>
          </w:p>
        </w:tc>
      </w:tr>
      <w:tr w:rsidR="004A2727" w:rsidRPr="004A2727" w14:paraId="13A4294E" w14:textId="77777777" w:rsidTr="000C79E1">
        <w:trPr>
          <w:trHeight w:hRule="exact" w:val="292"/>
          <w:jc w:val="center"/>
        </w:trPr>
        <w:tc>
          <w:tcPr>
            <w:tcW w:w="1560" w:type="dxa"/>
            <w:tcBorders>
              <w:top w:val="nil"/>
              <w:left w:val="nil"/>
              <w:bottom w:val="nil"/>
              <w:right w:val="single" w:sz="4" w:space="0" w:color="auto"/>
            </w:tcBorders>
          </w:tcPr>
          <w:p w14:paraId="3757A168" w14:textId="77777777" w:rsidR="00D21823" w:rsidRPr="000C79E1" w:rsidRDefault="00D21823" w:rsidP="00FB31F9">
            <w:pPr>
              <w:rPr>
                <w:rFonts w:asciiTheme="minorHAnsi" w:hAnsiTheme="minorHAnsi" w:cs="Arial"/>
                <w:b/>
                <w:sz w:val="18"/>
                <w:szCs w:val="17"/>
              </w:rPr>
            </w:pPr>
            <w:r w:rsidRPr="000C79E1">
              <w:rPr>
                <w:rFonts w:asciiTheme="minorHAnsi" w:hAnsiTheme="minorHAnsi" w:cs="Arial"/>
                <w:sz w:val="18"/>
                <w:szCs w:val="17"/>
              </w:rPr>
              <w:t>Palmerston</w:t>
            </w:r>
          </w:p>
        </w:tc>
        <w:tc>
          <w:tcPr>
            <w:tcW w:w="932" w:type="dxa"/>
            <w:tcBorders>
              <w:top w:val="nil"/>
              <w:left w:val="nil"/>
              <w:bottom w:val="nil"/>
              <w:right w:val="nil"/>
            </w:tcBorders>
            <w:shd w:val="clear" w:color="auto" w:fill="auto"/>
            <w:vAlign w:val="bottom"/>
          </w:tcPr>
          <w:p w14:paraId="37D7D2C5" w14:textId="3FB01004"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6,529</w:t>
            </w:r>
          </w:p>
        </w:tc>
        <w:tc>
          <w:tcPr>
            <w:tcW w:w="882" w:type="dxa"/>
            <w:tcBorders>
              <w:top w:val="nil"/>
              <w:left w:val="nil"/>
              <w:bottom w:val="nil"/>
              <w:right w:val="nil"/>
            </w:tcBorders>
            <w:shd w:val="clear" w:color="auto" w:fill="auto"/>
            <w:vAlign w:val="bottom"/>
          </w:tcPr>
          <w:p w14:paraId="6DBDAE0C" w14:textId="5800099C"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7,650</w:t>
            </w:r>
          </w:p>
        </w:tc>
        <w:tc>
          <w:tcPr>
            <w:tcW w:w="907" w:type="dxa"/>
            <w:tcBorders>
              <w:top w:val="nil"/>
              <w:left w:val="nil"/>
              <w:bottom w:val="nil"/>
              <w:right w:val="nil"/>
            </w:tcBorders>
            <w:shd w:val="clear" w:color="auto" w:fill="auto"/>
            <w:vAlign w:val="bottom"/>
          </w:tcPr>
          <w:p w14:paraId="20CB0470" w14:textId="313AAC1A"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8,700</w:t>
            </w:r>
          </w:p>
        </w:tc>
        <w:tc>
          <w:tcPr>
            <w:tcW w:w="907" w:type="dxa"/>
            <w:tcBorders>
              <w:top w:val="nil"/>
              <w:left w:val="nil"/>
              <w:bottom w:val="nil"/>
              <w:right w:val="nil"/>
            </w:tcBorders>
            <w:shd w:val="clear" w:color="auto" w:fill="auto"/>
            <w:vAlign w:val="bottom"/>
          </w:tcPr>
          <w:p w14:paraId="2775FCC1" w14:textId="38663343"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9,717</w:t>
            </w:r>
          </w:p>
        </w:tc>
        <w:tc>
          <w:tcPr>
            <w:tcW w:w="907" w:type="dxa"/>
            <w:tcBorders>
              <w:top w:val="nil"/>
              <w:left w:val="nil"/>
              <w:bottom w:val="nil"/>
              <w:right w:val="nil"/>
            </w:tcBorders>
            <w:shd w:val="clear" w:color="auto" w:fill="auto"/>
            <w:vAlign w:val="bottom"/>
          </w:tcPr>
          <w:p w14:paraId="746E3733" w14:textId="1F7268C9"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10,844</w:t>
            </w:r>
          </w:p>
        </w:tc>
        <w:tc>
          <w:tcPr>
            <w:tcW w:w="851" w:type="dxa"/>
            <w:tcBorders>
              <w:top w:val="nil"/>
              <w:left w:val="single" w:sz="4" w:space="0" w:color="auto"/>
              <w:bottom w:val="nil"/>
              <w:right w:val="nil"/>
            </w:tcBorders>
            <w:shd w:val="clear" w:color="auto" w:fill="auto"/>
            <w:vAlign w:val="bottom"/>
          </w:tcPr>
          <w:p w14:paraId="43489D7B" w14:textId="1D48AF70"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3.2</w:t>
            </w:r>
          </w:p>
        </w:tc>
        <w:tc>
          <w:tcPr>
            <w:tcW w:w="850" w:type="dxa"/>
            <w:tcBorders>
              <w:top w:val="nil"/>
              <w:left w:val="nil"/>
              <w:bottom w:val="nil"/>
              <w:right w:val="nil"/>
            </w:tcBorders>
            <w:shd w:val="clear" w:color="auto" w:fill="auto"/>
            <w:vAlign w:val="bottom"/>
          </w:tcPr>
          <w:p w14:paraId="53CE5E8F" w14:textId="7F8757A5"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2.6</w:t>
            </w:r>
          </w:p>
        </w:tc>
        <w:tc>
          <w:tcPr>
            <w:tcW w:w="851" w:type="dxa"/>
            <w:tcBorders>
              <w:top w:val="nil"/>
              <w:left w:val="nil"/>
              <w:bottom w:val="nil"/>
              <w:right w:val="nil"/>
            </w:tcBorders>
            <w:shd w:val="clear" w:color="auto" w:fill="auto"/>
            <w:vAlign w:val="bottom"/>
          </w:tcPr>
          <w:p w14:paraId="2F0E7CDA" w14:textId="5C4FEA0F"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2.2</w:t>
            </w:r>
          </w:p>
        </w:tc>
        <w:tc>
          <w:tcPr>
            <w:tcW w:w="850" w:type="dxa"/>
            <w:tcBorders>
              <w:top w:val="nil"/>
              <w:left w:val="nil"/>
              <w:bottom w:val="nil"/>
              <w:right w:val="nil"/>
            </w:tcBorders>
            <w:shd w:val="clear" w:color="auto" w:fill="auto"/>
            <w:vAlign w:val="bottom"/>
          </w:tcPr>
          <w:p w14:paraId="59D8760F" w14:textId="6A0E2A72" w:rsidR="00D21823" w:rsidRPr="000C79E1" w:rsidRDefault="00D2182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2.2</w:t>
            </w:r>
          </w:p>
        </w:tc>
        <w:tc>
          <w:tcPr>
            <w:tcW w:w="851" w:type="dxa"/>
            <w:tcBorders>
              <w:right w:val="nil"/>
            </w:tcBorders>
            <w:shd w:val="clear" w:color="auto" w:fill="BFBFBF" w:themeFill="background2" w:themeFillShade="BF"/>
          </w:tcPr>
          <w:p w14:paraId="6036067F" w14:textId="65F1EDF7" w:rsidR="00D21823" w:rsidRPr="000C79E1" w:rsidRDefault="0010508B" w:rsidP="00FB31F9">
            <w:pPr>
              <w:ind w:left="-107"/>
              <w:jc w:val="right"/>
              <w:rPr>
                <w:rFonts w:asciiTheme="minorHAnsi" w:hAnsiTheme="minorHAnsi" w:cs="Arial"/>
                <w:sz w:val="18"/>
                <w:szCs w:val="17"/>
              </w:rPr>
            </w:pPr>
            <w:r w:rsidRPr="000C79E1">
              <w:rPr>
                <w:rFonts w:asciiTheme="minorHAnsi" w:hAnsiTheme="minorHAnsi" w:cs="Arial"/>
                <w:sz w:val="18"/>
                <w:szCs w:val="17"/>
              </w:rPr>
              <w:t>2.6</w:t>
            </w:r>
          </w:p>
        </w:tc>
      </w:tr>
      <w:tr w:rsidR="004A2727" w:rsidRPr="004A2727" w14:paraId="7E18D6D2" w14:textId="77777777" w:rsidTr="000C79E1">
        <w:trPr>
          <w:trHeight w:hRule="exact" w:val="292"/>
          <w:jc w:val="center"/>
        </w:trPr>
        <w:tc>
          <w:tcPr>
            <w:tcW w:w="1560" w:type="dxa"/>
            <w:tcBorders>
              <w:top w:val="nil"/>
              <w:left w:val="nil"/>
              <w:bottom w:val="nil"/>
              <w:right w:val="single" w:sz="4" w:space="0" w:color="auto"/>
            </w:tcBorders>
          </w:tcPr>
          <w:p w14:paraId="1BD14FC8"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b/>
                <w:sz w:val="18"/>
                <w:szCs w:val="17"/>
              </w:rPr>
              <w:t>Greater Darwin</w:t>
            </w:r>
          </w:p>
        </w:tc>
        <w:tc>
          <w:tcPr>
            <w:tcW w:w="932" w:type="dxa"/>
            <w:tcBorders>
              <w:top w:val="nil"/>
              <w:left w:val="nil"/>
              <w:bottom w:val="nil"/>
              <w:right w:val="nil"/>
            </w:tcBorders>
            <w:shd w:val="clear" w:color="auto" w:fill="auto"/>
            <w:vAlign w:val="bottom"/>
          </w:tcPr>
          <w:p w14:paraId="47EE7935" w14:textId="0FD36304"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19,464</w:t>
            </w:r>
          </w:p>
        </w:tc>
        <w:tc>
          <w:tcPr>
            <w:tcW w:w="882" w:type="dxa"/>
            <w:tcBorders>
              <w:top w:val="nil"/>
              <w:left w:val="nil"/>
              <w:bottom w:val="nil"/>
              <w:right w:val="nil"/>
            </w:tcBorders>
            <w:shd w:val="clear" w:color="auto" w:fill="auto"/>
            <w:vAlign w:val="bottom"/>
          </w:tcPr>
          <w:p w14:paraId="22ACC005" w14:textId="4384E5D0"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21,568</w:t>
            </w:r>
          </w:p>
        </w:tc>
        <w:tc>
          <w:tcPr>
            <w:tcW w:w="907" w:type="dxa"/>
            <w:tcBorders>
              <w:top w:val="nil"/>
              <w:left w:val="nil"/>
              <w:bottom w:val="nil"/>
              <w:right w:val="nil"/>
            </w:tcBorders>
            <w:shd w:val="clear" w:color="auto" w:fill="auto"/>
            <w:vAlign w:val="bottom"/>
          </w:tcPr>
          <w:p w14:paraId="584F4A85" w14:textId="7DD0C421"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23,632</w:t>
            </w:r>
          </w:p>
        </w:tc>
        <w:tc>
          <w:tcPr>
            <w:tcW w:w="907" w:type="dxa"/>
            <w:tcBorders>
              <w:top w:val="nil"/>
              <w:left w:val="nil"/>
              <w:bottom w:val="nil"/>
              <w:right w:val="nil"/>
            </w:tcBorders>
            <w:shd w:val="clear" w:color="auto" w:fill="auto"/>
            <w:vAlign w:val="bottom"/>
          </w:tcPr>
          <w:p w14:paraId="74EAADD3" w14:textId="41288BDB"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25,738</w:t>
            </w:r>
          </w:p>
        </w:tc>
        <w:tc>
          <w:tcPr>
            <w:tcW w:w="907" w:type="dxa"/>
            <w:tcBorders>
              <w:top w:val="nil"/>
              <w:left w:val="nil"/>
              <w:bottom w:val="nil"/>
              <w:right w:val="nil"/>
            </w:tcBorders>
            <w:shd w:val="clear" w:color="auto" w:fill="auto"/>
            <w:vAlign w:val="bottom"/>
          </w:tcPr>
          <w:p w14:paraId="6A1B6BDD" w14:textId="0C1998CB"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28,015</w:t>
            </w:r>
          </w:p>
        </w:tc>
        <w:tc>
          <w:tcPr>
            <w:tcW w:w="851" w:type="dxa"/>
            <w:tcBorders>
              <w:top w:val="nil"/>
              <w:left w:val="single" w:sz="4" w:space="0" w:color="auto"/>
              <w:bottom w:val="nil"/>
              <w:right w:val="nil"/>
            </w:tcBorders>
            <w:shd w:val="clear" w:color="auto" w:fill="auto"/>
            <w:vAlign w:val="bottom"/>
          </w:tcPr>
          <w:p w14:paraId="3905F300" w14:textId="4C9C1DC8"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2.1</w:t>
            </w:r>
          </w:p>
        </w:tc>
        <w:tc>
          <w:tcPr>
            <w:tcW w:w="850" w:type="dxa"/>
            <w:tcBorders>
              <w:top w:val="nil"/>
              <w:left w:val="nil"/>
              <w:bottom w:val="nil"/>
              <w:right w:val="nil"/>
            </w:tcBorders>
            <w:shd w:val="clear" w:color="auto" w:fill="auto"/>
            <w:vAlign w:val="bottom"/>
          </w:tcPr>
          <w:p w14:paraId="34480830" w14:textId="7EA14F1F"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1.8</w:t>
            </w:r>
          </w:p>
        </w:tc>
        <w:tc>
          <w:tcPr>
            <w:tcW w:w="851" w:type="dxa"/>
            <w:tcBorders>
              <w:top w:val="nil"/>
              <w:left w:val="nil"/>
              <w:bottom w:val="nil"/>
              <w:right w:val="nil"/>
            </w:tcBorders>
            <w:shd w:val="clear" w:color="auto" w:fill="auto"/>
            <w:vAlign w:val="bottom"/>
          </w:tcPr>
          <w:p w14:paraId="4A6EF453" w14:textId="09AC733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1.7</w:t>
            </w:r>
          </w:p>
        </w:tc>
        <w:tc>
          <w:tcPr>
            <w:tcW w:w="850" w:type="dxa"/>
            <w:tcBorders>
              <w:top w:val="nil"/>
              <w:left w:val="nil"/>
              <w:bottom w:val="nil"/>
              <w:right w:val="nil"/>
            </w:tcBorders>
            <w:shd w:val="clear" w:color="auto" w:fill="auto"/>
            <w:vAlign w:val="bottom"/>
          </w:tcPr>
          <w:p w14:paraId="1D9FFAA8" w14:textId="30C1DC99" w:rsidR="00D82F3D" w:rsidRPr="000C79E1" w:rsidRDefault="000B1A4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1.7</w:t>
            </w:r>
          </w:p>
        </w:tc>
        <w:tc>
          <w:tcPr>
            <w:tcW w:w="851" w:type="dxa"/>
            <w:tcBorders>
              <w:right w:val="nil"/>
            </w:tcBorders>
            <w:shd w:val="clear" w:color="auto" w:fill="BFBFBF" w:themeFill="background2" w:themeFillShade="BF"/>
          </w:tcPr>
          <w:p w14:paraId="1D5FC517" w14:textId="5F2DDB42" w:rsidR="00D82F3D" w:rsidRPr="000C79E1" w:rsidRDefault="00D82F3D" w:rsidP="00FB31F9">
            <w:pPr>
              <w:ind w:left="-107"/>
              <w:jc w:val="right"/>
              <w:rPr>
                <w:rFonts w:asciiTheme="minorHAnsi" w:hAnsiTheme="minorHAnsi" w:cs="Arial"/>
                <w:b/>
                <w:sz w:val="18"/>
                <w:szCs w:val="17"/>
              </w:rPr>
            </w:pPr>
            <w:r w:rsidRPr="000C79E1">
              <w:rPr>
                <w:rFonts w:asciiTheme="minorHAnsi" w:hAnsiTheme="minorHAnsi" w:cs="Arial"/>
                <w:b/>
                <w:sz w:val="18"/>
                <w:szCs w:val="17"/>
              </w:rPr>
              <w:t>1.8</w:t>
            </w:r>
          </w:p>
        </w:tc>
      </w:tr>
      <w:tr w:rsidR="004A2727" w:rsidRPr="004A2727" w14:paraId="739570E9" w14:textId="77777777" w:rsidTr="000C79E1">
        <w:trPr>
          <w:trHeight w:hRule="exact" w:val="292"/>
          <w:jc w:val="center"/>
        </w:trPr>
        <w:tc>
          <w:tcPr>
            <w:tcW w:w="1560" w:type="dxa"/>
            <w:tcBorders>
              <w:top w:val="nil"/>
              <w:left w:val="nil"/>
              <w:bottom w:val="nil"/>
              <w:right w:val="single" w:sz="4" w:space="0" w:color="auto"/>
            </w:tcBorders>
          </w:tcPr>
          <w:p w14:paraId="19F643D5"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Alice Springs</w:t>
            </w:r>
          </w:p>
        </w:tc>
        <w:tc>
          <w:tcPr>
            <w:tcW w:w="932" w:type="dxa"/>
            <w:tcBorders>
              <w:top w:val="nil"/>
              <w:left w:val="nil"/>
              <w:bottom w:val="nil"/>
              <w:right w:val="nil"/>
            </w:tcBorders>
            <w:shd w:val="clear" w:color="auto" w:fill="auto"/>
            <w:vAlign w:val="bottom"/>
          </w:tcPr>
          <w:p w14:paraId="1794FA81" w14:textId="492E7E0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17,475</w:t>
            </w:r>
          </w:p>
        </w:tc>
        <w:tc>
          <w:tcPr>
            <w:tcW w:w="882" w:type="dxa"/>
            <w:tcBorders>
              <w:top w:val="nil"/>
              <w:left w:val="nil"/>
              <w:bottom w:val="nil"/>
              <w:right w:val="nil"/>
            </w:tcBorders>
            <w:shd w:val="clear" w:color="auto" w:fill="auto"/>
            <w:vAlign w:val="bottom"/>
          </w:tcPr>
          <w:p w14:paraId="495ADC36" w14:textId="642A8DD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19,043</w:t>
            </w:r>
          </w:p>
        </w:tc>
        <w:tc>
          <w:tcPr>
            <w:tcW w:w="907" w:type="dxa"/>
            <w:tcBorders>
              <w:top w:val="nil"/>
              <w:left w:val="nil"/>
              <w:bottom w:val="nil"/>
              <w:right w:val="nil"/>
            </w:tcBorders>
            <w:shd w:val="clear" w:color="auto" w:fill="auto"/>
            <w:vAlign w:val="bottom"/>
          </w:tcPr>
          <w:p w14:paraId="3DBEEA0B" w14:textId="21332535"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20,502</w:t>
            </w:r>
          </w:p>
        </w:tc>
        <w:tc>
          <w:tcPr>
            <w:tcW w:w="907" w:type="dxa"/>
            <w:tcBorders>
              <w:top w:val="nil"/>
              <w:left w:val="nil"/>
              <w:bottom w:val="nil"/>
              <w:right w:val="nil"/>
            </w:tcBorders>
            <w:shd w:val="clear" w:color="auto" w:fill="auto"/>
            <w:vAlign w:val="bottom"/>
          </w:tcPr>
          <w:p w14:paraId="60258D73" w14:textId="7211A63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21,811</w:t>
            </w:r>
          </w:p>
        </w:tc>
        <w:tc>
          <w:tcPr>
            <w:tcW w:w="907" w:type="dxa"/>
            <w:tcBorders>
              <w:top w:val="nil"/>
              <w:left w:val="nil"/>
              <w:bottom w:val="nil"/>
              <w:right w:val="nil"/>
            </w:tcBorders>
            <w:shd w:val="clear" w:color="auto" w:fill="auto"/>
            <w:vAlign w:val="bottom"/>
          </w:tcPr>
          <w:p w14:paraId="1BB04C5F" w14:textId="2B603D1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23,008</w:t>
            </w:r>
          </w:p>
        </w:tc>
        <w:tc>
          <w:tcPr>
            <w:tcW w:w="851" w:type="dxa"/>
            <w:tcBorders>
              <w:top w:val="nil"/>
              <w:left w:val="single" w:sz="4" w:space="0" w:color="auto"/>
              <w:bottom w:val="nil"/>
              <w:right w:val="nil"/>
            </w:tcBorders>
            <w:shd w:val="clear" w:color="auto" w:fill="auto"/>
            <w:vAlign w:val="bottom"/>
          </w:tcPr>
          <w:p w14:paraId="556E98F3" w14:textId="64EACB6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0" w:type="dxa"/>
            <w:tcBorders>
              <w:top w:val="nil"/>
              <w:left w:val="nil"/>
              <w:bottom w:val="nil"/>
              <w:right w:val="nil"/>
            </w:tcBorders>
            <w:shd w:val="clear" w:color="auto" w:fill="auto"/>
            <w:vAlign w:val="bottom"/>
          </w:tcPr>
          <w:p w14:paraId="0EEE8436"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1.5</w:t>
            </w:r>
          </w:p>
        </w:tc>
        <w:tc>
          <w:tcPr>
            <w:tcW w:w="851" w:type="dxa"/>
            <w:tcBorders>
              <w:top w:val="nil"/>
              <w:left w:val="nil"/>
              <w:bottom w:val="nil"/>
              <w:right w:val="nil"/>
            </w:tcBorders>
            <w:shd w:val="clear" w:color="auto" w:fill="auto"/>
            <w:vAlign w:val="bottom"/>
          </w:tcPr>
          <w:p w14:paraId="6F52CE9A" w14:textId="00A6D0C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1.2</w:t>
            </w:r>
          </w:p>
        </w:tc>
        <w:tc>
          <w:tcPr>
            <w:tcW w:w="850" w:type="dxa"/>
            <w:tcBorders>
              <w:top w:val="nil"/>
              <w:left w:val="nil"/>
              <w:bottom w:val="nil"/>
              <w:right w:val="nil"/>
            </w:tcBorders>
            <w:shd w:val="clear" w:color="auto" w:fill="auto"/>
            <w:vAlign w:val="bottom"/>
          </w:tcPr>
          <w:p w14:paraId="56CCD29E" w14:textId="7CC3BE16" w:rsidR="00D82F3D" w:rsidRPr="000C79E1" w:rsidRDefault="0010508B"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1" w:type="dxa"/>
            <w:tcBorders>
              <w:right w:val="nil"/>
            </w:tcBorders>
            <w:shd w:val="clear" w:color="auto" w:fill="BFBFBF" w:themeFill="background2" w:themeFillShade="BF"/>
          </w:tcPr>
          <w:p w14:paraId="0AB8EE2A" w14:textId="77777777" w:rsidR="00D82F3D" w:rsidRPr="000C79E1" w:rsidRDefault="00D82F3D" w:rsidP="00FB31F9">
            <w:pPr>
              <w:ind w:left="-107"/>
              <w:jc w:val="right"/>
              <w:rPr>
                <w:rFonts w:asciiTheme="minorHAnsi" w:hAnsiTheme="minorHAnsi" w:cs="Arial"/>
                <w:sz w:val="18"/>
                <w:szCs w:val="17"/>
              </w:rPr>
            </w:pPr>
            <w:r w:rsidRPr="000C79E1">
              <w:rPr>
                <w:rFonts w:asciiTheme="minorHAnsi" w:hAnsiTheme="minorHAnsi" w:cs="Arial"/>
                <w:sz w:val="18"/>
                <w:szCs w:val="17"/>
              </w:rPr>
              <w:t>1.4</w:t>
            </w:r>
          </w:p>
        </w:tc>
      </w:tr>
      <w:tr w:rsidR="004A2727" w:rsidRPr="004A2727" w14:paraId="57E8772D" w14:textId="77777777" w:rsidTr="000C79E1">
        <w:trPr>
          <w:trHeight w:hRule="exact" w:val="292"/>
          <w:jc w:val="center"/>
        </w:trPr>
        <w:tc>
          <w:tcPr>
            <w:tcW w:w="1560" w:type="dxa"/>
            <w:tcBorders>
              <w:top w:val="nil"/>
              <w:left w:val="nil"/>
              <w:bottom w:val="nil"/>
              <w:right w:val="single" w:sz="4" w:space="0" w:color="auto"/>
            </w:tcBorders>
          </w:tcPr>
          <w:p w14:paraId="47198890"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Barkly</w:t>
            </w:r>
          </w:p>
        </w:tc>
        <w:tc>
          <w:tcPr>
            <w:tcW w:w="932" w:type="dxa"/>
            <w:tcBorders>
              <w:top w:val="nil"/>
              <w:left w:val="nil"/>
              <w:bottom w:val="nil"/>
              <w:right w:val="nil"/>
            </w:tcBorders>
            <w:shd w:val="clear" w:color="auto" w:fill="auto"/>
            <w:vAlign w:val="bottom"/>
          </w:tcPr>
          <w:p w14:paraId="3998E823" w14:textId="270C93F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4,118</w:t>
            </w:r>
          </w:p>
        </w:tc>
        <w:tc>
          <w:tcPr>
            <w:tcW w:w="882" w:type="dxa"/>
            <w:tcBorders>
              <w:top w:val="nil"/>
              <w:left w:val="nil"/>
              <w:bottom w:val="nil"/>
              <w:right w:val="nil"/>
            </w:tcBorders>
            <w:shd w:val="clear" w:color="auto" w:fill="auto"/>
            <w:vAlign w:val="bottom"/>
          </w:tcPr>
          <w:p w14:paraId="3A0E48CD" w14:textId="155A018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4,338</w:t>
            </w:r>
          </w:p>
        </w:tc>
        <w:tc>
          <w:tcPr>
            <w:tcW w:w="907" w:type="dxa"/>
            <w:tcBorders>
              <w:top w:val="nil"/>
              <w:left w:val="nil"/>
              <w:bottom w:val="nil"/>
              <w:right w:val="nil"/>
            </w:tcBorders>
            <w:shd w:val="clear" w:color="auto" w:fill="auto"/>
            <w:vAlign w:val="bottom"/>
          </w:tcPr>
          <w:p w14:paraId="510BC241" w14:textId="6F3AC9C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4,513</w:t>
            </w:r>
          </w:p>
        </w:tc>
        <w:tc>
          <w:tcPr>
            <w:tcW w:w="907" w:type="dxa"/>
            <w:tcBorders>
              <w:top w:val="nil"/>
              <w:left w:val="nil"/>
              <w:bottom w:val="nil"/>
              <w:right w:val="nil"/>
            </w:tcBorders>
            <w:shd w:val="clear" w:color="auto" w:fill="auto"/>
            <w:vAlign w:val="bottom"/>
          </w:tcPr>
          <w:p w14:paraId="4B281307" w14:textId="5EFAC67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4,630</w:t>
            </w:r>
          </w:p>
        </w:tc>
        <w:tc>
          <w:tcPr>
            <w:tcW w:w="907" w:type="dxa"/>
            <w:tcBorders>
              <w:top w:val="nil"/>
              <w:left w:val="nil"/>
              <w:bottom w:val="nil"/>
              <w:right w:val="nil"/>
            </w:tcBorders>
            <w:shd w:val="clear" w:color="auto" w:fill="auto"/>
            <w:vAlign w:val="bottom"/>
          </w:tcPr>
          <w:p w14:paraId="5B6EBE18" w14:textId="681F3903"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4,747</w:t>
            </w:r>
          </w:p>
        </w:tc>
        <w:tc>
          <w:tcPr>
            <w:tcW w:w="851" w:type="dxa"/>
            <w:tcBorders>
              <w:top w:val="nil"/>
              <w:left w:val="single" w:sz="4" w:space="0" w:color="auto"/>
              <w:bottom w:val="nil"/>
              <w:right w:val="nil"/>
            </w:tcBorders>
            <w:shd w:val="clear" w:color="auto" w:fill="auto"/>
            <w:vAlign w:val="bottom"/>
          </w:tcPr>
          <w:p w14:paraId="427F94A8" w14:textId="5F4C508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0" w:type="dxa"/>
            <w:tcBorders>
              <w:top w:val="nil"/>
              <w:left w:val="nil"/>
              <w:bottom w:val="nil"/>
              <w:right w:val="nil"/>
            </w:tcBorders>
            <w:shd w:val="clear" w:color="auto" w:fill="auto"/>
            <w:vAlign w:val="bottom"/>
          </w:tcPr>
          <w:p w14:paraId="3376C72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1" w:type="dxa"/>
            <w:tcBorders>
              <w:top w:val="nil"/>
              <w:left w:val="nil"/>
              <w:bottom w:val="nil"/>
              <w:right w:val="nil"/>
            </w:tcBorders>
            <w:shd w:val="clear" w:color="auto" w:fill="auto"/>
            <w:vAlign w:val="bottom"/>
          </w:tcPr>
          <w:p w14:paraId="6EC1E526"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0" w:type="dxa"/>
            <w:tcBorders>
              <w:top w:val="nil"/>
              <w:left w:val="nil"/>
              <w:bottom w:val="nil"/>
              <w:right w:val="nil"/>
            </w:tcBorders>
            <w:shd w:val="clear" w:color="auto" w:fill="auto"/>
            <w:vAlign w:val="bottom"/>
          </w:tcPr>
          <w:p w14:paraId="1F80CA6F"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1" w:type="dxa"/>
            <w:tcBorders>
              <w:right w:val="nil"/>
            </w:tcBorders>
            <w:shd w:val="clear" w:color="auto" w:fill="BFBFBF" w:themeFill="background2" w:themeFillShade="BF"/>
          </w:tcPr>
          <w:p w14:paraId="2AE2BFE5" w14:textId="77777777" w:rsidR="00D82F3D" w:rsidRPr="000C79E1" w:rsidRDefault="00D82F3D" w:rsidP="00FB31F9">
            <w:pPr>
              <w:ind w:left="-107"/>
              <w:jc w:val="right"/>
              <w:rPr>
                <w:rFonts w:asciiTheme="minorHAnsi" w:hAnsiTheme="minorHAnsi" w:cs="Arial"/>
                <w:sz w:val="18"/>
                <w:szCs w:val="17"/>
              </w:rPr>
            </w:pPr>
            <w:r w:rsidRPr="000C79E1">
              <w:rPr>
                <w:rFonts w:asciiTheme="minorHAnsi" w:hAnsiTheme="minorHAnsi" w:cs="Arial"/>
                <w:sz w:val="18"/>
                <w:szCs w:val="17"/>
              </w:rPr>
              <w:t>0.7</w:t>
            </w:r>
          </w:p>
        </w:tc>
      </w:tr>
      <w:tr w:rsidR="004A2727" w:rsidRPr="004A2727" w14:paraId="1FC14E1D" w14:textId="77777777" w:rsidTr="000C79E1">
        <w:trPr>
          <w:trHeight w:hRule="exact" w:val="439"/>
          <w:jc w:val="center"/>
        </w:trPr>
        <w:tc>
          <w:tcPr>
            <w:tcW w:w="1560" w:type="dxa"/>
            <w:tcBorders>
              <w:top w:val="nil"/>
              <w:left w:val="nil"/>
              <w:bottom w:val="nil"/>
              <w:right w:val="single" w:sz="4" w:space="0" w:color="auto"/>
            </w:tcBorders>
          </w:tcPr>
          <w:p w14:paraId="0C30E207"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Daly–Tiwi– West Arnhem</w:t>
            </w:r>
          </w:p>
        </w:tc>
        <w:tc>
          <w:tcPr>
            <w:tcW w:w="932" w:type="dxa"/>
            <w:tcBorders>
              <w:top w:val="nil"/>
              <w:left w:val="nil"/>
              <w:bottom w:val="nil"/>
              <w:right w:val="nil"/>
            </w:tcBorders>
            <w:shd w:val="clear" w:color="auto" w:fill="auto"/>
            <w:vAlign w:val="bottom"/>
          </w:tcPr>
          <w:p w14:paraId="4A5BD081" w14:textId="65CDE98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13,269</w:t>
            </w:r>
          </w:p>
        </w:tc>
        <w:tc>
          <w:tcPr>
            <w:tcW w:w="882" w:type="dxa"/>
            <w:tcBorders>
              <w:top w:val="nil"/>
              <w:left w:val="nil"/>
              <w:bottom w:val="nil"/>
              <w:right w:val="nil"/>
            </w:tcBorders>
            <w:shd w:val="clear" w:color="auto" w:fill="auto"/>
            <w:vAlign w:val="bottom"/>
          </w:tcPr>
          <w:p w14:paraId="3F5AB3EA" w14:textId="0B96417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13,553</w:t>
            </w:r>
          </w:p>
        </w:tc>
        <w:tc>
          <w:tcPr>
            <w:tcW w:w="907" w:type="dxa"/>
            <w:tcBorders>
              <w:top w:val="nil"/>
              <w:left w:val="nil"/>
              <w:bottom w:val="nil"/>
              <w:right w:val="nil"/>
            </w:tcBorders>
            <w:shd w:val="clear" w:color="auto" w:fill="auto"/>
            <w:vAlign w:val="bottom"/>
          </w:tcPr>
          <w:p w14:paraId="15B4E3B0" w14:textId="5E96CA5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13,831</w:t>
            </w:r>
          </w:p>
        </w:tc>
        <w:tc>
          <w:tcPr>
            <w:tcW w:w="907" w:type="dxa"/>
            <w:tcBorders>
              <w:top w:val="nil"/>
              <w:left w:val="nil"/>
              <w:bottom w:val="nil"/>
              <w:right w:val="nil"/>
            </w:tcBorders>
            <w:shd w:val="clear" w:color="auto" w:fill="auto"/>
            <w:vAlign w:val="bottom"/>
          </w:tcPr>
          <w:p w14:paraId="578F9BF2" w14:textId="3069677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14,069</w:t>
            </w:r>
          </w:p>
        </w:tc>
        <w:tc>
          <w:tcPr>
            <w:tcW w:w="907" w:type="dxa"/>
            <w:tcBorders>
              <w:top w:val="nil"/>
              <w:left w:val="nil"/>
              <w:bottom w:val="nil"/>
              <w:right w:val="nil"/>
            </w:tcBorders>
            <w:shd w:val="clear" w:color="auto" w:fill="auto"/>
            <w:vAlign w:val="bottom"/>
          </w:tcPr>
          <w:p w14:paraId="3B5E77EB" w14:textId="331B124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14,262</w:t>
            </w:r>
          </w:p>
        </w:tc>
        <w:tc>
          <w:tcPr>
            <w:tcW w:w="851" w:type="dxa"/>
            <w:tcBorders>
              <w:top w:val="nil"/>
              <w:left w:val="single" w:sz="4" w:space="0" w:color="auto"/>
              <w:bottom w:val="nil"/>
              <w:right w:val="nil"/>
            </w:tcBorders>
            <w:shd w:val="clear" w:color="auto" w:fill="auto"/>
            <w:vAlign w:val="bottom"/>
          </w:tcPr>
          <w:p w14:paraId="322B4684"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0.4</w:t>
            </w:r>
          </w:p>
        </w:tc>
        <w:tc>
          <w:tcPr>
            <w:tcW w:w="850" w:type="dxa"/>
            <w:tcBorders>
              <w:top w:val="nil"/>
              <w:left w:val="nil"/>
              <w:bottom w:val="nil"/>
              <w:right w:val="nil"/>
            </w:tcBorders>
            <w:shd w:val="clear" w:color="auto" w:fill="auto"/>
            <w:vAlign w:val="bottom"/>
          </w:tcPr>
          <w:p w14:paraId="413D0F1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0.4</w:t>
            </w:r>
          </w:p>
        </w:tc>
        <w:tc>
          <w:tcPr>
            <w:tcW w:w="851" w:type="dxa"/>
            <w:tcBorders>
              <w:top w:val="nil"/>
              <w:left w:val="nil"/>
              <w:bottom w:val="nil"/>
              <w:right w:val="nil"/>
            </w:tcBorders>
            <w:shd w:val="clear" w:color="auto" w:fill="auto"/>
            <w:vAlign w:val="bottom"/>
          </w:tcPr>
          <w:p w14:paraId="5E79D19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c>
          <w:tcPr>
            <w:tcW w:w="850" w:type="dxa"/>
            <w:tcBorders>
              <w:top w:val="nil"/>
              <w:left w:val="nil"/>
              <w:bottom w:val="nil"/>
              <w:right w:val="nil"/>
            </w:tcBorders>
            <w:shd w:val="clear" w:color="auto" w:fill="auto"/>
            <w:vAlign w:val="bottom"/>
          </w:tcPr>
          <w:p w14:paraId="026A194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c>
          <w:tcPr>
            <w:tcW w:w="851" w:type="dxa"/>
            <w:tcBorders>
              <w:right w:val="nil"/>
            </w:tcBorders>
            <w:shd w:val="clear" w:color="auto" w:fill="BFBFBF" w:themeFill="background2" w:themeFillShade="BF"/>
          </w:tcPr>
          <w:p w14:paraId="3B5750BE" w14:textId="77777777" w:rsidR="00D82F3D" w:rsidRPr="000C79E1" w:rsidRDefault="00D82F3D" w:rsidP="00FB31F9">
            <w:pPr>
              <w:ind w:left="-107"/>
              <w:jc w:val="right"/>
              <w:rPr>
                <w:rFonts w:asciiTheme="minorHAnsi" w:hAnsiTheme="minorHAnsi" w:cs="Arial"/>
                <w:sz w:val="18"/>
                <w:szCs w:val="17"/>
              </w:rPr>
            </w:pPr>
            <w:r w:rsidRPr="000C79E1">
              <w:rPr>
                <w:rFonts w:asciiTheme="minorHAnsi" w:hAnsiTheme="minorHAnsi" w:cs="Arial"/>
                <w:sz w:val="18"/>
                <w:szCs w:val="17"/>
              </w:rPr>
              <w:t>0.4</w:t>
            </w:r>
          </w:p>
        </w:tc>
      </w:tr>
      <w:tr w:rsidR="004A2727" w:rsidRPr="004A2727" w14:paraId="47E10786" w14:textId="77777777" w:rsidTr="000C79E1">
        <w:trPr>
          <w:trHeight w:hRule="exact" w:val="292"/>
          <w:jc w:val="center"/>
        </w:trPr>
        <w:tc>
          <w:tcPr>
            <w:tcW w:w="1560" w:type="dxa"/>
            <w:tcBorders>
              <w:top w:val="nil"/>
              <w:left w:val="nil"/>
              <w:bottom w:val="nil"/>
              <w:right w:val="single" w:sz="4" w:space="0" w:color="auto"/>
            </w:tcBorders>
          </w:tcPr>
          <w:p w14:paraId="55DE64C8"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East Arnhem</w:t>
            </w:r>
          </w:p>
        </w:tc>
        <w:tc>
          <w:tcPr>
            <w:tcW w:w="932" w:type="dxa"/>
            <w:tcBorders>
              <w:top w:val="nil"/>
              <w:left w:val="nil"/>
              <w:bottom w:val="nil"/>
              <w:right w:val="nil"/>
            </w:tcBorders>
            <w:shd w:val="clear" w:color="auto" w:fill="auto"/>
            <w:vAlign w:val="bottom"/>
          </w:tcPr>
          <w:p w14:paraId="4FCD39FA" w14:textId="7F22165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10,084</w:t>
            </w:r>
          </w:p>
        </w:tc>
        <w:tc>
          <w:tcPr>
            <w:tcW w:w="882" w:type="dxa"/>
            <w:tcBorders>
              <w:top w:val="nil"/>
              <w:left w:val="nil"/>
              <w:bottom w:val="nil"/>
              <w:right w:val="nil"/>
            </w:tcBorders>
            <w:shd w:val="clear" w:color="auto" w:fill="auto"/>
            <w:vAlign w:val="bottom"/>
          </w:tcPr>
          <w:p w14:paraId="0F360630" w14:textId="1596828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10,494</w:t>
            </w:r>
          </w:p>
        </w:tc>
        <w:tc>
          <w:tcPr>
            <w:tcW w:w="907" w:type="dxa"/>
            <w:tcBorders>
              <w:top w:val="nil"/>
              <w:left w:val="nil"/>
              <w:bottom w:val="nil"/>
              <w:right w:val="nil"/>
            </w:tcBorders>
            <w:shd w:val="clear" w:color="auto" w:fill="auto"/>
            <w:vAlign w:val="bottom"/>
          </w:tcPr>
          <w:p w14:paraId="2698152A" w14:textId="4FF1839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10,869</w:t>
            </w:r>
          </w:p>
        </w:tc>
        <w:tc>
          <w:tcPr>
            <w:tcW w:w="907" w:type="dxa"/>
            <w:tcBorders>
              <w:top w:val="nil"/>
              <w:left w:val="nil"/>
              <w:bottom w:val="nil"/>
              <w:right w:val="nil"/>
            </w:tcBorders>
            <w:shd w:val="clear" w:color="auto" w:fill="auto"/>
            <w:vAlign w:val="bottom"/>
          </w:tcPr>
          <w:p w14:paraId="3370A8CD" w14:textId="193BE18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11,162</w:t>
            </w:r>
          </w:p>
        </w:tc>
        <w:tc>
          <w:tcPr>
            <w:tcW w:w="907" w:type="dxa"/>
            <w:tcBorders>
              <w:top w:val="nil"/>
              <w:left w:val="nil"/>
              <w:bottom w:val="nil"/>
              <w:right w:val="nil"/>
            </w:tcBorders>
            <w:shd w:val="clear" w:color="auto" w:fill="auto"/>
            <w:vAlign w:val="bottom"/>
          </w:tcPr>
          <w:p w14:paraId="04089153" w14:textId="48BADE2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11,381</w:t>
            </w:r>
          </w:p>
        </w:tc>
        <w:tc>
          <w:tcPr>
            <w:tcW w:w="851" w:type="dxa"/>
            <w:tcBorders>
              <w:top w:val="nil"/>
              <w:left w:val="single" w:sz="4" w:space="0" w:color="auto"/>
              <w:bottom w:val="nil"/>
              <w:right w:val="nil"/>
            </w:tcBorders>
            <w:shd w:val="clear" w:color="auto" w:fill="auto"/>
            <w:vAlign w:val="bottom"/>
          </w:tcPr>
          <w:p w14:paraId="57BBD041"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0" w:type="dxa"/>
            <w:tcBorders>
              <w:top w:val="nil"/>
              <w:left w:val="nil"/>
              <w:bottom w:val="nil"/>
              <w:right w:val="nil"/>
            </w:tcBorders>
            <w:shd w:val="clear" w:color="auto" w:fill="auto"/>
            <w:vAlign w:val="bottom"/>
          </w:tcPr>
          <w:p w14:paraId="5B3122C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0.7</w:t>
            </w:r>
          </w:p>
        </w:tc>
        <w:tc>
          <w:tcPr>
            <w:tcW w:w="851" w:type="dxa"/>
            <w:tcBorders>
              <w:top w:val="nil"/>
              <w:left w:val="nil"/>
              <w:bottom w:val="nil"/>
              <w:right w:val="nil"/>
            </w:tcBorders>
            <w:shd w:val="clear" w:color="auto" w:fill="auto"/>
            <w:vAlign w:val="bottom"/>
          </w:tcPr>
          <w:p w14:paraId="071126D6"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0" w:type="dxa"/>
            <w:tcBorders>
              <w:top w:val="nil"/>
              <w:left w:val="nil"/>
              <w:bottom w:val="nil"/>
              <w:right w:val="nil"/>
            </w:tcBorders>
            <w:shd w:val="clear" w:color="auto" w:fill="auto"/>
            <w:vAlign w:val="bottom"/>
          </w:tcPr>
          <w:p w14:paraId="380B85BB"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0.4</w:t>
            </w:r>
          </w:p>
        </w:tc>
        <w:tc>
          <w:tcPr>
            <w:tcW w:w="851" w:type="dxa"/>
            <w:tcBorders>
              <w:right w:val="nil"/>
            </w:tcBorders>
            <w:shd w:val="clear" w:color="auto" w:fill="BFBFBF" w:themeFill="background2" w:themeFillShade="BF"/>
          </w:tcPr>
          <w:p w14:paraId="2D16344C" w14:textId="77777777" w:rsidR="00D82F3D" w:rsidRPr="000C79E1" w:rsidRDefault="00D82F3D" w:rsidP="00FB31F9">
            <w:pPr>
              <w:ind w:left="-107"/>
              <w:jc w:val="right"/>
              <w:rPr>
                <w:rFonts w:asciiTheme="minorHAnsi" w:hAnsiTheme="minorHAnsi" w:cs="Arial"/>
                <w:sz w:val="18"/>
                <w:szCs w:val="17"/>
              </w:rPr>
            </w:pPr>
            <w:r w:rsidRPr="000C79E1">
              <w:rPr>
                <w:rFonts w:asciiTheme="minorHAnsi" w:hAnsiTheme="minorHAnsi" w:cs="Arial"/>
                <w:sz w:val="18"/>
                <w:szCs w:val="17"/>
              </w:rPr>
              <w:t>0.6</w:t>
            </w:r>
          </w:p>
        </w:tc>
      </w:tr>
      <w:tr w:rsidR="004A2727" w:rsidRPr="004A2727" w14:paraId="747059BC" w14:textId="77777777" w:rsidTr="000C79E1">
        <w:trPr>
          <w:trHeight w:hRule="exact" w:val="292"/>
          <w:jc w:val="center"/>
        </w:trPr>
        <w:tc>
          <w:tcPr>
            <w:tcW w:w="1560" w:type="dxa"/>
            <w:tcBorders>
              <w:top w:val="nil"/>
              <w:left w:val="nil"/>
              <w:bottom w:val="nil"/>
              <w:right w:val="single" w:sz="4" w:space="0" w:color="auto"/>
            </w:tcBorders>
          </w:tcPr>
          <w:p w14:paraId="1EEA7733"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Katherine</w:t>
            </w:r>
          </w:p>
        </w:tc>
        <w:tc>
          <w:tcPr>
            <w:tcW w:w="932" w:type="dxa"/>
            <w:tcBorders>
              <w:top w:val="nil"/>
              <w:left w:val="nil"/>
              <w:bottom w:val="nil"/>
              <w:right w:val="nil"/>
            </w:tcBorders>
            <w:shd w:val="clear" w:color="auto" w:fill="auto"/>
            <w:vAlign w:val="bottom"/>
          </w:tcPr>
          <w:p w14:paraId="23EB9900" w14:textId="6CAD627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12,077</w:t>
            </w:r>
          </w:p>
        </w:tc>
        <w:tc>
          <w:tcPr>
            <w:tcW w:w="882" w:type="dxa"/>
            <w:tcBorders>
              <w:top w:val="nil"/>
              <w:left w:val="nil"/>
              <w:bottom w:val="nil"/>
              <w:right w:val="nil"/>
            </w:tcBorders>
            <w:shd w:val="clear" w:color="auto" w:fill="auto"/>
            <w:vAlign w:val="bottom"/>
          </w:tcPr>
          <w:p w14:paraId="205954B1" w14:textId="16803AB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12,739</w:t>
            </w:r>
          </w:p>
        </w:tc>
        <w:tc>
          <w:tcPr>
            <w:tcW w:w="907" w:type="dxa"/>
            <w:tcBorders>
              <w:top w:val="nil"/>
              <w:left w:val="nil"/>
              <w:bottom w:val="nil"/>
              <w:right w:val="nil"/>
            </w:tcBorders>
            <w:shd w:val="clear" w:color="auto" w:fill="auto"/>
            <w:vAlign w:val="bottom"/>
          </w:tcPr>
          <w:p w14:paraId="1E12CCEA" w14:textId="1906BB9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13,410</w:t>
            </w:r>
          </w:p>
        </w:tc>
        <w:tc>
          <w:tcPr>
            <w:tcW w:w="907" w:type="dxa"/>
            <w:tcBorders>
              <w:top w:val="nil"/>
              <w:left w:val="nil"/>
              <w:bottom w:val="nil"/>
              <w:right w:val="nil"/>
            </w:tcBorders>
            <w:shd w:val="clear" w:color="auto" w:fill="auto"/>
            <w:vAlign w:val="bottom"/>
          </w:tcPr>
          <w:p w14:paraId="524BF2D7" w14:textId="49D8712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14,008</w:t>
            </w:r>
          </w:p>
        </w:tc>
        <w:tc>
          <w:tcPr>
            <w:tcW w:w="907" w:type="dxa"/>
            <w:tcBorders>
              <w:top w:val="nil"/>
              <w:left w:val="nil"/>
              <w:bottom w:val="nil"/>
              <w:right w:val="nil"/>
            </w:tcBorders>
            <w:shd w:val="clear" w:color="auto" w:fill="auto"/>
            <w:vAlign w:val="bottom"/>
          </w:tcPr>
          <w:p w14:paraId="46B00709" w14:textId="60F7373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14,546</w:t>
            </w:r>
          </w:p>
        </w:tc>
        <w:tc>
          <w:tcPr>
            <w:tcW w:w="851" w:type="dxa"/>
            <w:tcBorders>
              <w:top w:val="nil"/>
              <w:left w:val="single" w:sz="4" w:space="0" w:color="auto"/>
              <w:bottom w:val="nil"/>
              <w:right w:val="nil"/>
            </w:tcBorders>
            <w:shd w:val="clear" w:color="auto" w:fill="auto"/>
            <w:vAlign w:val="bottom"/>
          </w:tcPr>
          <w:p w14:paraId="6A0AB172"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0" w:type="dxa"/>
            <w:tcBorders>
              <w:top w:val="nil"/>
              <w:left w:val="nil"/>
              <w:bottom w:val="nil"/>
              <w:right w:val="nil"/>
            </w:tcBorders>
            <w:shd w:val="clear" w:color="auto" w:fill="auto"/>
            <w:vAlign w:val="bottom"/>
          </w:tcPr>
          <w:p w14:paraId="37463FB3"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1" w:type="dxa"/>
            <w:tcBorders>
              <w:top w:val="nil"/>
              <w:left w:val="nil"/>
              <w:bottom w:val="nil"/>
              <w:right w:val="nil"/>
            </w:tcBorders>
            <w:shd w:val="clear" w:color="auto" w:fill="auto"/>
            <w:vAlign w:val="bottom"/>
          </w:tcPr>
          <w:p w14:paraId="1D069557"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0.9</w:t>
            </w:r>
          </w:p>
        </w:tc>
        <w:tc>
          <w:tcPr>
            <w:tcW w:w="850" w:type="dxa"/>
            <w:tcBorders>
              <w:top w:val="nil"/>
              <w:left w:val="nil"/>
              <w:bottom w:val="nil"/>
              <w:right w:val="nil"/>
            </w:tcBorders>
            <w:shd w:val="clear" w:color="auto" w:fill="auto"/>
            <w:vAlign w:val="bottom"/>
          </w:tcPr>
          <w:p w14:paraId="209BDFE2" w14:textId="6C111D5A"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1" w:type="dxa"/>
            <w:tcBorders>
              <w:right w:val="nil"/>
            </w:tcBorders>
            <w:shd w:val="clear" w:color="auto" w:fill="BFBFBF" w:themeFill="background2" w:themeFillShade="BF"/>
          </w:tcPr>
          <w:p w14:paraId="16E89A33" w14:textId="77777777" w:rsidR="00D82F3D" w:rsidRPr="000C79E1" w:rsidRDefault="00D82F3D" w:rsidP="00FB31F9">
            <w:pPr>
              <w:ind w:left="-107"/>
              <w:jc w:val="right"/>
              <w:rPr>
                <w:rFonts w:asciiTheme="minorHAnsi" w:hAnsiTheme="minorHAnsi" w:cs="Arial"/>
                <w:sz w:val="18"/>
                <w:szCs w:val="17"/>
              </w:rPr>
            </w:pPr>
            <w:r w:rsidRPr="000C79E1">
              <w:rPr>
                <w:rFonts w:asciiTheme="minorHAnsi" w:hAnsiTheme="minorHAnsi" w:cs="Arial"/>
                <w:sz w:val="18"/>
                <w:szCs w:val="17"/>
              </w:rPr>
              <w:t>0.9</w:t>
            </w:r>
          </w:p>
        </w:tc>
      </w:tr>
      <w:tr w:rsidR="004A2727" w:rsidRPr="004A2727" w14:paraId="03D3DB7D" w14:textId="77777777" w:rsidTr="000C79E1">
        <w:trPr>
          <w:trHeight w:hRule="exact" w:val="292"/>
          <w:jc w:val="center"/>
        </w:trPr>
        <w:tc>
          <w:tcPr>
            <w:tcW w:w="1560" w:type="dxa"/>
            <w:tcBorders>
              <w:top w:val="nil"/>
              <w:left w:val="nil"/>
              <w:bottom w:val="nil"/>
              <w:right w:val="single" w:sz="4" w:space="0" w:color="auto"/>
            </w:tcBorders>
          </w:tcPr>
          <w:p w14:paraId="152F7EE1" w14:textId="2CD5F4CF" w:rsidR="00D82F3D" w:rsidRPr="000C79E1" w:rsidRDefault="00D82F3D" w:rsidP="00FB31F9">
            <w:pPr>
              <w:rPr>
                <w:rFonts w:asciiTheme="minorHAnsi" w:hAnsiTheme="minorHAnsi" w:cs="Arial"/>
                <w:b/>
                <w:sz w:val="18"/>
                <w:szCs w:val="17"/>
              </w:rPr>
            </w:pPr>
            <w:r w:rsidRPr="000C79E1">
              <w:rPr>
                <w:rFonts w:asciiTheme="minorHAnsi" w:hAnsiTheme="minorHAnsi" w:cs="Arial"/>
                <w:b/>
                <w:sz w:val="18"/>
                <w:szCs w:val="17"/>
              </w:rPr>
              <w:t xml:space="preserve">Rest of </w:t>
            </w:r>
            <w:r w:rsidR="003017B3">
              <w:rPr>
                <w:rFonts w:asciiTheme="minorHAnsi" w:hAnsiTheme="minorHAnsi" w:cs="Arial"/>
                <w:b/>
                <w:sz w:val="18"/>
                <w:szCs w:val="17"/>
              </w:rPr>
              <w:t>Territory</w:t>
            </w:r>
          </w:p>
        </w:tc>
        <w:tc>
          <w:tcPr>
            <w:tcW w:w="932" w:type="dxa"/>
            <w:tcBorders>
              <w:top w:val="nil"/>
              <w:left w:val="nil"/>
              <w:bottom w:val="nil"/>
              <w:right w:val="nil"/>
            </w:tcBorders>
            <w:shd w:val="clear" w:color="auto" w:fill="auto"/>
            <w:vAlign w:val="bottom"/>
          </w:tcPr>
          <w:p w14:paraId="5A2341B2" w14:textId="2A906A35"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57,023</w:t>
            </w:r>
          </w:p>
        </w:tc>
        <w:tc>
          <w:tcPr>
            <w:tcW w:w="882" w:type="dxa"/>
            <w:tcBorders>
              <w:top w:val="nil"/>
              <w:left w:val="nil"/>
              <w:bottom w:val="nil"/>
              <w:right w:val="nil"/>
            </w:tcBorders>
            <w:shd w:val="clear" w:color="auto" w:fill="auto"/>
            <w:vAlign w:val="bottom"/>
          </w:tcPr>
          <w:p w14:paraId="159C4034" w14:textId="25D8B53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60,167</w:t>
            </w:r>
          </w:p>
        </w:tc>
        <w:tc>
          <w:tcPr>
            <w:tcW w:w="907" w:type="dxa"/>
            <w:tcBorders>
              <w:top w:val="nil"/>
              <w:left w:val="nil"/>
              <w:bottom w:val="nil"/>
              <w:right w:val="nil"/>
            </w:tcBorders>
            <w:shd w:val="clear" w:color="auto" w:fill="auto"/>
            <w:vAlign w:val="bottom"/>
          </w:tcPr>
          <w:p w14:paraId="2657CC01" w14:textId="74714C9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63,125</w:t>
            </w:r>
          </w:p>
        </w:tc>
        <w:tc>
          <w:tcPr>
            <w:tcW w:w="907" w:type="dxa"/>
            <w:tcBorders>
              <w:top w:val="nil"/>
              <w:left w:val="nil"/>
              <w:bottom w:val="nil"/>
              <w:right w:val="nil"/>
            </w:tcBorders>
            <w:shd w:val="clear" w:color="auto" w:fill="auto"/>
            <w:vAlign w:val="bottom"/>
          </w:tcPr>
          <w:p w14:paraId="113A1649" w14:textId="7F64617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65,680</w:t>
            </w:r>
          </w:p>
        </w:tc>
        <w:tc>
          <w:tcPr>
            <w:tcW w:w="907" w:type="dxa"/>
            <w:tcBorders>
              <w:top w:val="nil"/>
              <w:left w:val="nil"/>
              <w:bottom w:val="nil"/>
              <w:right w:val="nil"/>
            </w:tcBorders>
            <w:shd w:val="clear" w:color="auto" w:fill="auto"/>
            <w:vAlign w:val="bottom"/>
          </w:tcPr>
          <w:p w14:paraId="7C75B2C7" w14:textId="01FB731E"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67,944</w:t>
            </w:r>
          </w:p>
        </w:tc>
        <w:tc>
          <w:tcPr>
            <w:tcW w:w="851" w:type="dxa"/>
            <w:tcBorders>
              <w:top w:val="nil"/>
              <w:left w:val="single" w:sz="4" w:space="0" w:color="auto"/>
              <w:bottom w:val="nil"/>
              <w:right w:val="nil"/>
            </w:tcBorders>
            <w:shd w:val="clear" w:color="auto" w:fill="auto"/>
            <w:vAlign w:val="bottom"/>
          </w:tcPr>
          <w:p w14:paraId="4A586857"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c>
          <w:tcPr>
            <w:tcW w:w="850" w:type="dxa"/>
            <w:tcBorders>
              <w:top w:val="nil"/>
              <w:left w:val="nil"/>
              <w:bottom w:val="nil"/>
              <w:right w:val="nil"/>
            </w:tcBorders>
            <w:shd w:val="clear" w:color="auto" w:fill="auto"/>
            <w:vAlign w:val="bottom"/>
          </w:tcPr>
          <w:p w14:paraId="3CA7A8BF"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1.0</w:t>
            </w:r>
          </w:p>
        </w:tc>
        <w:tc>
          <w:tcPr>
            <w:tcW w:w="851" w:type="dxa"/>
            <w:tcBorders>
              <w:top w:val="nil"/>
              <w:left w:val="nil"/>
              <w:bottom w:val="nil"/>
              <w:right w:val="nil"/>
            </w:tcBorders>
            <w:shd w:val="clear" w:color="auto" w:fill="auto"/>
            <w:vAlign w:val="bottom"/>
          </w:tcPr>
          <w:p w14:paraId="07018ABF"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0.8</w:t>
            </w:r>
          </w:p>
        </w:tc>
        <w:tc>
          <w:tcPr>
            <w:tcW w:w="850" w:type="dxa"/>
            <w:tcBorders>
              <w:top w:val="nil"/>
              <w:left w:val="nil"/>
              <w:bottom w:val="nil"/>
              <w:right w:val="nil"/>
            </w:tcBorders>
            <w:shd w:val="clear" w:color="auto" w:fill="auto"/>
            <w:vAlign w:val="bottom"/>
          </w:tcPr>
          <w:p w14:paraId="61346F51"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0.7</w:t>
            </w:r>
          </w:p>
        </w:tc>
        <w:tc>
          <w:tcPr>
            <w:tcW w:w="851" w:type="dxa"/>
            <w:tcBorders>
              <w:bottom w:val="nil"/>
              <w:right w:val="nil"/>
            </w:tcBorders>
            <w:shd w:val="clear" w:color="auto" w:fill="BFBFBF" w:themeFill="background2" w:themeFillShade="BF"/>
          </w:tcPr>
          <w:p w14:paraId="339F5D87" w14:textId="77777777" w:rsidR="00D82F3D" w:rsidRPr="000C79E1" w:rsidRDefault="00D82F3D" w:rsidP="00FB31F9">
            <w:pPr>
              <w:ind w:left="-107"/>
              <w:jc w:val="right"/>
              <w:rPr>
                <w:rFonts w:asciiTheme="minorHAnsi" w:hAnsiTheme="minorHAnsi" w:cs="Arial"/>
                <w:b/>
                <w:sz w:val="18"/>
                <w:szCs w:val="17"/>
              </w:rPr>
            </w:pPr>
            <w:r w:rsidRPr="000C79E1">
              <w:rPr>
                <w:rFonts w:asciiTheme="minorHAnsi" w:hAnsiTheme="minorHAnsi" w:cs="Arial"/>
                <w:b/>
                <w:sz w:val="18"/>
                <w:szCs w:val="17"/>
              </w:rPr>
              <w:t>0.9</w:t>
            </w:r>
          </w:p>
        </w:tc>
      </w:tr>
      <w:tr w:rsidR="004A2727" w:rsidRPr="004A2727" w14:paraId="7C4A2C4D" w14:textId="77777777" w:rsidTr="000C79E1">
        <w:trPr>
          <w:trHeight w:hRule="exact" w:val="292"/>
          <w:jc w:val="center"/>
        </w:trPr>
        <w:tc>
          <w:tcPr>
            <w:tcW w:w="1560" w:type="dxa"/>
            <w:tcBorders>
              <w:top w:val="nil"/>
              <w:left w:val="nil"/>
              <w:bottom w:val="single" w:sz="4" w:space="0" w:color="auto"/>
              <w:right w:val="single" w:sz="4" w:space="0" w:color="auto"/>
            </w:tcBorders>
          </w:tcPr>
          <w:p w14:paraId="7197FCE9"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b/>
                <w:sz w:val="18"/>
                <w:szCs w:val="17"/>
              </w:rPr>
              <w:t>Total NT</w:t>
            </w:r>
          </w:p>
        </w:tc>
        <w:tc>
          <w:tcPr>
            <w:tcW w:w="932" w:type="dxa"/>
            <w:tcBorders>
              <w:top w:val="nil"/>
              <w:left w:val="nil"/>
              <w:bottom w:val="nil"/>
              <w:right w:val="nil"/>
            </w:tcBorders>
            <w:shd w:val="clear" w:color="auto" w:fill="auto"/>
            <w:vAlign w:val="bottom"/>
          </w:tcPr>
          <w:p w14:paraId="6ECE60D1" w14:textId="3DDF31E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76,487</w:t>
            </w:r>
          </w:p>
        </w:tc>
        <w:tc>
          <w:tcPr>
            <w:tcW w:w="882" w:type="dxa"/>
            <w:tcBorders>
              <w:top w:val="nil"/>
              <w:left w:val="nil"/>
              <w:bottom w:val="nil"/>
              <w:right w:val="nil"/>
            </w:tcBorders>
            <w:shd w:val="clear" w:color="auto" w:fill="auto"/>
            <w:vAlign w:val="bottom"/>
          </w:tcPr>
          <w:p w14:paraId="7E651A99" w14:textId="6CFECBE0"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81,734</w:t>
            </w:r>
          </w:p>
        </w:tc>
        <w:tc>
          <w:tcPr>
            <w:tcW w:w="907" w:type="dxa"/>
            <w:tcBorders>
              <w:top w:val="nil"/>
              <w:left w:val="nil"/>
              <w:bottom w:val="nil"/>
              <w:right w:val="nil"/>
            </w:tcBorders>
            <w:shd w:val="clear" w:color="auto" w:fill="auto"/>
            <w:vAlign w:val="bottom"/>
          </w:tcPr>
          <w:p w14:paraId="07BA5659" w14:textId="0940D25C"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86,757</w:t>
            </w:r>
          </w:p>
        </w:tc>
        <w:tc>
          <w:tcPr>
            <w:tcW w:w="907" w:type="dxa"/>
            <w:tcBorders>
              <w:top w:val="nil"/>
              <w:left w:val="nil"/>
              <w:bottom w:val="nil"/>
              <w:right w:val="nil"/>
            </w:tcBorders>
            <w:shd w:val="clear" w:color="auto" w:fill="auto"/>
            <w:vAlign w:val="bottom"/>
          </w:tcPr>
          <w:p w14:paraId="128F4411" w14:textId="3235F3EC"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91,417</w:t>
            </w:r>
          </w:p>
        </w:tc>
        <w:tc>
          <w:tcPr>
            <w:tcW w:w="907" w:type="dxa"/>
            <w:tcBorders>
              <w:top w:val="nil"/>
              <w:left w:val="nil"/>
              <w:bottom w:val="nil"/>
              <w:right w:val="nil"/>
            </w:tcBorders>
            <w:shd w:val="clear" w:color="auto" w:fill="auto"/>
            <w:vAlign w:val="bottom"/>
          </w:tcPr>
          <w:p w14:paraId="1D32E857" w14:textId="2FA25573"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95,959</w:t>
            </w:r>
          </w:p>
        </w:tc>
        <w:tc>
          <w:tcPr>
            <w:tcW w:w="851" w:type="dxa"/>
            <w:tcBorders>
              <w:top w:val="nil"/>
              <w:left w:val="single" w:sz="4" w:space="0" w:color="auto"/>
              <w:bottom w:val="single" w:sz="4" w:space="0" w:color="auto"/>
              <w:right w:val="nil"/>
            </w:tcBorders>
            <w:shd w:val="clear" w:color="auto" w:fill="auto"/>
            <w:vAlign w:val="bottom"/>
          </w:tcPr>
          <w:p w14:paraId="450812DE"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1.3</w:t>
            </w:r>
          </w:p>
        </w:tc>
        <w:tc>
          <w:tcPr>
            <w:tcW w:w="850" w:type="dxa"/>
            <w:tcBorders>
              <w:top w:val="nil"/>
              <w:left w:val="nil"/>
              <w:bottom w:val="single" w:sz="4" w:space="0" w:color="auto"/>
              <w:right w:val="nil"/>
            </w:tcBorders>
            <w:shd w:val="clear" w:color="auto" w:fill="auto"/>
            <w:vAlign w:val="bottom"/>
          </w:tcPr>
          <w:p w14:paraId="61C8B081"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1.2</w:t>
            </w:r>
          </w:p>
        </w:tc>
        <w:tc>
          <w:tcPr>
            <w:tcW w:w="851" w:type="dxa"/>
            <w:tcBorders>
              <w:top w:val="nil"/>
              <w:left w:val="nil"/>
              <w:bottom w:val="single" w:sz="4" w:space="0" w:color="auto"/>
              <w:right w:val="nil"/>
            </w:tcBorders>
            <w:shd w:val="clear" w:color="auto" w:fill="auto"/>
            <w:vAlign w:val="bottom"/>
          </w:tcPr>
          <w:p w14:paraId="6B28273E" w14:textId="2FEFDA7A" w:rsidR="00D82F3D" w:rsidRPr="000C79E1" w:rsidRDefault="00BF16B3"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c>
          <w:tcPr>
            <w:tcW w:w="850" w:type="dxa"/>
            <w:tcBorders>
              <w:top w:val="nil"/>
              <w:left w:val="nil"/>
              <w:bottom w:val="single" w:sz="4" w:space="0" w:color="auto"/>
              <w:right w:val="nil"/>
            </w:tcBorders>
            <w:shd w:val="clear" w:color="auto" w:fill="auto"/>
            <w:vAlign w:val="bottom"/>
          </w:tcPr>
          <w:p w14:paraId="7E766251" w14:textId="3BA1F5C9" w:rsidR="00D82F3D" w:rsidRPr="000C79E1" w:rsidRDefault="00BF16B3"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1.0</w:t>
            </w:r>
          </w:p>
        </w:tc>
        <w:tc>
          <w:tcPr>
            <w:tcW w:w="851" w:type="dxa"/>
            <w:tcBorders>
              <w:top w:val="nil"/>
              <w:bottom w:val="single" w:sz="4" w:space="0" w:color="auto"/>
              <w:right w:val="nil"/>
            </w:tcBorders>
            <w:shd w:val="clear" w:color="auto" w:fill="BFBFBF" w:themeFill="background2" w:themeFillShade="BF"/>
          </w:tcPr>
          <w:p w14:paraId="1EA6B3BD" w14:textId="77777777" w:rsidR="00D82F3D" w:rsidRPr="000C79E1" w:rsidRDefault="00D82F3D" w:rsidP="00FB31F9">
            <w:pPr>
              <w:ind w:left="-107"/>
              <w:jc w:val="right"/>
              <w:rPr>
                <w:rFonts w:asciiTheme="minorHAnsi" w:hAnsiTheme="minorHAnsi" w:cs="Arial"/>
                <w:b/>
                <w:sz w:val="18"/>
                <w:szCs w:val="17"/>
              </w:rPr>
            </w:pPr>
            <w:r w:rsidRPr="000C79E1">
              <w:rPr>
                <w:rFonts w:asciiTheme="minorHAnsi" w:hAnsiTheme="minorHAnsi" w:cs="Arial"/>
                <w:b/>
                <w:sz w:val="18"/>
                <w:szCs w:val="17"/>
              </w:rPr>
              <w:t>1.1</w:t>
            </w:r>
          </w:p>
        </w:tc>
      </w:tr>
      <w:tr w:rsidR="004A2727" w:rsidRPr="004A2727" w14:paraId="50310357" w14:textId="77777777" w:rsidTr="00EC5525">
        <w:trPr>
          <w:trHeight w:hRule="exact" w:val="283"/>
          <w:jc w:val="center"/>
        </w:trPr>
        <w:tc>
          <w:tcPr>
            <w:tcW w:w="1560" w:type="dxa"/>
            <w:tcBorders>
              <w:top w:val="single" w:sz="4" w:space="0" w:color="auto"/>
              <w:left w:val="nil"/>
              <w:bottom w:val="nil"/>
              <w:right w:val="single" w:sz="4" w:space="0" w:color="auto"/>
            </w:tcBorders>
          </w:tcPr>
          <w:p w14:paraId="44929396"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u w:val="single"/>
              </w:rPr>
              <w:t>Non-Aboriginal</w:t>
            </w:r>
          </w:p>
        </w:tc>
        <w:tc>
          <w:tcPr>
            <w:tcW w:w="932" w:type="dxa"/>
            <w:tcBorders>
              <w:top w:val="single" w:sz="4" w:space="0" w:color="auto"/>
              <w:left w:val="single" w:sz="4" w:space="0" w:color="auto"/>
            </w:tcBorders>
            <w:vAlign w:val="bottom"/>
          </w:tcPr>
          <w:p w14:paraId="4634C705" w14:textId="77777777" w:rsidR="00D82F3D" w:rsidRPr="000C79E1" w:rsidRDefault="00D82F3D" w:rsidP="00FB31F9">
            <w:pPr>
              <w:ind w:left="-107"/>
              <w:jc w:val="right"/>
              <w:rPr>
                <w:rFonts w:asciiTheme="minorHAnsi" w:hAnsiTheme="minorHAnsi" w:cs="Arial"/>
                <w:sz w:val="18"/>
                <w:szCs w:val="17"/>
              </w:rPr>
            </w:pPr>
          </w:p>
        </w:tc>
        <w:tc>
          <w:tcPr>
            <w:tcW w:w="882" w:type="dxa"/>
            <w:tcBorders>
              <w:top w:val="single" w:sz="4" w:space="0" w:color="auto"/>
            </w:tcBorders>
            <w:vAlign w:val="bottom"/>
          </w:tcPr>
          <w:p w14:paraId="71C3E960" w14:textId="77777777" w:rsidR="00D82F3D" w:rsidRPr="000C79E1" w:rsidRDefault="00D82F3D" w:rsidP="00FB31F9">
            <w:pPr>
              <w:ind w:left="-107"/>
              <w:jc w:val="right"/>
              <w:rPr>
                <w:rFonts w:asciiTheme="minorHAnsi" w:hAnsiTheme="minorHAnsi" w:cs="Arial"/>
                <w:sz w:val="18"/>
                <w:szCs w:val="17"/>
              </w:rPr>
            </w:pPr>
          </w:p>
        </w:tc>
        <w:tc>
          <w:tcPr>
            <w:tcW w:w="907" w:type="dxa"/>
            <w:tcBorders>
              <w:top w:val="single" w:sz="4" w:space="0" w:color="auto"/>
            </w:tcBorders>
            <w:vAlign w:val="bottom"/>
          </w:tcPr>
          <w:p w14:paraId="03DCEA8F" w14:textId="77777777" w:rsidR="00D82F3D" w:rsidRPr="000C79E1" w:rsidRDefault="00D82F3D" w:rsidP="00FB31F9">
            <w:pPr>
              <w:ind w:left="-107"/>
              <w:jc w:val="right"/>
              <w:rPr>
                <w:rFonts w:asciiTheme="minorHAnsi" w:hAnsiTheme="minorHAnsi" w:cs="Arial"/>
                <w:sz w:val="18"/>
                <w:szCs w:val="17"/>
              </w:rPr>
            </w:pPr>
          </w:p>
        </w:tc>
        <w:tc>
          <w:tcPr>
            <w:tcW w:w="907" w:type="dxa"/>
            <w:tcBorders>
              <w:top w:val="single" w:sz="4" w:space="0" w:color="auto"/>
            </w:tcBorders>
            <w:vAlign w:val="bottom"/>
          </w:tcPr>
          <w:p w14:paraId="4D1F2BF7" w14:textId="77777777" w:rsidR="00D82F3D" w:rsidRPr="000C79E1" w:rsidRDefault="00D82F3D" w:rsidP="00FB31F9">
            <w:pPr>
              <w:ind w:left="-107"/>
              <w:jc w:val="right"/>
              <w:rPr>
                <w:rFonts w:asciiTheme="minorHAnsi" w:hAnsiTheme="minorHAnsi" w:cs="Arial"/>
                <w:sz w:val="18"/>
                <w:szCs w:val="17"/>
              </w:rPr>
            </w:pPr>
          </w:p>
        </w:tc>
        <w:tc>
          <w:tcPr>
            <w:tcW w:w="907" w:type="dxa"/>
            <w:tcBorders>
              <w:top w:val="single" w:sz="4" w:space="0" w:color="auto"/>
              <w:right w:val="single" w:sz="4" w:space="0" w:color="auto"/>
            </w:tcBorders>
            <w:vAlign w:val="bottom"/>
          </w:tcPr>
          <w:p w14:paraId="3FE68F87" w14:textId="77777777" w:rsidR="00D82F3D" w:rsidRPr="000C79E1" w:rsidRDefault="00D82F3D" w:rsidP="00FB31F9">
            <w:pPr>
              <w:ind w:left="-107"/>
              <w:jc w:val="right"/>
              <w:rPr>
                <w:rFonts w:asciiTheme="minorHAnsi" w:hAnsiTheme="minorHAnsi" w:cs="Arial"/>
                <w:sz w:val="18"/>
                <w:szCs w:val="17"/>
              </w:rPr>
            </w:pPr>
          </w:p>
        </w:tc>
        <w:tc>
          <w:tcPr>
            <w:tcW w:w="851" w:type="dxa"/>
            <w:tcBorders>
              <w:top w:val="single" w:sz="4" w:space="0" w:color="auto"/>
              <w:left w:val="single" w:sz="4" w:space="0" w:color="auto"/>
              <w:bottom w:val="nil"/>
            </w:tcBorders>
          </w:tcPr>
          <w:p w14:paraId="0B1CFDFF" w14:textId="77777777" w:rsidR="00D82F3D" w:rsidRPr="000C79E1" w:rsidRDefault="00D82F3D" w:rsidP="00FB31F9">
            <w:pPr>
              <w:ind w:left="-107"/>
              <w:jc w:val="right"/>
              <w:rPr>
                <w:rFonts w:asciiTheme="minorHAnsi" w:hAnsiTheme="minorHAnsi" w:cs="Arial"/>
                <w:sz w:val="18"/>
                <w:szCs w:val="17"/>
              </w:rPr>
            </w:pPr>
          </w:p>
        </w:tc>
        <w:tc>
          <w:tcPr>
            <w:tcW w:w="850" w:type="dxa"/>
            <w:tcBorders>
              <w:top w:val="single" w:sz="4" w:space="0" w:color="auto"/>
              <w:bottom w:val="nil"/>
            </w:tcBorders>
          </w:tcPr>
          <w:p w14:paraId="7248CBD7" w14:textId="77777777" w:rsidR="00D82F3D" w:rsidRPr="000C79E1" w:rsidRDefault="00D82F3D" w:rsidP="00FB31F9">
            <w:pPr>
              <w:ind w:left="-107"/>
              <w:jc w:val="right"/>
              <w:rPr>
                <w:rFonts w:asciiTheme="minorHAnsi" w:hAnsiTheme="minorHAnsi" w:cs="Arial"/>
                <w:sz w:val="18"/>
                <w:szCs w:val="17"/>
              </w:rPr>
            </w:pPr>
          </w:p>
        </w:tc>
        <w:tc>
          <w:tcPr>
            <w:tcW w:w="851" w:type="dxa"/>
            <w:tcBorders>
              <w:top w:val="single" w:sz="4" w:space="0" w:color="auto"/>
              <w:bottom w:val="nil"/>
            </w:tcBorders>
          </w:tcPr>
          <w:p w14:paraId="6DC0FDC0" w14:textId="77777777" w:rsidR="00D82F3D" w:rsidRPr="000C79E1" w:rsidRDefault="00D82F3D" w:rsidP="00FB31F9">
            <w:pPr>
              <w:ind w:left="-107"/>
              <w:jc w:val="right"/>
              <w:rPr>
                <w:rFonts w:asciiTheme="minorHAnsi" w:hAnsiTheme="minorHAnsi" w:cs="Arial"/>
                <w:sz w:val="18"/>
                <w:szCs w:val="17"/>
              </w:rPr>
            </w:pPr>
          </w:p>
        </w:tc>
        <w:tc>
          <w:tcPr>
            <w:tcW w:w="850" w:type="dxa"/>
            <w:tcBorders>
              <w:top w:val="single" w:sz="4" w:space="0" w:color="auto"/>
              <w:bottom w:val="nil"/>
            </w:tcBorders>
          </w:tcPr>
          <w:p w14:paraId="1FD39854" w14:textId="77777777" w:rsidR="00D82F3D" w:rsidRPr="000C79E1" w:rsidRDefault="00D82F3D" w:rsidP="00FB31F9">
            <w:pPr>
              <w:ind w:left="-107"/>
              <w:jc w:val="right"/>
              <w:rPr>
                <w:rFonts w:asciiTheme="minorHAnsi" w:hAnsiTheme="minorHAnsi" w:cs="Arial"/>
                <w:sz w:val="18"/>
                <w:szCs w:val="17"/>
              </w:rPr>
            </w:pPr>
          </w:p>
        </w:tc>
        <w:tc>
          <w:tcPr>
            <w:tcW w:w="851" w:type="dxa"/>
            <w:tcBorders>
              <w:top w:val="single" w:sz="4" w:space="0" w:color="auto"/>
              <w:right w:val="nil"/>
            </w:tcBorders>
            <w:shd w:val="clear" w:color="auto" w:fill="BFBFBF" w:themeFill="background2" w:themeFillShade="BF"/>
          </w:tcPr>
          <w:p w14:paraId="13877F72" w14:textId="77777777" w:rsidR="00D82F3D" w:rsidRPr="000C79E1" w:rsidRDefault="00D82F3D" w:rsidP="00FB31F9">
            <w:pPr>
              <w:ind w:left="-107"/>
              <w:jc w:val="right"/>
              <w:rPr>
                <w:rFonts w:asciiTheme="minorHAnsi" w:hAnsiTheme="minorHAnsi" w:cs="Arial"/>
                <w:sz w:val="18"/>
                <w:szCs w:val="17"/>
              </w:rPr>
            </w:pPr>
          </w:p>
        </w:tc>
      </w:tr>
      <w:tr w:rsidR="004A2727" w:rsidRPr="004A2727" w14:paraId="1B326343" w14:textId="77777777" w:rsidTr="000C79E1">
        <w:trPr>
          <w:trHeight w:hRule="exact" w:val="292"/>
          <w:jc w:val="center"/>
        </w:trPr>
        <w:tc>
          <w:tcPr>
            <w:tcW w:w="1560" w:type="dxa"/>
            <w:tcBorders>
              <w:top w:val="nil"/>
              <w:left w:val="nil"/>
              <w:bottom w:val="nil"/>
              <w:right w:val="single" w:sz="4" w:space="0" w:color="auto"/>
            </w:tcBorders>
          </w:tcPr>
          <w:p w14:paraId="035A1306"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Darwin City</w:t>
            </w:r>
          </w:p>
        </w:tc>
        <w:tc>
          <w:tcPr>
            <w:tcW w:w="932" w:type="dxa"/>
            <w:tcBorders>
              <w:top w:val="nil"/>
              <w:left w:val="nil"/>
              <w:bottom w:val="nil"/>
              <w:right w:val="nil"/>
            </w:tcBorders>
            <w:shd w:val="clear" w:color="auto" w:fill="auto"/>
            <w:vAlign w:val="bottom"/>
          </w:tcPr>
          <w:p w14:paraId="31988EAB" w14:textId="0971680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26,624</w:t>
            </w:r>
          </w:p>
        </w:tc>
        <w:tc>
          <w:tcPr>
            <w:tcW w:w="882" w:type="dxa"/>
            <w:tcBorders>
              <w:top w:val="nil"/>
              <w:left w:val="nil"/>
              <w:bottom w:val="nil"/>
              <w:right w:val="nil"/>
            </w:tcBorders>
            <w:shd w:val="clear" w:color="auto" w:fill="auto"/>
            <w:vAlign w:val="bottom"/>
          </w:tcPr>
          <w:p w14:paraId="44A60685" w14:textId="454DE1F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28,622</w:t>
            </w:r>
          </w:p>
        </w:tc>
        <w:tc>
          <w:tcPr>
            <w:tcW w:w="907" w:type="dxa"/>
            <w:tcBorders>
              <w:top w:val="nil"/>
              <w:left w:val="nil"/>
              <w:bottom w:val="nil"/>
              <w:right w:val="nil"/>
            </w:tcBorders>
            <w:shd w:val="clear" w:color="auto" w:fill="auto"/>
            <w:vAlign w:val="bottom"/>
          </w:tcPr>
          <w:p w14:paraId="3054F256" w14:textId="3A035B6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31,789</w:t>
            </w:r>
          </w:p>
        </w:tc>
        <w:tc>
          <w:tcPr>
            <w:tcW w:w="907" w:type="dxa"/>
            <w:tcBorders>
              <w:top w:val="nil"/>
              <w:left w:val="nil"/>
              <w:bottom w:val="nil"/>
              <w:right w:val="nil"/>
            </w:tcBorders>
            <w:shd w:val="clear" w:color="auto" w:fill="auto"/>
            <w:vAlign w:val="bottom"/>
          </w:tcPr>
          <w:p w14:paraId="45E194CC" w14:textId="31E869E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34,918</w:t>
            </w:r>
          </w:p>
        </w:tc>
        <w:tc>
          <w:tcPr>
            <w:tcW w:w="907" w:type="dxa"/>
            <w:tcBorders>
              <w:top w:val="nil"/>
              <w:left w:val="nil"/>
              <w:bottom w:val="nil"/>
              <w:right w:val="nil"/>
            </w:tcBorders>
            <w:shd w:val="clear" w:color="auto" w:fill="auto"/>
            <w:vAlign w:val="bottom"/>
          </w:tcPr>
          <w:p w14:paraId="7A1641DA" w14:textId="77C862B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38,128</w:t>
            </w:r>
          </w:p>
        </w:tc>
        <w:tc>
          <w:tcPr>
            <w:tcW w:w="851" w:type="dxa"/>
            <w:tcBorders>
              <w:top w:val="nil"/>
              <w:left w:val="single" w:sz="4" w:space="0" w:color="auto"/>
              <w:bottom w:val="nil"/>
              <w:right w:val="nil"/>
            </w:tcBorders>
            <w:shd w:val="clear" w:color="auto" w:fill="auto"/>
            <w:vAlign w:val="bottom"/>
          </w:tcPr>
          <w:p w14:paraId="42E9500A" w14:textId="3F888414"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1.5</w:t>
            </w:r>
          </w:p>
        </w:tc>
        <w:tc>
          <w:tcPr>
            <w:tcW w:w="850" w:type="dxa"/>
            <w:tcBorders>
              <w:top w:val="nil"/>
              <w:left w:val="nil"/>
              <w:bottom w:val="nil"/>
              <w:right w:val="nil"/>
            </w:tcBorders>
            <w:shd w:val="clear" w:color="auto" w:fill="auto"/>
            <w:vAlign w:val="bottom"/>
          </w:tcPr>
          <w:p w14:paraId="0BB0759D" w14:textId="2729A62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2.1</w:t>
            </w:r>
          </w:p>
        </w:tc>
        <w:tc>
          <w:tcPr>
            <w:tcW w:w="851" w:type="dxa"/>
            <w:tcBorders>
              <w:top w:val="nil"/>
              <w:left w:val="nil"/>
              <w:bottom w:val="nil"/>
              <w:right w:val="nil"/>
            </w:tcBorders>
            <w:shd w:val="clear" w:color="auto" w:fill="auto"/>
            <w:vAlign w:val="bottom"/>
          </w:tcPr>
          <w:p w14:paraId="0B9CC3A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1.9</w:t>
            </w:r>
          </w:p>
        </w:tc>
        <w:tc>
          <w:tcPr>
            <w:tcW w:w="850" w:type="dxa"/>
            <w:tcBorders>
              <w:top w:val="nil"/>
              <w:left w:val="nil"/>
              <w:bottom w:val="nil"/>
              <w:right w:val="nil"/>
            </w:tcBorders>
            <w:shd w:val="clear" w:color="auto" w:fill="auto"/>
            <w:vAlign w:val="bottom"/>
          </w:tcPr>
          <w:p w14:paraId="180BB42B" w14:textId="777A0B28"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1.8</w:t>
            </w:r>
          </w:p>
        </w:tc>
        <w:tc>
          <w:tcPr>
            <w:tcW w:w="851" w:type="dxa"/>
            <w:tcBorders>
              <w:right w:val="nil"/>
            </w:tcBorders>
            <w:shd w:val="clear" w:color="auto" w:fill="BFBFBF" w:themeFill="background2" w:themeFillShade="BF"/>
          </w:tcPr>
          <w:p w14:paraId="140B93D1"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1.8</w:t>
            </w:r>
          </w:p>
        </w:tc>
      </w:tr>
      <w:tr w:rsidR="004A2727" w:rsidRPr="004A2727" w14:paraId="0EE26BF4" w14:textId="77777777" w:rsidTr="000C79E1">
        <w:trPr>
          <w:trHeight w:hRule="exact" w:val="292"/>
          <w:jc w:val="center"/>
        </w:trPr>
        <w:tc>
          <w:tcPr>
            <w:tcW w:w="1560" w:type="dxa"/>
            <w:tcBorders>
              <w:top w:val="nil"/>
              <w:left w:val="nil"/>
              <w:bottom w:val="nil"/>
              <w:right w:val="single" w:sz="4" w:space="0" w:color="auto"/>
            </w:tcBorders>
          </w:tcPr>
          <w:p w14:paraId="7716CCDD"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Darwin Suburbs</w:t>
            </w:r>
          </w:p>
        </w:tc>
        <w:tc>
          <w:tcPr>
            <w:tcW w:w="932" w:type="dxa"/>
            <w:tcBorders>
              <w:top w:val="nil"/>
              <w:left w:val="nil"/>
              <w:bottom w:val="nil"/>
              <w:right w:val="nil"/>
            </w:tcBorders>
            <w:shd w:val="clear" w:color="auto" w:fill="auto"/>
            <w:vAlign w:val="bottom"/>
          </w:tcPr>
          <w:p w14:paraId="40BE3E16" w14:textId="3061528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50,114</w:t>
            </w:r>
          </w:p>
        </w:tc>
        <w:tc>
          <w:tcPr>
            <w:tcW w:w="882" w:type="dxa"/>
            <w:tcBorders>
              <w:top w:val="nil"/>
              <w:left w:val="nil"/>
              <w:bottom w:val="nil"/>
              <w:right w:val="nil"/>
            </w:tcBorders>
            <w:shd w:val="clear" w:color="auto" w:fill="auto"/>
            <w:vAlign w:val="bottom"/>
          </w:tcPr>
          <w:p w14:paraId="5D6098F3" w14:textId="3B33818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52,407</w:t>
            </w:r>
          </w:p>
        </w:tc>
        <w:tc>
          <w:tcPr>
            <w:tcW w:w="907" w:type="dxa"/>
            <w:tcBorders>
              <w:top w:val="nil"/>
              <w:left w:val="nil"/>
              <w:bottom w:val="nil"/>
              <w:right w:val="nil"/>
            </w:tcBorders>
            <w:shd w:val="clear" w:color="auto" w:fill="auto"/>
            <w:vAlign w:val="bottom"/>
          </w:tcPr>
          <w:p w14:paraId="5DD87CA4" w14:textId="1F1D652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55,038</w:t>
            </w:r>
          </w:p>
        </w:tc>
        <w:tc>
          <w:tcPr>
            <w:tcW w:w="907" w:type="dxa"/>
            <w:tcBorders>
              <w:top w:val="nil"/>
              <w:left w:val="nil"/>
              <w:bottom w:val="nil"/>
              <w:right w:val="nil"/>
            </w:tcBorders>
            <w:shd w:val="clear" w:color="auto" w:fill="auto"/>
            <w:vAlign w:val="bottom"/>
          </w:tcPr>
          <w:p w14:paraId="55327BAA" w14:textId="5BFC27D5"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57,172</w:t>
            </w:r>
          </w:p>
        </w:tc>
        <w:tc>
          <w:tcPr>
            <w:tcW w:w="907" w:type="dxa"/>
            <w:tcBorders>
              <w:top w:val="nil"/>
              <w:left w:val="nil"/>
              <w:bottom w:val="nil"/>
              <w:right w:val="nil"/>
            </w:tcBorders>
            <w:shd w:val="clear" w:color="auto" w:fill="auto"/>
            <w:vAlign w:val="bottom"/>
          </w:tcPr>
          <w:p w14:paraId="0CBF0BAB" w14:textId="1DCEDE5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59,021</w:t>
            </w:r>
          </w:p>
        </w:tc>
        <w:tc>
          <w:tcPr>
            <w:tcW w:w="851" w:type="dxa"/>
            <w:tcBorders>
              <w:top w:val="nil"/>
              <w:left w:val="single" w:sz="4" w:space="0" w:color="auto"/>
              <w:bottom w:val="nil"/>
              <w:right w:val="nil"/>
            </w:tcBorders>
            <w:shd w:val="clear" w:color="auto" w:fill="auto"/>
            <w:vAlign w:val="bottom"/>
          </w:tcPr>
          <w:p w14:paraId="182F499C" w14:textId="1306984B"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0.9</w:t>
            </w:r>
          </w:p>
        </w:tc>
        <w:tc>
          <w:tcPr>
            <w:tcW w:w="850" w:type="dxa"/>
            <w:tcBorders>
              <w:top w:val="nil"/>
              <w:left w:val="nil"/>
              <w:bottom w:val="nil"/>
              <w:right w:val="nil"/>
            </w:tcBorders>
            <w:shd w:val="clear" w:color="auto" w:fill="auto"/>
            <w:vAlign w:val="bottom"/>
          </w:tcPr>
          <w:p w14:paraId="692798C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1" w:type="dxa"/>
            <w:tcBorders>
              <w:top w:val="nil"/>
              <w:left w:val="nil"/>
              <w:bottom w:val="nil"/>
              <w:right w:val="nil"/>
            </w:tcBorders>
            <w:shd w:val="clear" w:color="auto" w:fill="auto"/>
            <w:vAlign w:val="bottom"/>
          </w:tcPr>
          <w:p w14:paraId="2F1CB920" w14:textId="676F96C6"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0" w:type="dxa"/>
            <w:tcBorders>
              <w:top w:val="nil"/>
              <w:left w:val="nil"/>
              <w:bottom w:val="nil"/>
              <w:right w:val="nil"/>
            </w:tcBorders>
            <w:shd w:val="clear" w:color="auto" w:fill="auto"/>
            <w:vAlign w:val="bottom"/>
          </w:tcPr>
          <w:p w14:paraId="7BF6C841" w14:textId="07A98163"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c>
          <w:tcPr>
            <w:tcW w:w="851" w:type="dxa"/>
            <w:tcBorders>
              <w:right w:val="nil"/>
            </w:tcBorders>
            <w:shd w:val="clear" w:color="auto" w:fill="BFBFBF" w:themeFill="background2" w:themeFillShade="BF"/>
          </w:tcPr>
          <w:p w14:paraId="456D5854"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0.8</w:t>
            </w:r>
          </w:p>
        </w:tc>
      </w:tr>
      <w:tr w:rsidR="004A2727" w:rsidRPr="004A2727" w14:paraId="561345DC" w14:textId="77777777" w:rsidTr="000C79E1">
        <w:trPr>
          <w:trHeight w:hRule="exact" w:val="292"/>
          <w:jc w:val="center"/>
        </w:trPr>
        <w:tc>
          <w:tcPr>
            <w:tcW w:w="1560" w:type="dxa"/>
            <w:tcBorders>
              <w:top w:val="nil"/>
              <w:left w:val="nil"/>
              <w:bottom w:val="nil"/>
              <w:right w:val="single" w:sz="4" w:space="0" w:color="auto"/>
            </w:tcBorders>
          </w:tcPr>
          <w:p w14:paraId="1F543686"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Litchfield</w:t>
            </w:r>
          </w:p>
        </w:tc>
        <w:tc>
          <w:tcPr>
            <w:tcW w:w="932" w:type="dxa"/>
            <w:tcBorders>
              <w:top w:val="nil"/>
              <w:left w:val="nil"/>
              <w:bottom w:val="nil"/>
              <w:right w:val="nil"/>
            </w:tcBorders>
            <w:shd w:val="clear" w:color="auto" w:fill="auto"/>
            <w:vAlign w:val="bottom"/>
          </w:tcPr>
          <w:p w14:paraId="7CBC8612" w14:textId="290AB27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18,893</w:t>
            </w:r>
          </w:p>
        </w:tc>
        <w:tc>
          <w:tcPr>
            <w:tcW w:w="882" w:type="dxa"/>
            <w:tcBorders>
              <w:top w:val="nil"/>
              <w:left w:val="nil"/>
              <w:bottom w:val="nil"/>
              <w:right w:val="nil"/>
            </w:tcBorders>
            <w:shd w:val="clear" w:color="auto" w:fill="auto"/>
            <w:vAlign w:val="bottom"/>
          </w:tcPr>
          <w:p w14:paraId="6770671C" w14:textId="458D421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19,947</w:t>
            </w:r>
          </w:p>
        </w:tc>
        <w:tc>
          <w:tcPr>
            <w:tcW w:w="907" w:type="dxa"/>
            <w:tcBorders>
              <w:top w:val="nil"/>
              <w:left w:val="nil"/>
              <w:bottom w:val="nil"/>
              <w:right w:val="nil"/>
            </w:tcBorders>
            <w:shd w:val="clear" w:color="auto" w:fill="auto"/>
            <w:vAlign w:val="bottom"/>
          </w:tcPr>
          <w:p w14:paraId="5E307FB3" w14:textId="56EBCA7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21,746</w:t>
            </w:r>
          </w:p>
        </w:tc>
        <w:tc>
          <w:tcPr>
            <w:tcW w:w="907" w:type="dxa"/>
            <w:tcBorders>
              <w:top w:val="nil"/>
              <w:left w:val="nil"/>
              <w:bottom w:val="nil"/>
              <w:right w:val="nil"/>
            </w:tcBorders>
            <w:shd w:val="clear" w:color="auto" w:fill="auto"/>
            <w:vAlign w:val="bottom"/>
          </w:tcPr>
          <w:p w14:paraId="059FF0C4" w14:textId="3848B853"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23,693</w:t>
            </w:r>
          </w:p>
        </w:tc>
        <w:tc>
          <w:tcPr>
            <w:tcW w:w="907" w:type="dxa"/>
            <w:tcBorders>
              <w:top w:val="nil"/>
              <w:left w:val="nil"/>
              <w:bottom w:val="nil"/>
              <w:right w:val="nil"/>
            </w:tcBorders>
            <w:shd w:val="clear" w:color="auto" w:fill="auto"/>
            <w:vAlign w:val="bottom"/>
          </w:tcPr>
          <w:p w14:paraId="63E4308B" w14:textId="5AEFB88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25,825</w:t>
            </w:r>
          </w:p>
        </w:tc>
        <w:tc>
          <w:tcPr>
            <w:tcW w:w="851" w:type="dxa"/>
            <w:tcBorders>
              <w:top w:val="nil"/>
              <w:left w:val="single" w:sz="4" w:space="0" w:color="auto"/>
              <w:bottom w:val="nil"/>
              <w:right w:val="nil"/>
            </w:tcBorders>
            <w:shd w:val="clear" w:color="auto" w:fill="auto"/>
            <w:vAlign w:val="bottom"/>
          </w:tcPr>
          <w:p w14:paraId="44273E2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0" w:type="dxa"/>
            <w:tcBorders>
              <w:top w:val="nil"/>
              <w:left w:val="nil"/>
              <w:bottom w:val="nil"/>
              <w:right w:val="nil"/>
            </w:tcBorders>
            <w:shd w:val="clear" w:color="auto" w:fill="auto"/>
            <w:vAlign w:val="bottom"/>
          </w:tcPr>
          <w:p w14:paraId="308943F4" w14:textId="6958145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top w:val="nil"/>
              <w:left w:val="nil"/>
              <w:bottom w:val="nil"/>
              <w:right w:val="nil"/>
            </w:tcBorders>
            <w:shd w:val="clear" w:color="auto" w:fill="auto"/>
            <w:vAlign w:val="bottom"/>
          </w:tcPr>
          <w:p w14:paraId="1D00A7EE" w14:textId="538283D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0" w:type="dxa"/>
            <w:tcBorders>
              <w:top w:val="nil"/>
              <w:left w:val="nil"/>
              <w:bottom w:val="nil"/>
              <w:right w:val="nil"/>
            </w:tcBorders>
            <w:shd w:val="clear" w:color="auto" w:fill="auto"/>
            <w:vAlign w:val="bottom"/>
          </w:tcPr>
          <w:p w14:paraId="3D372975" w14:textId="772B6D1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right w:val="nil"/>
            </w:tcBorders>
            <w:shd w:val="clear" w:color="auto" w:fill="BFBFBF" w:themeFill="background2" w:themeFillShade="BF"/>
          </w:tcPr>
          <w:p w14:paraId="083E38BC"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1.6</w:t>
            </w:r>
          </w:p>
        </w:tc>
      </w:tr>
      <w:tr w:rsidR="004A2727" w:rsidRPr="004A2727" w14:paraId="59EAA75F" w14:textId="77777777" w:rsidTr="000C79E1">
        <w:trPr>
          <w:trHeight w:hRule="exact" w:val="292"/>
          <w:jc w:val="center"/>
        </w:trPr>
        <w:tc>
          <w:tcPr>
            <w:tcW w:w="1560" w:type="dxa"/>
            <w:tcBorders>
              <w:top w:val="nil"/>
              <w:left w:val="nil"/>
              <w:bottom w:val="nil"/>
              <w:right w:val="single" w:sz="4" w:space="0" w:color="auto"/>
            </w:tcBorders>
          </w:tcPr>
          <w:p w14:paraId="3C6BE04A"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Palmerston</w:t>
            </w:r>
          </w:p>
        </w:tc>
        <w:tc>
          <w:tcPr>
            <w:tcW w:w="932" w:type="dxa"/>
            <w:tcBorders>
              <w:top w:val="nil"/>
              <w:left w:val="nil"/>
              <w:bottom w:val="nil"/>
              <w:right w:val="nil"/>
            </w:tcBorders>
            <w:shd w:val="clear" w:color="auto" w:fill="auto"/>
            <w:vAlign w:val="bottom"/>
          </w:tcPr>
          <w:p w14:paraId="118848C8" w14:textId="73160EC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32,876</w:t>
            </w:r>
          </w:p>
        </w:tc>
        <w:tc>
          <w:tcPr>
            <w:tcW w:w="882" w:type="dxa"/>
            <w:tcBorders>
              <w:top w:val="nil"/>
              <w:left w:val="nil"/>
              <w:bottom w:val="nil"/>
              <w:right w:val="nil"/>
            </w:tcBorders>
            <w:shd w:val="clear" w:color="auto" w:fill="auto"/>
            <w:vAlign w:val="bottom"/>
          </w:tcPr>
          <w:p w14:paraId="345CE897" w14:textId="0488618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35,902</w:t>
            </w:r>
          </w:p>
        </w:tc>
        <w:tc>
          <w:tcPr>
            <w:tcW w:w="907" w:type="dxa"/>
            <w:tcBorders>
              <w:top w:val="nil"/>
              <w:left w:val="nil"/>
              <w:bottom w:val="nil"/>
              <w:right w:val="nil"/>
            </w:tcBorders>
            <w:shd w:val="clear" w:color="auto" w:fill="auto"/>
            <w:vAlign w:val="bottom"/>
          </w:tcPr>
          <w:p w14:paraId="6B53AAB7" w14:textId="113D520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40,410</w:t>
            </w:r>
          </w:p>
        </w:tc>
        <w:tc>
          <w:tcPr>
            <w:tcW w:w="907" w:type="dxa"/>
            <w:tcBorders>
              <w:top w:val="nil"/>
              <w:left w:val="nil"/>
              <w:bottom w:val="nil"/>
              <w:right w:val="nil"/>
            </w:tcBorders>
            <w:shd w:val="clear" w:color="auto" w:fill="auto"/>
            <w:vAlign w:val="bottom"/>
          </w:tcPr>
          <w:p w14:paraId="03C921B9" w14:textId="18D6E4E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44,710</w:t>
            </w:r>
          </w:p>
        </w:tc>
        <w:tc>
          <w:tcPr>
            <w:tcW w:w="907" w:type="dxa"/>
            <w:tcBorders>
              <w:top w:val="nil"/>
              <w:left w:val="nil"/>
              <w:bottom w:val="nil"/>
              <w:right w:val="nil"/>
            </w:tcBorders>
            <w:shd w:val="clear" w:color="auto" w:fill="auto"/>
            <w:vAlign w:val="bottom"/>
          </w:tcPr>
          <w:p w14:paraId="561F77C5" w14:textId="4F6066A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48,913</w:t>
            </w:r>
          </w:p>
        </w:tc>
        <w:tc>
          <w:tcPr>
            <w:tcW w:w="851" w:type="dxa"/>
            <w:tcBorders>
              <w:top w:val="nil"/>
              <w:left w:val="single" w:sz="4" w:space="0" w:color="auto"/>
              <w:bottom w:val="nil"/>
              <w:right w:val="nil"/>
            </w:tcBorders>
            <w:shd w:val="clear" w:color="auto" w:fill="auto"/>
            <w:vAlign w:val="bottom"/>
          </w:tcPr>
          <w:p w14:paraId="104297F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1.8</w:t>
            </w:r>
          </w:p>
        </w:tc>
        <w:tc>
          <w:tcPr>
            <w:tcW w:w="850" w:type="dxa"/>
            <w:tcBorders>
              <w:top w:val="nil"/>
              <w:left w:val="nil"/>
              <w:bottom w:val="nil"/>
              <w:right w:val="nil"/>
            </w:tcBorders>
            <w:shd w:val="clear" w:color="auto" w:fill="auto"/>
            <w:vAlign w:val="bottom"/>
          </w:tcPr>
          <w:p w14:paraId="65CB7DB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2.4</w:t>
            </w:r>
          </w:p>
        </w:tc>
        <w:tc>
          <w:tcPr>
            <w:tcW w:w="851" w:type="dxa"/>
            <w:tcBorders>
              <w:top w:val="nil"/>
              <w:left w:val="nil"/>
              <w:bottom w:val="nil"/>
              <w:right w:val="nil"/>
            </w:tcBorders>
            <w:shd w:val="clear" w:color="auto" w:fill="auto"/>
            <w:vAlign w:val="bottom"/>
          </w:tcPr>
          <w:p w14:paraId="4AA2EA23" w14:textId="6797D3E5"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2.0</w:t>
            </w:r>
          </w:p>
        </w:tc>
        <w:tc>
          <w:tcPr>
            <w:tcW w:w="850" w:type="dxa"/>
            <w:tcBorders>
              <w:top w:val="nil"/>
              <w:left w:val="nil"/>
              <w:bottom w:val="nil"/>
              <w:right w:val="nil"/>
            </w:tcBorders>
            <w:shd w:val="clear" w:color="auto" w:fill="auto"/>
            <w:vAlign w:val="bottom"/>
          </w:tcPr>
          <w:p w14:paraId="66FD28F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1.8</w:t>
            </w:r>
          </w:p>
        </w:tc>
        <w:tc>
          <w:tcPr>
            <w:tcW w:w="851" w:type="dxa"/>
            <w:tcBorders>
              <w:right w:val="nil"/>
            </w:tcBorders>
            <w:shd w:val="clear" w:color="auto" w:fill="BFBFBF" w:themeFill="background2" w:themeFillShade="BF"/>
          </w:tcPr>
          <w:p w14:paraId="1918726E"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2.0</w:t>
            </w:r>
          </w:p>
        </w:tc>
      </w:tr>
      <w:tr w:rsidR="004A2727" w:rsidRPr="004A2727" w14:paraId="43DE9DD6" w14:textId="77777777" w:rsidTr="000C79E1">
        <w:trPr>
          <w:trHeight w:hRule="exact" w:val="292"/>
          <w:jc w:val="center"/>
        </w:trPr>
        <w:tc>
          <w:tcPr>
            <w:tcW w:w="1560" w:type="dxa"/>
            <w:tcBorders>
              <w:top w:val="nil"/>
              <w:left w:val="nil"/>
              <w:bottom w:val="nil"/>
              <w:right w:val="single" w:sz="4" w:space="0" w:color="auto"/>
            </w:tcBorders>
          </w:tcPr>
          <w:p w14:paraId="1A23D74F"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b/>
                <w:sz w:val="18"/>
                <w:szCs w:val="17"/>
              </w:rPr>
              <w:t>Greater Darwin</w:t>
            </w:r>
          </w:p>
        </w:tc>
        <w:tc>
          <w:tcPr>
            <w:tcW w:w="932" w:type="dxa"/>
            <w:tcBorders>
              <w:top w:val="nil"/>
              <w:left w:val="nil"/>
              <w:bottom w:val="nil"/>
              <w:right w:val="nil"/>
            </w:tcBorders>
            <w:shd w:val="clear" w:color="auto" w:fill="auto"/>
            <w:vAlign w:val="bottom"/>
          </w:tcPr>
          <w:p w14:paraId="6C07A579" w14:textId="1D693788"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128,507</w:t>
            </w:r>
          </w:p>
        </w:tc>
        <w:tc>
          <w:tcPr>
            <w:tcW w:w="882" w:type="dxa"/>
            <w:tcBorders>
              <w:top w:val="nil"/>
              <w:left w:val="nil"/>
              <w:bottom w:val="nil"/>
              <w:right w:val="nil"/>
            </w:tcBorders>
            <w:shd w:val="clear" w:color="auto" w:fill="auto"/>
            <w:vAlign w:val="bottom"/>
          </w:tcPr>
          <w:p w14:paraId="7C640080" w14:textId="2DD23DBB"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136,878</w:t>
            </w:r>
          </w:p>
        </w:tc>
        <w:tc>
          <w:tcPr>
            <w:tcW w:w="907" w:type="dxa"/>
            <w:tcBorders>
              <w:top w:val="nil"/>
              <w:left w:val="nil"/>
              <w:bottom w:val="nil"/>
              <w:right w:val="nil"/>
            </w:tcBorders>
            <w:shd w:val="clear" w:color="auto" w:fill="auto"/>
            <w:vAlign w:val="bottom"/>
          </w:tcPr>
          <w:p w14:paraId="23741DEC" w14:textId="3D1052EC"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148,982</w:t>
            </w:r>
          </w:p>
        </w:tc>
        <w:tc>
          <w:tcPr>
            <w:tcW w:w="907" w:type="dxa"/>
            <w:tcBorders>
              <w:top w:val="nil"/>
              <w:left w:val="nil"/>
              <w:bottom w:val="nil"/>
              <w:right w:val="nil"/>
            </w:tcBorders>
            <w:shd w:val="clear" w:color="auto" w:fill="auto"/>
            <w:vAlign w:val="bottom"/>
          </w:tcPr>
          <w:p w14:paraId="38AC9E1B" w14:textId="507BB274"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160,493</w:t>
            </w:r>
          </w:p>
        </w:tc>
        <w:tc>
          <w:tcPr>
            <w:tcW w:w="907" w:type="dxa"/>
            <w:tcBorders>
              <w:top w:val="nil"/>
              <w:left w:val="nil"/>
              <w:bottom w:val="nil"/>
              <w:right w:val="nil"/>
            </w:tcBorders>
            <w:shd w:val="clear" w:color="auto" w:fill="auto"/>
            <w:vAlign w:val="bottom"/>
          </w:tcPr>
          <w:p w14:paraId="513A5490" w14:textId="435BE12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171,887</w:t>
            </w:r>
          </w:p>
        </w:tc>
        <w:tc>
          <w:tcPr>
            <w:tcW w:w="851" w:type="dxa"/>
            <w:tcBorders>
              <w:top w:val="nil"/>
              <w:left w:val="single" w:sz="4" w:space="0" w:color="auto"/>
              <w:bottom w:val="nil"/>
              <w:right w:val="nil"/>
            </w:tcBorders>
            <w:shd w:val="clear" w:color="auto" w:fill="auto"/>
            <w:vAlign w:val="bottom"/>
          </w:tcPr>
          <w:p w14:paraId="45CB0196" w14:textId="7A8CC223" w:rsidR="00D82F3D" w:rsidRPr="000C79E1" w:rsidRDefault="000B1A4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1.3</w:t>
            </w:r>
          </w:p>
        </w:tc>
        <w:tc>
          <w:tcPr>
            <w:tcW w:w="850" w:type="dxa"/>
            <w:tcBorders>
              <w:top w:val="nil"/>
              <w:left w:val="nil"/>
              <w:bottom w:val="nil"/>
              <w:right w:val="nil"/>
            </w:tcBorders>
            <w:shd w:val="clear" w:color="auto" w:fill="auto"/>
            <w:vAlign w:val="bottom"/>
          </w:tcPr>
          <w:p w14:paraId="1808B934"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1.7</w:t>
            </w:r>
          </w:p>
        </w:tc>
        <w:tc>
          <w:tcPr>
            <w:tcW w:w="851" w:type="dxa"/>
            <w:tcBorders>
              <w:top w:val="nil"/>
              <w:left w:val="nil"/>
              <w:bottom w:val="nil"/>
              <w:right w:val="nil"/>
            </w:tcBorders>
            <w:shd w:val="clear" w:color="auto" w:fill="auto"/>
            <w:vAlign w:val="bottom"/>
          </w:tcPr>
          <w:p w14:paraId="21B5ADF9"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1.5</w:t>
            </w:r>
          </w:p>
        </w:tc>
        <w:tc>
          <w:tcPr>
            <w:tcW w:w="850" w:type="dxa"/>
            <w:tcBorders>
              <w:top w:val="nil"/>
              <w:left w:val="nil"/>
              <w:bottom w:val="nil"/>
              <w:right w:val="nil"/>
            </w:tcBorders>
            <w:shd w:val="clear" w:color="auto" w:fill="auto"/>
            <w:vAlign w:val="bottom"/>
          </w:tcPr>
          <w:p w14:paraId="51DFF822"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1.4</w:t>
            </w:r>
          </w:p>
        </w:tc>
        <w:tc>
          <w:tcPr>
            <w:tcW w:w="851" w:type="dxa"/>
            <w:tcBorders>
              <w:right w:val="nil"/>
            </w:tcBorders>
            <w:shd w:val="clear" w:color="auto" w:fill="BFBFBF" w:themeFill="background2" w:themeFillShade="BF"/>
          </w:tcPr>
          <w:p w14:paraId="183EFF8E" w14:textId="5DC57E3C" w:rsidR="00D82F3D" w:rsidRPr="000C79E1" w:rsidRDefault="000B1A4D" w:rsidP="00FB31F9">
            <w:pPr>
              <w:spacing w:line="480" w:lineRule="auto"/>
              <w:ind w:left="-107"/>
              <w:jc w:val="right"/>
              <w:rPr>
                <w:rFonts w:asciiTheme="minorHAnsi" w:hAnsiTheme="minorHAnsi" w:cs="Arial"/>
                <w:b/>
                <w:sz w:val="18"/>
                <w:szCs w:val="17"/>
              </w:rPr>
            </w:pPr>
            <w:r w:rsidRPr="000C79E1">
              <w:rPr>
                <w:rFonts w:asciiTheme="minorHAnsi" w:hAnsiTheme="minorHAnsi" w:cs="Arial"/>
                <w:b/>
                <w:sz w:val="18"/>
                <w:szCs w:val="17"/>
              </w:rPr>
              <w:t>1.5</w:t>
            </w:r>
          </w:p>
        </w:tc>
      </w:tr>
      <w:tr w:rsidR="004A2727" w:rsidRPr="004A2727" w14:paraId="61A23506" w14:textId="77777777" w:rsidTr="000C79E1">
        <w:trPr>
          <w:trHeight w:hRule="exact" w:val="292"/>
          <w:jc w:val="center"/>
        </w:trPr>
        <w:tc>
          <w:tcPr>
            <w:tcW w:w="1560" w:type="dxa"/>
            <w:tcBorders>
              <w:top w:val="nil"/>
              <w:left w:val="nil"/>
              <w:bottom w:val="nil"/>
              <w:right w:val="single" w:sz="4" w:space="0" w:color="auto"/>
            </w:tcBorders>
          </w:tcPr>
          <w:p w14:paraId="4E59FDDF"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Alice Springs</w:t>
            </w:r>
          </w:p>
        </w:tc>
        <w:tc>
          <w:tcPr>
            <w:tcW w:w="932" w:type="dxa"/>
            <w:tcBorders>
              <w:top w:val="nil"/>
              <w:left w:val="nil"/>
              <w:bottom w:val="nil"/>
              <w:right w:val="nil"/>
            </w:tcBorders>
            <w:shd w:val="clear" w:color="auto" w:fill="auto"/>
            <w:vAlign w:val="bottom"/>
          </w:tcPr>
          <w:p w14:paraId="6D6D39C3" w14:textId="25E72C2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23,083</w:t>
            </w:r>
          </w:p>
        </w:tc>
        <w:tc>
          <w:tcPr>
            <w:tcW w:w="882" w:type="dxa"/>
            <w:tcBorders>
              <w:top w:val="nil"/>
              <w:left w:val="nil"/>
              <w:bottom w:val="nil"/>
              <w:right w:val="nil"/>
            </w:tcBorders>
            <w:shd w:val="clear" w:color="auto" w:fill="auto"/>
            <w:vAlign w:val="bottom"/>
          </w:tcPr>
          <w:p w14:paraId="124DE14F" w14:textId="132E89C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23,070</w:t>
            </w:r>
          </w:p>
        </w:tc>
        <w:tc>
          <w:tcPr>
            <w:tcW w:w="907" w:type="dxa"/>
            <w:tcBorders>
              <w:top w:val="nil"/>
              <w:left w:val="nil"/>
              <w:bottom w:val="nil"/>
              <w:right w:val="nil"/>
            </w:tcBorders>
            <w:shd w:val="clear" w:color="auto" w:fill="auto"/>
            <w:vAlign w:val="bottom"/>
          </w:tcPr>
          <w:p w14:paraId="50C943BA" w14:textId="7C0095D3"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23,115</w:t>
            </w:r>
          </w:p>
        </w:tc>
        <w:tc>
          <w:tcPr>
            <w:tcW w:w="907" w:type="dxa"/>
            <w:tcBorders>
              <w:top w:val="nil"/>
              <w:left w:val="nil"/>
              <w:bottom w:val="nil"/>
              <w:right w:val="nil"/>
            </w:tcBorders>
            <w:shd w:val="clear" w:color="auto" w:fill="auto"/>
            <w:vAlign w:val="bottom"/>
          </w:tcPr>
          <w:p w14:paraId="543820F8" w14:textId="0D6FDBC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23,199</w:t>
            </w:r>
          </w:p>
        </w:tc>
        <w:tc>
          <w:tcPr>
            <w:tcW w:w="907" w:type="dxa"/>
            <w:tcBorders>
              <w:top w:val="nil"/>
              <w:left w:val="nil"/>
              <w:bottom w:val="nil"/>
              <w:right w:val="nil"/>
            </w:tcBorders>
            <w:shd w:val="clear" w:color="auto" w:fill="auto"/>
            <w:vAlign w:val="bottom"/>
          </w:tcPr>
          <w:p w14:paraId="0855A13D" w14:textId="4FDF7B1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23,184</w:t>
            </w:r>
          </w:p>
        </w:tc>
        <w:tc>
          <w:tcPr>
            <w:tcW w:w="851" w:type="dxa"/>
            <w:tcBorders>
              <w:top w:val="nil"/>
              <w:left w:val="single" w:sz="4" w:space="0" w:color="auto"/>
              <w:bottom w:val="nil"/>
              <w:right w:val="nil"/>
            </w:tcBorders>
            <w:shd w:val="clear" w:color="auto" w:fill="auto"/>
            <w:vAlign w:val="bottom"/>
          </w:tcPr>
          <w:p w14:paraId="58175E27"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0" w:type="dxa"/>
            <w:tcBorders>
              <w:top w:val="nil"/>
              <w:left w:val="nil"/>
              <w:bottom w:val="nil"/>
              <w:right w:val="nil"/>
            </w:tcBorders>
            <w:shd w:val="clear" w:color="auto" w:fill="auto"/>
            <w:vAlign w:val="bottom"/>
          </w:tcPr>
          <w:p w14:paraId="1383D277" w14:textId="620A38A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1" w:type="dxa"/>
            <w:tcBorders>
              <w:top w:val="nil"/>
              <w:left w:val="nil"/>
              <w:bottom w:val="nil"/>
              <w:right w:val="nil"/>
            </w:tcBorders>
            <w:shd w:val="clear" w:color="auto" w:fill="auto"/>
            <w:vAlign w:val="bottom"/>
          </w:tcPr>
          <w:p w14:paraId="432DDFF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0.1</w:t>
            </w:r>
          </w:p>
        </w:tc>
        <w:tc>
          <w:tcPr>
            <w:tcW w:w="850" w:type="dxa"/>
            <w:tcBorders>
              <w:top w:val="nil"/>
              <w:left w:val="nil"/>
              <w:bottom w:val="nil"/>
              <w:right w:val="nil"/>
            </w:tcBorders>
            <w:shd w:val="clear" w:color="auto" w:fill="auto"/>
            <w:vAlign w:val="bottom"/>
          </w:tcPr>
          <w:p w14:paraId="51F60489"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1" w:type="dxa"/>
            <w:tcBorders>
              <w:right w:val="nil"/>
            </w:tcBorders>
            <w:shd w:val="clear" w:color="auto" w:fill="BFBFBF" w:themeFill="background2" w:themeFillShade="BF"/>
          </w:tcPr>
          <w:p w14:paraId="6618D4A2"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0.0</w:t>
            </w:r>
          </w:p>
        </w:tc>
      </w:tr>
      <w:tr w:rsidR="004A2727" w:rsidRPr="004A2727" w14:paraId="028FA72D" w14:textId="77777777" w:rsidTr="000C79E1">
        <w:trPr>
          <w:trHeight w:hRule="exact" w:val="292"/>
          <w:jc w:val="center"/>
        </w:trPr>
        <w:tc>
          <w:tcPr>
            <w:tcW w:w="1560" w:type="dxa"/>
            <w:tcBorders>
              <w:top w:val="nil"/>
              <w:left w:val="nil"/>
              <w:bottom w:val="nil"/>
              <w:right w:val="single" w:sz="4" w:space="0" w:color="auto"/>
            </w:tcBorders>
          </w:tcPr>
          <w:p w14:paraId="26D90FC8"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Barkly</w:t>
            </w:r>
          </w:p>
        </w:tc>
        <w:tc>
          <w:tcPr>
            <w:tcW w:w="932" w:type="dxa"/>
            <w:tcBorders>
              <w:top w:val="nil"/>
              <w:left w:val="nil"/>
              <w:bottom w:val="nil"/>
              <w:right w:val="nil"/>
            </w:tcBorders>
            <w:shd w:val="clear" w:color="auto" w:fill="auto"/>
            <w:vAlign w:val="bottom"/>
          </w:tcPr>
          <w:p w14:paraId="703F3502" w14:textId="026B40D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1,888</w:t>
            </w:r>
          </w:p>
        </w:tc>
        <w:tc>
          <w:tcPr>
            <w:tcW w:w="882" w:type="dxa"/>
            <w:tcBorders>
              <w:top w:val="nil"/>
              <w:left w:val="nil"/>
              <w:bottom w:val="nil"/>
              <w:right w:val="nil"/>
            </w:tcBorders>
            <w:shd w:val="clear" w:color="auto" w:fill="auto"/>
            <w:vAlign w:val="bottom"/>
          </w:tcPr>
          <w:p w14:paraId="43E18743" w14:textId="674A99E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1,849</w:t>
            </w:r>
          </w:p>
        </w:tc>
        <w:tc>
          <w:tcPr>
            <w:tcW w:w="907" w:type="dxa"/>
            <w:tcBorders>
              <w:top w:val="nil"/>
              <w:left w:val="nil"/>
              <w:bottom w:val="nil"/>
              <w:right w:val="nil"/>
            </w:tcBorders>
            <w:shd w:val="clear" w:color="auto" w:fill="auto"/>
            <w:vAlign w:val="bottom"/>
          </w:tcPr>
          <w:p w14:paraId="3E0EE0CB" w14:textId="0666A7A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1,821</w:t>
            </w:r>
          </w:p>
        </w:tc>
        <w:tc>
          <w:tcPr>
            <w:tcW w:w="907" w:type="dxa"/>
            <w:tcBorders>
              <w:top w:val="nil"/>
              <w:left w:val="nil"/>
              <w:bottom w:val="nil"/>
              <w:right w:val="nil"/>
            </w:tcBorders>
            <w:shd w:val="clear" w:color="auto" w:fill="auto"/>
            <w:vAlign w:val="bottom"/>
          </w:tcPr>
          <w:p w14:paraId="5BD2A236" w14:textId="79E8326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1,752</w:t>
            </w:r>
          </w:p>
        </w:tc>
        <w:tc>
          <w:tcPr>
            <w:tcW w:w="907" w:type="dxa"/>
            <w:tcBorders>
              <w:top w:val="nil"/>
              <w:left w:val="nil"/>
              <w:bottom w:val="nil"/>
              <w:right w:val="nil"/>
            </w:tcBorders>
            <w:shd w:val="clear" w:color="auto" w:fill="auto"/>
            <w:vAlign w:val="bottom"/>
          </w:tcPr>
          <w:p w14:paraId="3AA5E2FC" w14:textId="79FEC6A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1,675</w:t>
            </w:r>
          </w:p>
        </w:tc>
        <w:tc>
          <w:tcPr>
            <w:tcW w:w="851" w:type="dxa"/>
            <w:tcBorders>
              <w:top w:val="nil"/>
              <w:left w:val="single" w:sz="4" w:space="0" w:color="auto"/>
              <w:bottom w:val="nil"/>
              <w:right w:val="nil"/>
            </w:tcBorders>
            <w:shd w:val="clear" w:color="auto" w:fill="auto"/>
            <w:vAlign w:val="bottom"/>
          </w:tcPr>
          <w:p w14:paraId="0901B092" w14:textId="7EC6F726" w:rsidR="00D82F3D" w:rsidRPr="000C79E1" w:rsidRDefault="004F6E13"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-0.4</w:t>
            </w:r>
          </w:p>
        </w:tc>
        <w:tc>
          <w:tcPr>
            <w:tcW w:w="850" w:type="dxa"/>
            <w:tcBorders>
              <w:top w:val="nil"/>
              <w:left w:val="nil"/>
              <w:bottom w:val="nil"/>
              <w:right w:val="nil"/>
            </w:tcBorders>
            <w:shd w:val="clear" w:color="auto" w:fill="auto"/>
            <w:vAlign w:val="bottom"/>
          </w:tcPr>
          <w:p w14:paraId="20DF8E6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c>
          <w:tcPr>
            <w:tcW w:w="851" w:type="dxa"/>
            <w:tcBorders>
              <w:top w:val="nil"/>
              <w:left w:val="nil"/>
              <w:bottom w:val="nil"/>
              <w:right w:val="nil"/>
            </w:tcBorders>
            <w:shd w:val="clear" w:color="auto" w:fill="auto"/>
            <w:vAlign w:val="bottom"/>
          </w:tcPr>
          <w:p w14:paraId="3B66FC8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0" w:type="dxa"/>
            <w:tcBorders>
              <w:top w:val="nil"/>
              <w:left w:val="nil"/>
              <w:bottom w:val="nil"/>
              <w:right w:val="nil"/>
            </w:tcBorders>
            <w:shd w:val="clear" w:color="auto" w:fill="auto"/>
            <w:vAlign w:val="bottom"/>
          </w:tcPr>
          <w:p w14:paraId="78F3A614"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-0.9</w:t>
            </w:r>
          </w:p>
        </w:tc>
        <w:tc>
          <w:tcPr>
            <w:tcW w:w="851" w:type="dxa"/>
            <w:tcBorders>
              <w:right w:val="nil"/>
            </w:tcBorders>
            <w:shd w:val="clear" w:color="auto" w:fill="BFBFBF" w:themeFill="background2" w:themeFillShade="BF"/>
          </w:tcPr>
          <w:p w14:paraId="36374CF2"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-0.6</w:t>
            </w:r>
          </w:p>
        </w:tc>
      </w:tr>
      <w:tr w:rsidR="004A2727" w:rsidRPr="004A2727" w14:paraId="70489FBF" w14:textId="77777777" w:rsidTr="000C79E1">
        <w:trPr>
          <w:trHeight w:hRule="exact" w:val="457"/>
          <w:jc w:val="center"/>
        </w:trPr>
        <w:tc>
          <w:tcPr>
            <w:tcW w:w="1560" w:type="dxa"/>
            <w:tcBorders>
              <w:top w:val="nil"/>
              <w:left w:val="nil"/>
              <w:bottom w:val="nil"/>
              <w:right w:val="single" w:sz="4" w:space="0" w:color="auto"/>
            </w:tcBorders>
          </w:tcPr>
          <w:p w14:paraId="5C0D12DB"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Daly–Tiwi– West Arnhem</w:t>
            </w:r>
          </w:p>
        </w:tc>
        <w:tc>
          <w:tcPr>
            <w:tcW w:w="932" w:type="dxa"/>
            <w:tcBorders>
              <w:top w:val="nil"/>
              <w:left w:val="nil"/>
              <w:bottom w:val="nil"/>
              <w:right w:val="nil"/>
            </w:tcBorders>
            <w:shd w:val="clear" w:color="auto" w:fill="auto"/>
            <w:vAlign w:val="bottom"/>
          </w:tcPr>
          <w:p w14:paraId="7C994D86" w14:textId="7AE84D2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4,731</w:t>
            </w:r>
          </w:p>
        </w:tc>
        <w:tc>
          <w:tcPr>
            <w:tcW w:w="882" w:type="dxa"/>
            <w:tcBorders>
              <w:top w:val="nil"/>
              <w:left w:val="nil"/>
              <w:bottom w:val="nil"/>
              <w:right w:val="nil"/>
            </w:tcBorders>
            <w:shd w:val="clear" w:color="auto" w:fill="auto"/>
            <w:vAlign w:val="bottom"/>
          </w:tcPr>
          <w:p w14:paraId="20400917" w14:textId="5454E73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4,612</w:t>
            </w:r>
          </w:p>
        </w:tc>
        <w:tc>
          <w:tcPr>
            <w:tcW w:w="907" w:type="dxa"/>
            <w:tcBorders>
              <w:top w:val="nil"/>
              <w:left w:val="nil"/>
              <w:bottom w:val="nil"/>
              <w:right w:val="nil"/>
            </w:tcBorders>
            <w:shd w:val="clear" w:color="auto" w:fill="auto"/>
            <w:vAlign w:val="bottom"/>
          </w:tcPr>
          <w:p w14:paraId="53A97120" w14:textId="7D0DADC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4,567</w:t>
            </w:r>
          </w:p>
        </w:tc>
        <w:tc>
          <w:tcPr>
            <w:tcW w:w="907" w:type="dxa"/>
            <w:tcBorders>
              <w:top w:val="nil"/>
              <w:left w:val="nil"/>
              <w:bottom w:val="nil"/>
              <w:right w:val="nil"/>
            </w:tcBorders>
            <w:shd w:val="clear" w:color="auto" w:fill="auto"/>
            <w:vAlign w:val="bottom"/>
          </w:tcPr>
          <w:p w14:paraId="2665B430" w14:textId="3B0EDD0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4,710</w:t>
            </w:r>
          </w:p>
        </w:tc>
        <w:tc>
          <w:tcPr>
            <w:tcW w:w="907" w:type="dxa"/>
            <w:tcBorders>
              <w:top w:val="nil"/>
              <w:left w:val="nil"/>
              <w:bottom w:val="nil"/>
              <w:right w:val="nil"/>
            </w:tcBorders>
            <w:shd w:val="clear" w:color="auto" w:fill="auto"/>
            <w:vAlign w:val="bottom"/>
          </w:tcPr>
          <w:p w14:paraId="26BE6DEE" w14:textId="52309F2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4,949</w:t>
            </w:r>
          </w:p>
        </w:tc>
        <w:tc>
          <w:tcPr>
            <w:tcW w:w="851" w:type="dxa"/>
            <w:tcBorders>
              <w:top w:val="nil"/>
              <w:left w:val="single" w:sz="4" w:space="0" w:color="auto"/>
              <w:bottom w:val="nil"/>
              <w:right w:val="nil"/>
            </w:tcBorders>
            <w:shd w:val="clear" w:color="auto" w:fill="auto"/>
            <w:vAlign w:val="bottom"/>
          </w:tcPr>
          <w:p w14:paraId="728C0ACA" w14:textId="6865A8D3"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0" w:type="dxa"/>
            <w:tcBorders>
              <w:top w:val="nil"/>
              <w:left w:val="nil"/>
              <w:bottom w:val="nil"/>
              <w:right w:val="nil"/>
            </w:tcBorders>
            <w:shd w:val="clear" w:color="auto" w:fill="auto"/>
            <w:vAlign w:val="bottom"/>
          </w:tcPr>
          <w:p w14:paraId="0186E498" w14:textId="468BFE92"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1" w:type="dxa"/>
            <w:tcBorders>
              <w:top w:val="nil"/>
              <w:left w:val="nil"/>
              <w:bottom w:val="nil"/>
              <w:right w:val="nil"/>
            </w:tcBorders>
            <w:shd w:val="clear" w:color="auto" w:fill="auto"/>
            <w:vAlign w:val="bottom"/>
          </w:tcPr>
          <w:p w14:paraId="2EFC3C6A" w14:textId="678C14C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c>
          <w:tcPr>
            <w:tcW w:w="850" w:type="dxa"/>
            <w:tcBorders>
              <w:top w:val="nil"/>
              <w:left w:val="nil"/>
              <w:bottom w:val="nil"/>
              <w:right w:val="nil"/>
            </w:tcBorders>
            <w:shd w:val="clear" w:color="auto" w:fill="auto"/>
            <w:vAlign w:val="bottom"/>
          </w:tcPr>
          <w:p w14:paraId="1DA673E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1" w:type="dxa"/>
            <w:tcBorders>
              <w:right w:val="nil"/>
            </w:tcBorders>
            <w:shd w:val="clear" w:color="auto" w:fill="BFBFBF" w:themeFill="background2" w:themeFillShade="BF"/>
          </w:tcPr>
          <w:p w14:paraId="15B8DED0" w14:textId="277CD583" w:rsidR="00D82F3D" w:rsidRPr="000C79E1" w:rsidRDefault="000B1A4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0.2</w:t>
            </w:r>
          </w:p>
        </w:tc>
      </w:tr>
      <w:tr w:rsidR="004A2727" w:rsidRPr="004A2727" w14:paraId="74709201" w14:textId="77777777" w:rsidTr="000C79E1">
        <w:trPr>
          <w:trHeight w:hRule="exact" w:val="292"/>
          <w:jc w:val="center"/>
        </w:trPr>
        <w:tc>
          <w:tcPr>
            <w:tcW w:w="1560" w:type="dxa"/>
            <w:tcBorders>
              <w:top w:val="nil"/>
              <w:left w:val="nil"/>
              <w:bottom w:val="nil"/>
              <w:right w:val="single" w:sz="4" w:space="0" w:color="auto"/>
            </w:tcBorders>
          </w:tcPr>
          <w:p w14:paraId="2D256434"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East Arnhem</w:t>
            </w:r>
          </w:p>
        </w:tc>
        <w:tc>
          <w:tcPr>
            <w:tcW w:w="932" w:type="dxa"/>
            <w:tcBorders>
              <w:top w:val="nil"/>
              <w:left w:val="nil"/>
              <w:bottom w:val="nil"/>
              <w:right w:val="nil"/>
            </w:tcBorders>
            <w:shd w:val="clear" w:color="auto" w:fill="auto"/>
            <w:vAlign w:val="bottom"/>
          </w:tcPr>
          <w:p w14:paraId="0E81D9DD" w14:textId="20F8BC35"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4,423</w:t>
            </w:r>
          </w:p>
        </w:tc>
        <w:tc>
          <w:tcPr>
            <w:tcW w:w="882" w:type="dxa"/>
            <w:tcBorders>
              <w:top w:val="nil"/>
              <w:left w:val="nil"/>
              <w:bottom w:val="nil"/>
              <w:right w:val="nil"/>
            </w:tcBorders>
            <w:shd w:val="clear" w:color="auto" w:fill="auto"/>
            <w:vAlign w:val="bottom"/>
          </w:tcPr>
          <w:p w14:paraId="268FA4E4" w14:textId="4D76B7D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4,051</w:t>
            </w:r>
          </w:p>
        </w:tc>
        <w:tc>
          <w:tcPr>
            <w:tcW w:w="907" w:type="dxa"/>
            <w:tcBorders>
              <w:top w:val="nil"/>
              <w:left w:val="nil"/>
              <w:bottom w:val="nil"/>
              <w:right w:val="nil"/>
            </w:tcBorders>
            <w:shd w:val="clear" w:color="auto" w:fill="auto"/>
            <w:vAlign w:val="bottom"/>
          </w:tcPr>
          <w:p w14:paraId="6FB57BBE" w14:textId="197B4B75"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3,803</w:t>
            </w:r>
          </w:p>
        </w:tc>
        <w:tc>
          <w:tcPr>
            <w:tcW w:w="907" w:type="dxa"/>
            <w:tcBorders>
              <w:top w:val="nil"/>
              <w:left w:val="nil"/>
              <w:bottom w:val="nil"/>
              <w:right w:val="nil"/>
            </w:tcBorders>
            <w:shd w:val="clear" w:color="auto" w:fill="auto"/>
            <w:vAlign w:val="bottom"/>
          </w:tcPr>
          <w:p w14:paraId="20591BB7" w14:textId="706751F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3,533</w:t>
            </w:r>
          </w:p>
        </w:tc>
        <w:tc>
          <w:tcPr>
            <w:tcW w:w="907" w:type="dxa"/>
            <w:tcBorders>
              <w:top w:val="nil"/>
              <w:left w:val="nil"/>
              <w:bottom w:val="nil"/>
              <w:right w:val="nil"/>
            </w:tcBorders>
            <w:shd w:val="clear" w:color="auto" w:fill="auto"/>
            <w:vAlign w:val="bottom"/>
          </w:tcPr>
          <w:p w14:paraId="15890058" w14:textId="749EC1D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3,347</w:t>
            </w:r>
          </w:p>
        </w:tc>
        <w:tc>
          <w:tcPr>
            <w:tcW w:w="851" w:type="dxa"/>
            <w:tcBorders>
              <w:top w:val="nil"/>
              <w:left w:val="single" w:sz="4" w:space="0" w:color="auto"/>
              <w:bottom w:val="nil"/>
              <w:right w:val="nil"/>
            </w:tcBorders>
            <w:shd w:val="clear" w:color="auto" w:fill="auto"/>
            <w:vAlign w:val="bottom"/>
          </w:tcPr>
          <w:p w14:paraId="43DEE0AC"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0" w:type="dxa"/>
            <w:tcBorders>
              <w:top w:val="nil"/>
              <w:left w:val="nil"/>
              <w:bottom w:val="nil"/>
              <w:right w:val="nil"/>
            </w:tcBorders>
            <w:shd w:val="clear" w:color="auto" w:fill="auto"/>
            <w:vAlign w:val="bottom"/>
          </w:tcPr>
          <w:p w14:paraId="585E02DF" w14:textId="3A1BD7E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-1.3</w:t>
            </w:r>
          </w:p>
        </w:tc>
        <w:tc>
          <w:tcPr>
            <w:tcW w:w="851" w:type="dxa"/>
            <w:tcBorders>
              <w:top w:val="nil"/>
              <w:left w:val="nil"/>
              <w:bottom w:val="nil"/>
              <w:right w:val="nil"/>
            </w:tcBorders>
            <w:shd w:val="clear" w:color="auto" w:fill="auto"/>
            <w:vAlign w:val="bottom"/>
          </w:tcPr>
          <w:p w14:paraId="29A0FD6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-1.5</w:t>
            </w:r>
          </w:p>
        </w:tc>
        <w:tc>
          <w:tcPr>
            <w:tcW w:w="850" w:type="dxa"/>
            <w:tcBorders>
              <w:top w:val="nil"/>
              <w:left w:val="nil"/>
              <w:bottom w:val="nil"/>
              <w:right w:val="nil"/>
            </w:tcBorders>
            <w:shd w:val="clear" w:color="auto" w:fill="auto"/>
            <w:vAlign w:val="bottom"/>
          </w:tcPr>
          <w:p w14:paraId="20272554"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1" w:type="dxa"/>
            <w:tcBorders>
              <w:right w:val="nil"/>
            </w:tcBorders>
            <w:shd w:val="clear" w:color="auto" w:fill="BFBFBF" w:themeFill="background2" w:themeFillShade="BF"/>
          </w:tcPr>
          <w:p w14:paraId="18CFBC1E" w14:textId="77777777"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-1.4</w:t>
            </w:r>
          </w:p>
        </w:tc>
      </w:tr>
      <w:tr w:rsidR="004A2727" w:rsidRPr="004A2727" w14:paraId="0DE1FF9B" w14:textId="77777777" w:rsidTr="000C79E1">
        <w:trPr>
          <w:trHeight w:hRule="exact" w:val="292"/>
          <w:jc w:val="center"/>
        </w:trPr>
        <w:tc>
          <w:tcPr>
            <w:tcW w:w="1560" w:type="dxa"/>
            <w:tcBorders>
              <w:top w:val="nil"/>
              <w:left w:val="nil"/>
              <w:bottom w:val="nil"/>
              <w:right w:val="single" w:sz="4" w:space="0" w:color="auto"/>
            </w:tcBorders>
          </w:tcPr>
          <w:p w14:paraId="1D9E18AA"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Katherine</w:t>
            </w:r>
          </w:p>
        </w:tc>
        <w:tc>
          <w:tcPr>
            <w:tcW w:w="932" w:type="dxa"/>
            <w:tcBorders>
              <w:top w:val="nil"/>
              <w:left w:val="nil"/>
              <w:bottom w:val="nil"/>
              <w:right w:val="nil"/>
            </w:tcBorders>
            <w:shd w:val="clear" w:color="auto" w:fill="auto"/>
            <w:vAlign w:val="bottom"/>
          </w:tcPr>
          <w:p w14:paraId="5525059A" w14:textId="4D7EA4B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9,032</w:t>
            </w:r>
          </w:p>
        </w:tc>
        <w:tc>
          <w:tcPr>
            <w:tcW w:w="882" w:type="dxa"/>
            <w:tcBorders>
              <w:top w:val="nil"/>
              <w:left w:val="nil"/>
              <w:bottom w:val="nil"/>
              <w:right w:val="nil"/>
            </w:tcBorders>
            <w:shd w:val="clear" w:color="auto" w:fill="auto"/>
            <w:vAlign w:val="bottom"/>
          </w:tcPr>
          <w:p w14:paraId="0854C89B" w14:textId="27FFFDA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9,118</w:t>
            </w:r>
          </w:p>
        </w:tc>
        <w:tc>
          <w:tcPr>
            <w:tcW w:w="907" w:type="dxa"/>
            <w:tcBorders>
              <w:top w:val="nil"/>
              <w:left w:val="nil"/>
              <w:bottom w:val="nil"/>
              <w:right w:val="nil"/>
            </w:tcBorders>
            <w:shd w:val="clear" w:color="auto" w:fill="auto"/>
            <w:vAlign w:val="bottom"/>
          </w:tcPr>
          <w:p w14:paraId="37A085C0" w14:textId="6D3AC7F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9,145</w:t>
            </w:r>
          </w:p>
        </w:tc>
        <w:tc>
          <w:tcPr>
            <w:tcW w:w="907" w:type="dxa"/>
            <w:tcBorders>
              <w:top w:val="nil"/>
              <w:left w:val="nil"/>
              <w:bottom w:val="nil"/>
              <w:right w:val="nil"/>
            </w:tcBorders>
            <w:shd w:val="clear" w:color="auto" w:fill="auto"/>
            <w:vAlign w:val="bottom"/>
          </w:tcPr>
          <w:p w14:paraId="2437ED5E" w14:textId="5E5F2D9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9,166</w:t>
            </w:r>
          </w:p>
        </w:tc>
        <w:tc>
          <w:tcPr>
            <w:tcW w:w="907" w:type="dxa"/>
            <w:tcBorders>
              <w:top w:val="nil"/>
              <w:left w:val="nil"/>
              <w:bottom w:val="nil"/>
              <w:right w:val="nil"/>
            </w:tcBorders>
            <w:shd w:val="clear" w:color="auto" w:fill="auto"/>
            <w:vAlign w:val="bottom"/>
          </w:tcPr>
          <w:p w14:paraId="109A0817" w14:textId="1BB54DA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9,255</w:t>
            </w:r>
          </w:p>
        </w:tc>
        <w:tc>
          <w:tcPr>
            <w:tcW w:w="851" w:type="dxa"/>
            <w:tcBorders>
              <w:top w:val="nil"/>
              <w:left w:val="single" w:sz="4" w:space="0" w:color="auto"/>
              <w:bottom w:val="nil"/>
              <w:right w:val="nil"/>
            </w:tcBorders>
            <w:shd w:val="clear" w:color="auto" w:fill="auto"/>
            <w:vAlign w:val="bottom"/>
          </w:tcPr>
          <w:p w14:paraId="00352523" w14:textId="184BE637"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0" w:type="dxa"/>
            <w:tcBorders>
              <w:top w:val="nil"/>
              <w:left w:val="nil"/>
              <w:bottom w:val="nil"/>
              <w:right w:val="nil"/>
            </w:tcBorders>
            <w:shd w:val="clear" w:color="auto" w:fill="auto"/>
            <w:vAlign w:val="bottom"/>
          </w:tcPr>
          <w:p w14:paraId="11DE6DD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0.1</w:t>
            </w:r>
          </w:p>
        </w:tc>
        <w:tc>
          <w:tcPr>
            <w:tcW w:w="851" w:type="dxa"/>
            <w:tcBorders>
              <w:top w:val="nil"/>
              <w:left w:val="nil"/>
              <w:bottom w:val="nil"/>
              <w:right w:val="nil"/>
            </w:tcBorders>
            <w:shd w:val="clear" w:color="auto" w:fill="auto"/>
            <w:vAlign w:val="bottom"/>
          </w:tcPr>
          <w:p w14:paraId="1D284E1D" w14:textId="43AD269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0" w:type="dxa"/>
            <w:tcBorders>
              <w:top w:val="nil"/>
              <w:left w:val="nil"/>
              <w:bottom w:val="nil"/>
              <w:right w:val="nil"/>
            </w:tcBorders>
            <w:shd w:val="clear" w:color="auto" w:fill="auto"/>
            <w:vAlign w:val="bottom"/>
          </w:tcPr>
          <w:p w14:paraId="2E496631"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1" w:type="dxa"/>
            <w:tcBorders>
              <w:right w:val="nil"/>
            </w:tcBorders>
            <w:shd w:val="clear" w:color="auto" w:fill="BFBFBF" w:themeFill="background2" w:themeFillShade="BF"/>
          </w:tcPr>
          <w:p w14:paraId="50E21F92" w14:textId="4E1ECD1E" w:rsidR="00D82F3D" w:rsidRPr="000C79E1" w:rsidRDefault="00D82F3D" w:rsidP="00FB31F9">
            <w:pPr>
              <w:spacing w:line="480" w:lineRule="auto"/>
              <w:ind w:left="-107"/>
              <w:jc w:val="right"/>
              <w:rPr>
                <w:rFonts w:asciiTheme="minorHAnsi" w:hAnsiTheme="minorHAnsi" w:cs="Arial"/>
                <w:sz w:val="18"/>
                <w:szCs w:val="17"/>
              </w:rPr>
            </w:pPr>
            <w:r w:rsidRPr="000C79E1">
              <w:rPr>
                <w:rFonts w:asciiTheme="minorHAnsi" w:hAnsiTheme="minorHAnsi" w:cs="Arial"/>
                <w:sz w:val="18"/>
                <w:szCs w:val="17"/>
              </w:rPr>
              <w:t>0.1</w:t>
            </w:r>
          </w:p>
        </w:tc>
      </w:tr>
      <w:tr w:rsidR="004A2727" w:rsidRPr="004A2727" w14:paraId="445B8419" w14:textId="77777777" w:rsidTr="000C79E1">
        <w:trPr>
          <w:trHeight w:hRule="exact" w:val="292"/>
          <w:jc w:val="center"/>
        </w:trPr>
        <w:tc>
          <w:tcPr>
            <w:tcW w:w="1560" w:type="dxa"/>
            <w:tcBorders>
              <w:top w:val="nil"/>
              <w:left w:val="nil"/>
              <w:bottom w:val="nil"/>
              <w:right w:val="single" w:sz="4" w:space="0" w:color="auto"/>
            </w:tcBorders>
          </w:tcPr>
          <w:p w14:paraId="32178F70" w14:textId="271D8357" w:rsidR="00D82F3D" w:rsidRPr="000C79E1" w:rsidRDefault="00D82F3D" w:rsidP="00FB31F9">
            <w:pPr>
              <w:rPr>
                <w:rFonts w:asciiTheme="minorHAnsi" w:hAnsiTheme="minorHAnsi" w:cs="Arial"/>
                <w:b/>
                <w:sz w:val="18"/>
                <w:szCs w:val="17"/>
              </w:rPr>
            </w:pPr>
            <w:r w:rsidRPr="000C79E1">
              <w:rPr>
                <w:rFonts w:asciiTheme="minorHAnsi" w:hAnsiTheme="minorHAnsi" w:cs="Arial"/>
                <w:b/>
                <w:sz w:val="18"/>
                <w:szCs w:val="17"/>
              </w:rPr>
              <w:t xml:space="preserve">Rest of </w:t>
            </w:r>
            <w:r w:rsidR="003017B3">
              <w:rPr>
                <w:rFonts w:asciiTheme="minorHAnsi" w:hAnsiTheme="minorHAnsi" w:cs="Arial"/>
                <w:b/>
                <w:sz w:val="18"/>
                <w:szCs w:val="17"/>
              </w:rPr>
              <w:t>Territory</w:t>
            </w:r>
          </w:p>
        </w:tc>
        <w:tc>
          <w:tcPr>
            <w:tcW w:w="932" w:type="dxa"/>
            <w:tcBorders>
              <w:top w:val="nil"/>
              <w:left w:val="nil"/>
              <w:bottom w:val="nil"/>
              <w:right w:val="nil"/>
            </w:tcBorders>
            <w:shd w:val="clear" w:color="auto" w:fill="auto"/>
            <w:vAlign w:val="bottom"/>
          </w:tcPr>
          <w:p w14:paraId="4CE68305" w14:textId="17030D01"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43,157</w:t>
            </w:r>
          </w:p>
        </w:tc>
        <w:tc>
          <w:tcPr>
            <w:tcW w:w="882" w:type="dxa"/>
            <w:tcBorders>
              <w:top w:val="nil"/>
              <w:left w:val="nil"/>
              <w:bottom w:val="nil"/>
              <w:right w:val="nil"/>
            </w:tcBorders>
            <w:shd w:val="clear" w:color="auto" w:fill="auto"/>
            <w:vAlign w:val="bottom"/>
          </w:tcPr>
          <w:p w14:paraId="423D2DA9" w14:textId="5E6A987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42,699</w:t>
            </w:r>
          </w:p>
        </w:tc>
        <w:tc>
          <w:tcPr>
            <w:tcW w:w="907" w:type="dxa"/>
            <w:tcBorders>
              <w:top w:val="nil"/>
              <w:left w:val="nil"/>
              <w:bottom w:val="nil"/>
              <w:right w:val="nil"/>
            </w:tcBorders>
            <w:shd w:val="clear" w:color="auto" w:fill="auto"/>
            <w:vAlign w:val="bottom"/>
          </w:tcPr>
          <w:p w14:paraId="400D73E0" w14:textId="63740C74"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42,451</w:t>
            </w:r>
          </w:p>
        </w:tc>
        <w:tc>
          <w:tcPr>
            <w:tcW w:w="907" w:type="dxa"/>
            <w:tcBorders>
              <w:top w:val="nil"/>
              <w:left w:val="nil"/>
              <w:bottom w:val="nil"/>
              <w:right w:val="nil"/>
            </w:tcBorders>
            <w:shd w:val="clear" w:color="auto" w:fill="auto"/>
            <w:vAlign w:val="bottom"/>
          </w:tcPr>
          <w:p w14:paraId="5F233D27" w14:textId="29CF3F83"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42,360</w:t>
            </w:r>
          </w:p>
        </w:tc>
        <w:tc>
          <w:tcPr>
            <w:tcW w:w="907" w:type="dxa"/>
            <w:tcBorders>
              <w:top w:val="nil"/>
              <w:left w:val="nil"/>
              <w:bottom w:val="nil"/>
              <w:right w:val="nil"/>
            </w:tcBorders>
            <w:shd w:val="clear" w:color="auto" w:fill="auto"/>
            <w:vAlign w:val="bottom"/>
          </w:tcPr>
          <w:p w14:paraId="65EDE6C5" w14:textId="1AF21B78"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42,409</w:t>
            </w:r>
          </w:p>
        </w:tc>
        <w:tc>
          <w:tcPr>
            <w:tcW w:w="851" w:type="dxa"/>
            <w:tcBorders>
              <w:top w:val="nil"/>
              <w:left w:val="single" w:sz="4" w:space="0" w:color="auto"/>
              <w:bottom w:val="nil"/>
              <w:right w:val="nil"/>
            </w:tcBorders>
            <w:shd w:val="clear" w:color="auto" w:fill="auto"/>
            <w:vAlign w:val="bottom"/>
          </w:tcPr>
          <w:p w14:paraId="72BAF917"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-0.2</w:t>
            </w:r>
          </w:p>
        </w:tc>
        <w:tc>
          <w:tcPr>
            <w:tcW w:w="850" w:type="dxa"/>
            <w:tcBorders>
              <w:top w:val="nil"/>
              <w:left w:val="nil"/>
              <w:bottom w:val="nil"/>
              <w:right w:val="nil"/>
            </w:tcBorders>
            <w:shd w:val="clear" w:color="auto" w:fill="auto"/>
            <w:vAlign w:val="bottom"/>
          </w:tcPr>
          <w:p w14:paraId="09F2EC48"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-0.1</w:t>
            </w:r>
          </w:p>
        </w:tc>
        <w:tc>
          <w:tcPr>
            <w:tcW w:w="851" w:type="dxa"/>
            <w:tcBorders>
              <w:top w:val="nil"/>
              <w:left w:val="nil"/>
              <w:bottom w:val="nil"/>
              <w:right w:val="nil"/>
            </w:tcBorders>
            <w:shd w:val="clear" w:color="auto" w:fill="auto"/>
            <w:vAlign w:val="bottom"/>
          </w:tcPr>
          <w:p w14:paraId="475F42A0" w14:textId="5E118ED0" w:rsidR="00D82F3D" w:rsidRPr="000C79E1" w:rsidRDefault="000B1A4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0.0</w:t>
            </w:r>
          </w:p>
        </w:tc>
        <w:tc>
          <w:tcPr>
            <w:tcW w:w="850" w:type="dxa"/>
            <w:tcBorders>
              <w:top w:val="nil"/>
              <w:left w:val="nil"/>
              <w:bottom w:val="nil"/>
              <w:right w:val="nil"/>
            </w:tcBorders>
            <w:shd w:val="clear" w:color="auto" w:fill="auto"/>
            <w:vAlign w:val="bottom"/>
          </w:tcPr>
          <w:p w14:paraId="2C8BBE01"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0.0</w:t>
            </w:r>
          </w:p>
        </w:tc>
        <w:tc>
          <w:tcPr>
            <w:tcW w:w="851" w:type="dxa"/>
            <w:tcBorders>
              <w:right w:val="nil"/>
            </w:tcBorders>
            <w:shd w:val="clear" w:color="auto" w:fill="BFBFBF" w:themeFill="background2" w:themeFillShade="BF"/>
          </w:tcPr>
          <w:p w14:paraId="080509F4" w14:textId="77777777" w:rsidR="00D82F3D" w:rsidRPr="000C79E1" w:rsidRDefault="00D82F3D" w:rsidP="00FB31F9">
            <w:pPr>
              <w:spacing w:line="480" w:lineRule="auto"/>
              <w:ind w:left="-107"/>
              <w:jc w:val="right"/>
              <w:rPr>
                <w:rFonts w:asciiTheme="minorHAnsi" w:hAnsiTheme="minorHAnsi" w:cs="Arial"/>
                <w:b/>
                <w:sz w:val="18"/>
                <w:szCs w:val="17"/>
              </w:rPr>
            </w:pPr>
            <w:r w:rsidRPr="000C79E1">
              <w:rPr>
                <w:rFonts w:asciiTheme="minorHAnsi" w:hAnsiTheme="minorHAnsi" w:cs="Arial"/>
                <w:b/>
                <w:sz w:val="18"/>
                <w:szCs w:val="17"/>
              </w:rPr>
              <w:t>-0.1</w:t>
            </w:r>
          </w:p>
        </w:tc>
      </w:tr>
      <w:tr w:rsidR="004A2727" w:rsidRPr="004A2727" w14:paraId="7B137303" w14:textId="77777777" w:rsidTr="000C79E1">
        <w:trPr>
          <w:trHeight w:hRule="exact" w:val="292"/>
          <w:jc w:val="center"/>
        </w:trPr>
        <w:tc>
          <w:tcPr>
            <w:tcW w:w="1560" w:type="dxa"/>
            <w:tcBorders>
              <w:top w:val="nil"/>
              <w:left w:val="nil"/>
              <w:bottom w:val="nil"/>
              <w:right w:val="single" w:sz="4" w:space="0" w:color="auto"/>
            </w:tcBorders>
          </w:tcPr>
          <w:p w14:paraId="05E77E3D"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b/>
                <w:sz w:val="18"/>
                <w:szCs w:val="17"/>
              </w:rPr>
              <w:t>Total NT</w:t>
            </w:r>
          </w:p>
        </w:tc>
        <w:tc>
          <w:tcPr>
            <w:tcW w:w="932" w:type="dxa"/>
            <w:tcBorders>
              <w:top w:val="nil"/>
              <w:left w:val="nil"/>
              <w:bottom w:val="nil"/>
              <w:right w:val="nil"/>
            </w:tcBorders>
            <w:shd w:val="clear" w:color="auto" w:fill="auto"/>
            <w:vAlign w:val="bottom"/>
          </w:tcPr>
          <w:p w14:paraId="1CE2A4C2" w14:textId="3DC4B63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171,664</w:t>
            </w:r>
          </w:p>
        </w:tc>
        <w:tc>
          <w:tcPr>
            <w:tcW w:w="882" w:type="dxa"/>
            <w:tcBorders>
              <w:top w:val="nil"/>
              <w:left w:val="nil"/>
              <w:bottom w:val="nil"/>
              <w:right w:val="nil"/>
            </w:tcBorders>
            <w:shd w:val="clear" w:color="auto" w:fill="auto"/>
            <w:vAlign w:val="bottom"/>
          </w:tcPr>
          <w:p w14:paraId="3DD75B9A" w14:textId="1195CA13"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179,577</w:t>
            </w:r>
          </w:p>
        </w:tc>
        <w:tc>
          <w:tcPr>
            <w:tcW w:w="907" w:type="dxa"/>
            <w:tcBorders>
              <w:top w:val="nil"/>
              <w:left w:val="nil"/>
              <w:bottom w:val="nil"/>
              <w:right w:val="nil"/>
            </w:tcBorders>
            <w:shd w:val="clear" w:color="auto" w:fill="auto"/>
            <w:vAlign w:val="bottom"/>
          </w:tcPr>
          <w:p w14:paraId="09E1F479" w14:textId="5BA275C0"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191,433</w:t>
            </w:r>
          </w:p>
        </w:tc>
        <w:tc>
          <w:tcPr>
            <w:tcW w:w="907" w:type="dxa"/>
            <w:tcBorders>
              <w:top w:val="nil"/>
              <w:left w:val="nil"/>
              <w:bottom w:val="nil"/>
              <w:right w:val="nil"/>
            </w:tcBorders>
            <w:shd w:val="clear" w:color="auto" w:fill="auto"/>
            <w:vAlign w:val="bottom"/>
          </w:tcPr>
          <w:p w14:paraId="3C6C6B0C" w14:textId="57437613"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202,853</w:t>
            </w:r>
          </w:p>
        </w:tc>
        <w:tc>
          <w:tcPr>
            <w:tcW w:w="907" w:type="dxa"/>
            <w:tcBorders>
              <w:top w:val="nil"/>
              <w:left w:val="nil"/>
              <w:bottom w:val="nil"/>
              <w:right w:val="nil"/>
            </w:tcBorders>
            <w:shd w:val="clear" w:color="auto" w:fill="auto"/>
            <w:vAlign w:val="bottom"/>
          </w:tcPr>
          <w:p w14:paraId="265381D4" w14:textId="2269DA2A"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214,297</w:t>
            </w:r>
          </w:p>
        </w:tc>
        <w:tc>
          <w:tcPr>
            <w:tcW w:w="851" w:type="dxa"/>
            <w:tcBorders>
              <w:top w:val="nil"/>
              <w:left w:val="single" w:sz="4" w:space="0" w:color="auto"/>
              <w:bottom w:val="single" w:sz="4" w:space="0" w:color="auto"/>
              <w:right w:val="nil"/>
            </w:tcBorders>
            <w:shd w:val="clear" w:color="auto" w:fill="auto"/>
            <w:vAlign w:val="bottom"/>
          </w:tcPr>
          <w:p w14:paraId="6CA86D04"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0.9</w:t>
            </w:r>
          </w:p>
        </w:tc>
        <w:tc>
          <w:tcPr>
            <w:tcW w:w="850" w:type="dxa"/>
            <w:tcBorders>
              <w:top w:val="nil"/>
              <w:left w:val="nil"/>
              <w:bottom w:val="single" w:sz="4" w:space="0" w:color="auto"/>
              <w:right w:val="nil"/>
            </w:tcBorders>
            <w:shd w:val="clear" w:color="auto" w:fill="auto"/>
            <w:vAlign w:val="bottom"/>
          </w:tcPr>
          <w:p w14:paraId="146B2BD7"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1.3</w:t>
            </w:r>
          </w:p>
        </w:tc>
        <w:tc>
          <w:tcPr>
            <w:tcW w:w="851" w:type="dxa"/>
            <w:tcBorders>
              <w:top w:val="nil"/>
              <w:left w:val="nil"/>
              <w:bottom w:val="single" w:sz="4" w:space="0" w:color="auto"/>
              <w:right w:val="nil"/>
            </w:tcBorders>
            <w:shd w:val="clear" w:color="auto" w:fill="auto"/>
            <w:vAlign w:val="bottom"/>
          </w:tcPr>
          <w:p w14:paraId="6E7D9478" w14:textId="159E982C" w:rsidR="00D82F3D" w:rsidRPr="000C79E1" w:rsidRDefault="00BF16B3"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1.2</w:t>
            </w:r>
          </w:p>
        </w:tc>
        <w:tc>
          <w:tcPr>
            <w:tcW w:w="850" w:type="dxa"/>
            <w:tcBorders>
              <w:top w:val="nil"/>
              <w:left w:val="nil"/>
              <w:bottom w:val="single" w:sz="4" w:space="0" w:color="auto"/>
              <w:right w:val="nil"/>
            </w:tcBorders>
            <w:shd w:val="clear" w:color="auto" w:fill="auto"/>
            <w:vAlign w:val="bottom"/>
          </w:tcPr>
          <w:p w14:paraId="62B5B6BA"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c>
          <w:tcPr>
            <w:tcW w:w="851" w:type="dxa"/>
            <w:tcBorders>
              <w:right w:val="nil"/>
            </w:tcBorders>
            <w:shd w:val="clear" w:color="auto" w:fill="BFBFBF" w:themeFill="background2" w:themeFillShade="BF"/>
          </w:tcPr>
          <w:p w14:paraId="702FF694" w14:textId="77777777" w:rsidR="00D82F3D" w:rsidRPr="000C79E1" w:rsidRDefault="00D82F3D" w:rsidP="00FB31F9">
            <w:pPr>
              <w:spacing w:line="48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r>
      <w:tr w:rsidR="004A2727" w:rsidRPr="004A2727" w14:paraId="4382E790" w14:textId="77777777" w:rsidTr="00EC5525">
        <w:trPr>
          <w:trHeight w:hRule="exact" w:val="283"/>
          <w:jc w:val="center"/>
        </w:trPr>
        <w:tc>
          <w:tcPr>
            <w:tcW w:w="1560" w:type="dxa"/>
            <w:tcBorders>
              <w:top w:val="single" w:sz="4" w:space="0" w:color="auto"/>
              <w:left w:val="nil"/>
              <w:bottom w:val="nil"/>
              <w:right w:val="single" w:sz="4" w:space="0" w:color="auto"/>
            </w:tcBorders>
          </w:tcPr>
          <w:p w14:paraId="343045FB" w14:textId="77777777" w:rsidR="00D82F3D" w:rsidRPr="000C79E1" w:rsidRDefault="00D82F3D" w:rsidP="00FB31F9">
            <w:pPr>
              <w:rPr>
                <w:rFonts w:asciiTheme="minorHAnsi" w:hAnsiTheme="minorHAnsi" w:cs="Arial"/>
                <w:sz w:val="18"/>
                <w:szCs w:val="17"/>
                <w:u w:val="single"/>
              </w:rPr>
            </w:pPr>
            <w:r w:rsidRPr="000C79E1">
              <w:rPr>
                <w:rFonts w:asciiTheme="minorHAnsi" w:hAnsiTheme="minorHAnsi" w:cs="Arial"/>
                <w:sz w:val="18"/>
                <w:szCs w:val="17"/>
                <w:u w:val="single"/>
              </w:rPr>
              <w:t>Total persons</w:t>
            </w:r>
          </w:p>
        </w:tc>
        <w:tc>
          <w:tcPr>
            <w:tcW w:w="932" w:type="dxa"/>
            <w:tcBorders>
              <w:top w:val="single" w:sz="4" w:space="0" w:color="auto"/>
              <w:left w:val="single" w:sz="4" w:space="0" w:color="auto"/>
              <w:bottom w:val="nil"/>
            </w:tcBorders>
            <w:vAlign w:val="bottom"/>
          </w:tcPr>
          <w:p w14:paraId="3AF98CD2" w14:textId="77777777" w:rsidR="00D82F3D" w:rsidRPr="00EC5525" w:rsidRDefault="00D82F3D" w:rsidP="00FB31F9">
            <w:pPr>
              <w:ind w:left="-107"/>
              <w:jc w:val="right"/>
              <w:rPr>
                <w:rFonts w:asciiTheme="minorHAnsi" w:hAnsiTheme="minorHAnsi" w:cs="Arial"/>
                <w:sz w:val="18"/>
                <w:szCs w:val="17"/>
                <w:u w:val="single"/>
              </w:rPr>
            </w:pPr>
          </w:p>
        </w:tc>
        <w:tc>
          <w:tcPr>
            <w:tcW w:w="882" w:type="dxa"/>
            <w:tcBorders>
              <w:top w:val="single" w:sz="4" w:space="0" w:color="auto"/>
              <w:bottom w:val="nil"/>
            </w:tcBorders>
            <w:vAlign w:val="bottom"/>
          </w:tcPr>
          <w:p w14:paraId="129C1794" w14:textId="77777777" w:rsidR="00D82F3D" w:rsidRPr="00EC5525" w:rsidRDefault="00D82F3D" w:rsidP="00FB31F9">
            <w:pPr>
              <w:ind w:left="-107"/>
              <w:jc w:val="right"/>
              <w:rPr>
                <w:rFonts w:asciiTheme="minorHAnsi" w:hAnsiTheme="minorHAnsi" w:cs="Arial"/>
                <w:sz w:val="18"/>
                <w:szCs w:val="17"/>
                <w:u w:val="single"/>
              </w:rPr>
            </w:pPr>
          </w:p>
        </w:tc>
        <w:tc>
          <w:tcPr>
            <w:tcW w:w="907" w:type="dxa"/>
            <w:tcBorders>
              <w:top w:val="single" w:sz="4" w:space="0" w:color="auto"/>
              <w:bottom w:val="nil"/>
            </w:tcBorders>
            <w:vAlign w:val="bottom"/>
          </w:tcPr>
          <w:p w14:paraId="09414097" w14:textId="77777777" w:rsidR="00D82F3D" w:rsidRPr="00EC5525" w:rsidRDefault="00D82F3D" w:rsidP="00FB31F9">
            <w:pPr>
              <w:ind w:left="-107"/>
              <w:jc w:val="right"/>
              <w:rPr>
                <w:rFonts w:asciiTheme="minorHAnsi" w:hAnsiTheme="minorHAnsi" w:cs="Arial"/>
                <w:sz w:val="18"/>
                <w:szCs w:val="17"/>
                <w:u w:val="single"/>
              </w:rPr>
            </w:pPr>
          </w:p>
        </w:tc>
        <w:tc>
          <w:tcPr>
            <w:tcW w:w="907" w:type="dxa"/>
            <w:tcBorders>
              <w:top w:val="single" w:sz="4" w:space="0" w:color="auto"/>
              <w:bottom w:val="nil"/>
            </w:tcBorders>
            <w:vAlign w:val="bottom"/>
          </w:tcPr>
          <w:p w14:paraId="2757A0B2" w14:textId="77777777" w:rsidR="00D82F3D" w:rsidRPr="00EC5525" w:rsidRDefault="00D82F3D" w:rsidP="00FB31F9">
            <w:pPr>
              <w:ind w:left="-107"/>
              <w:jc w:val="right"/>
              <w:rPr>
                <w:rFonts w:asciiTheme="minorHAnsi" w:hAnsiTheme="minorHAnsi" w:cs="Arial"/>
                <w:sz w:val="18"/>
                <w:szCs w:val="17"/>
                <w:u w:val="single"/>
              </w:rPr>
            </w:pPr>
          </w:p>
        </w:tc>
        <w:tc>
          <w:tcPr>
            <w:tcW w:w="907" w:type="dxa"/>
            <w:tcBorders>
              <w:top w:val="single" w:sz="4" w:space="0" w:color="auto"/>
              <w:bottom w:val="nil"/>
              <w:right w:val="single" w:sz="4" w:space="0" w:color="auto"/>
            </w:tcBorders>
            <w:vAlign w:val="bottom"/>
          </w:tcPr>
          <w:p w14:paraId="67BC9D36" w14:textId="77777777" w:rsidR="00D82F3D" w:rsidRPr="00EC5525" w:rsidRDefault="00D82F3D" w:rsidP="00FB31F9">
            <w:pPr>
              <w:ind w:left="-107"/>
              <w:jc w:val="right"/>
              <w:rPr>
                <w:rFonts w:asciiTheme="minorHAnsi" w:hAnsiTheme="minorHAnsi" w:cs="Arial"/>
                <w:sz w:val="18"/>
                <w:szCs w:val="17"/>
                <w:u w:val="single"/>
              </w:rPr>
            </w:pPr>
          </w:p>
        </w:tc>
        <w:tc>
          <w:tcPr>
            <w:tcW w:w="851" w:type="dxa"/>
            <w:tcBorders>
              <w:top w:val="single" w:sz="4" w:space="0" w:color="auto"/>
              <w:left w:val="single" w:sz="4" w:space="0" w:color="auto"/>
              <w:bottom w:val="nil"/>
            </w:tcBorders>
          </w:tcPr>
          <w:p w14:paraId="49E80492" w14:textId="77777777" w:rsidR="00D82F3D" w:rsidRPr="00EC5525" w:rsidRDefault="00D82F3D" w:rsidP="00FB31F9">
            <w:pPr>
              <w:ind w:left="-107"/>
              <w:jc w:val="right"/>
              <w:rPr>
                <w:rFonts w:asciiTheme="minorHAnsi" w:hAnsiTheme="minorHAnsi" w:cs="Arial"/>
                <w:sz w:val="18"/>
                <w:szCs w:val="17"/>
                <w:u w:val="single"/>
              </w:rPr>
            </w:pPr>
          </w:p>
        </w:tc>
        <w:tc>
          <w:tcPr>
            <w:tcW w:w="850" w:type="dxa"/>
            <w:tcBorders>
              <w:top w:val="single" w:sz="4" w:space="0" w:color="auto"/>
              <w:bottom w:val="nil"/>
            </w:tcBorders>
          </w:tcPr>
          <w:p w14:paraId="65043AB7" w14:textId="77777777" w:rsidR="00D82F3D" w:rsidRPr="00EC5525" w:rsidRDefault="00D82F3D" w:rsidP="00FB31F9">
            <w:pPr>
              <w:ind w:left="-107"/>
              <w:jc w:val="right"/>
              <w:rPr>
                <w:rFonts w:asciiTheme="minorHAnsi" w:hAnsiTheme="minorHAnsi" w:cs="Arial"/>
                <w:sz w:val="18"/>
                <w:szCs w:val="17"/>
                <w:u w:val="single"/>
              </w:rPr>
            </w:pPr>
          </w:p>
        </w:tc>
        <w:tc>
          <w:tcPr>
            <w:tcW w:w="851" w:type="dxa"/>
            <w:tcBorders>
              <w:top w:val="single" w:sz="4" w:space="0" w:color="auto"/>
              <w:bottom w:val="nil"/>
            </w:tcBorders>
          </w:tcPr>
          <w:p w14:paraId="6E4D6AF9" w14:textId="77777777" w:rsidR="00D82F3D" w:rsidRPr="00EC5525" w:rsidRDefault="00D82F3D" w:rsidP="00FB31F9">
            <w:pPr>
              <w:ind w:left="-107"/>
              <w:jc w:val="right"/>
              <w:rPr>
                <w:rFonts w:asciiTheme="minorHAnsi" w:hAnsiTheme="minorHAnsi" w:cs="Arial"/>
                <w:sz w:val="18"/>
                <w:szCs w:val="17"/>
                <w:u w:val="single"/>
              </w:rPr>
            </w:pPr>
          </w:p>
        </w:tc>
        <w:tc>
          <w:tcPr>
            <w:tcW w:w="850" w:type="dxa"/>
            <w:tcBorders>
              <w:top w:val="single" w:sz="4" w:space="0" w:color="auto"/>
              <w:bottom w:val="nil"/>
            </w:tcBorders>
          </w:tcPr>
          <w:p w14:paraId="2B0DD343" w14:textId="77777777" w:rsidR="00D82F3D" w:rsidRPr="00EC5525" w:rsidRDefault="00D82F3D" w:rsidP="00FB31F9">
            <w:pPr>
              <w:ind w:left="-107"/>
              <w:jc w:val="right"/>
              <w:rPr>
                <w:rFonts w:asciiTheme="minorHAnsi" w:hAnsiTheme="minorHAnsi" w:cs="Arial"/>
                <w:sz w:val="18"/>
                <w:szCs w:val="17"/>
                <w:u w:val="single"/>
              </w:rPr>
            </w:pPr>
          </w:p>
        </w:tc>
        <w:tc>
          <w:tcPr>
            <w:tcW w:w="851" w:type="dxa"/>
            <w:tcBorders>
              <w:top w:val="single" w:sz="4" w:space="0" w:color="auto"/>
              <w:bottom w:val="nil"/>
              <w:right w:val="nil"/>
            </w:tcBorders>
            <w:shd w:val="clear" w:color="auto" w:fill="BFBFBF" w:themeFill="background2" w:themeFillShade="BF"/>
          </w:tcPr>
          <w:p w14:paraId="4C6E6E1B" w14:textId="77777777" w:rsidR="00D82F3D" w:rsidRPr="00EC5525" w:rsidRDefault="00D82F3D" w:rsidP="00FB31F9">
            <w:pPr>
              <w:ind w:left="-107"/>
              <w:jc w:val="right"/>
              <w:rPr>
                <w:rFonts w:asciiTheme="minorHAnsi" w:hAnsiTheme="minorHAnsi" w:cs="Arial"/>
                <w:sz w:val="18"/>
                <w:szCs w:val="17"/>
                <w:u w:val="single"/>
              </w:rPr>
            </w:pPr>
          </w:p>
        </w:tc>
      </w:tr>
      <w:tr w:rsidR="004A2727" w:rsidRPr="004A2727" w14:paraId="2051826C" w14:textId="77777777" w:rsidTr="000C79E1">
        <w:trPr>
          <w:trHeight w:hRule="exact" w:val="292"/>
          <w:jc w:val="center"/>
        </w:trPr>
        <w:tc>
          <w:tcPr>
            <w:tcW w:w="1560" w:type="dxa"/>
            <w:tcBorders>
              <w:top w:val="nil"/>
              <w:left w:val="nil"/>
              <w:bottom w:val="nil"/>
              <w:right w:val="single" w:sz="4" w:space="0" w:color="auto"/>
            </w:tcBorders>
          </w:tcPr>
          <w:p w14:paraId="0FFA4C6B"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Darwin City</w:t>
            </w:r>
          </w:p>
        </w:tc>
        <w:tc>
          <w:tcPr>
            <w:tcW w:w="932" w:type="dxa"/>
            <w:tcBorders>
              <w:top w:val="nil"/>
              <w:left w:val="nil"/>
              <w:bottom w:val="nil"/>
              <w:right w:val="nil"/>
            </w:tcBorders>
            <w:shd w:val="clear" w:color="auto" w:fill="auto"/>
            <w:vAlign w:val="bottom"/>
          </w:tcPr>
          <w:p w14:paraId="105254D4" w14:textId="7CC504A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28,507</w:t>
            </w:r>
          </w:p>
        </w:tc>
        <w:tc>
          <w:tcPr>
            <w:tcW w:w="882" w:type="dxa"/>
            <w:tcBorders>
              <w:top w:val="nil"/>
              <w:left w:val="nil"/>
              <w:bottom w:val="nil"/>
              <w:right w:val="nil"/>
            </w:tcBorders>
            <w:shd w:val="clear" w:color="auto" w:fill="auto"/>
            <w:vAlign w:val="bottom"/>
          </w:tcPr>
          <w:p w14:paraId="418D0615" w14:textId="22E8C55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30,902</w:t>
            </w:r>
          </w:p>
        </w:tc>
        <w:tc>
          <w:tcPr>
            <w:tcW w:w="907" w:type="dxa"/>
            <w:tcBorders>
              <w:top w:val="nil"/>
              <w:left w:val="nil"/>
              <w:bottom w:val="nil"/>
              <w:right w:val="nil"/>
            </w:tcBorders>
            <w:shd w:val="clear" w:color="auto" w:fill="auto"/>
            <w:vAlign w:val="bottom"/>
          </w:tcPr>
          <w:p w14:paraId="5A2F2EE4" w14:textId="3147547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34,418</w:t>
            </w:r>
          </w:p>
        </w:tc>
        <w:tc>
          <w:tcPr>
            <w:tcW w:w="907" w:type="dxa"/>
            <w:tcBorders>
              <w:top w:val="nil"/>
              <w:left w:val="nil"/>
              <w:bottom w:val="nil"/>
              <w:right w:val="nil"/>
            </w:tcBorders>
            <w:shd w:val="clear" w:color="auto" w:fill="auto"/>
            <w:vAlign w:val="bottom"/>
          </w:tcPr>
          <w:p w14:paraId="5F26C3CF" w14:textId="0F69A3B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37,850</w:t>
            </w:r>
          </w:p>
        </w:tc>
        <w:tc>
          <w:tcPr>
            <w:tcW w:w="907" w:type="dxa"/>
            <w:tcBorders>
              <w:top w:val="nil"/>
              <w:left w:val="nil"/>
              <w:bottom w:val="nil"/>
              <w:right w:val="nil"/>
            </w:tcBorders>
            <w:shd w:val="clear" w:color="auto" w:fill="auto"/>
            <w:vAlign w:val="bottom"/>
          </w:tcPr>
          <w:p w14:paraId="6D32B403" w14:textId="08438B1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41,322</w:t>
            </w:r>
          </w:p>
        </w:tc>
        <w:tc>
          <w:tcPr>
            <w:tcW w:w="851" w:type="dxa"/>
            <w:tcBorders>
              <w:top w:val="nil"/>
              <w:left w:val="single" w:sz="4" w:space="0" w:color="auto"/>
              <w:bottom w:val="nil"/>
              <w:right w:val="nil"/>
            </w:tcBorders>
            <w:shd w:val="clear" w:color="auto" w:fill="auto"/>
            <w:vAlign w:val="bottom"/>
          </w:tcPr>
          <w:p w14:paraId="4D30D2CC"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1.6</w:t>
            </w:r>
          </w:p>
        </w:tc>
        <w:tc>
          <w:tcPr>
            <w:tcW w:w="850" w:type="dxa"/>
            <w:tcBorders>
              <w:top w:val="nil"/>
              <w:left w:val="nil"/>
              <w:bottom w:val="nil"/>
              <w:right w:val="nil"/>
            </w:tcBorders>
            <w:shd w:val="clear" w:color="auto" w:fill="auto"/>
            <w:vAlign w:val="bottom"/>
          </w:tcPr>
          <w:p w14:paraId="6513B1C0" w14:textId="2F056564"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2.2</w:t>
            </w:r>
          </w:p>
        </w:tc>
        <w:tc>
          <w:tcPr>
            <w:tcW w:w="851" w:type="dxa"/>
            <w:tcBorders>
              <w:top w:val="nil"/>
              <w:left w:val="nil"/>
              <w:bottom w:val="nil"/>
              <w:right w:val="nil"/>
            </w:tcBorders>
            <w:shd w:val="clear" w:color="auto" w:fill="auto"/>
            <w:vAlign w:val="bottom"/>
          </w:tcPr>
          <w:p w14:paraId="3F970431"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1.9</w:t>
            </w:r>
          </w:p>
        </w:tc>
        <w:tc>
          <w:tcPr>
            <w:tcW w:w="850" w:type="dxa"/>
            <w:tcBorders>
              <w:top w:val="nil"/>
              <w:left w:val="nil"/>
              <w:bottom w:val="nil"/>
              <w:right w:val="nil"/>
            </w:tcBorders>
            <w:shd w:val="clear" w:color="auto" w:fill="auto"/>
            <w:vAlign w:val="bottom"/>
          </w:tcPr>
          <w:p w14:paraId="1F88A5CB" w14:textId="1BD177DE"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1.8</w:t>
            </w:r>
          </w:p>
        </w:tc>
        <w:tc>
          <w:tcPr>
            <w:tcW w:w="851" w:type="dxa"/>
            <w:tcBorders>
              <w:top w:val="nil"/>
              <w:right w:val="nil"/>
            </w:tcBorders>
            <w:shd w:val="clear" w:color="auto" w:fill="BFBFBF" w:themeFill="background2" w:themeFillShade="BF"/>
          </w:tcPr>
          <w:p w14:paraId="584D15FD" w14:textId="072690E3"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1.9</w:t>
            </w:r>
          </w:p>
        </w:tc>
      </w:tr>
      <w:tr w:rsidR="004A2727" w:rsidRPr="004A2727" w14:paraId="44ADFBB9" w14:textId="77777777" w:rsidTr="000C79E1">
        <w:trPr>
          <w:trHeight w:hRule="exact" w:val="292"/>
          <w:jc w:val="center"/>
        </w:trPr>
        <w:tc>
          <w:tcPr>
            <w:tcW w:w="1560" w:type="dxa"/>
            <w:tcBorders>
              <w:top w:val="nil"/>
              <w:left w:val="nil"/>
              <w:bottom w:val="nil"/>
              <w:right w:val="single" w:sz="4" w:space="0" w:color="auto"/>
            </w:tcBorders>
          </w:tcPr>
          <w:p w14:paraId="72053835"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Darwin Suburbs</w:t>
            </w:r>
          </w:p>
        </w:tc>
        <w:tc>
          <w:tcPr>
            <w:tcW w:w="932" w:type="dxa"/>
            <w:tcBorders>
              <w:top w:val="nil"/>
              <w:left w:val="nil"/>
              <w:bottom w:val="nil"/>
              <w:right w:val="nil"/>
            </w:tcBorders>
            <w:shd w:val="clear" w:color="auto" w:fill="auto"/>
            <w:vAlign w:val="bottom"/>
          </w:tcPr>
          <w:p w14:paraId="4D4A3453" w14:textId="4FB290A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57,630</w:t>
            </w:r>
          </w:p>
        </w:tc>
        <w:tc>
          <w:tcPr>
            <w:tcW w:w="882" w:type="dxa"/>
            <w:tcBorders>
              <w:top w:val="nil"/>
              <w:left w:val="nil"/>
              <w:bottom w:val="nil"/>
              <w:right w:val="nil"/>
            </w:tcBorders>
            <w:shd w:val="clear" w:color="auto" w:fill="auto"/>
            <w:vAlign w:val="bottom"/>
          </w:tcPr>
          <w:p w14:paraId="32C643B9" w14:textId="6870246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60,332</w:t>
            </w:r>
          </w:p>
        </w:tc>
        <w:tc>
          <w:tcPr>
            <w:tcW w:w="907" w:type="dxa"/>
            <w:tcBorders>
              <w:top w:val="nil"/>
              <w:left w:val="nil"/>
              <w:bottom w:val="nil"/>
              <w:right w:val="nil"/>
            </w:tcBorders>
            <w:shd w:val="clear" w:color="auto" w:fill="auto"/>
            <w:vAlign w:val="bottom"/>
          </w:tcPr>
          <w:p w14:paraId="7B20D570" w14:textId="61547E0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63,388</w:t>
            </w:r>
          </w:p>
        </w:tc>
        <w:tc>
          <w:tcPr>
            <w:tcW w:w="907" w:type="dxa"/>
            <w:tcBorders>
              <w:top w:val="nil"/>
              <w:left w:val="nil"/>
              <w:bottom w:val="nil"/>
              <w:right w:val="nil"/>
            </w:tcBorders>
            <w:shd w:val="clear" w:color="auto" w:fill="auto"/>
            <w:vAlign w:val="bottom"/>
          </w:tcPr>
          <w:p w14:paraId="35A92399" w14:textId="3331CE1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65,984</w:t>
            </w:r>
          </w:p>
        </w:tc>
        <w:tc>
          <w:tcPr>
            <w:tcW w:w="907" w:type="dxa"/>
            <w:tcBorders>
              <w:top w:val="nil"/>
              <w:left w:val="nil"/>
              <w:bottom w:val="nil"/>
              <w:right w:val="nil"/>
            </w:tcBorders>
            <w:shd w:val="clear" w:color="auto" w:fill="auto"/>
            <w:vAlign w:val="bottom"/>
          </w:tcPr>
          <w:p w14:paraId="34C76C70" w14:textId="0B43C71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68,340</w:t>
            </w:r>
          </w:p>
        </w:tc>
        <w:tc>
          <w:tcPr>
            <w:tcW w:w="851" w:type="dxa"/>
            <w:tcBorders>
              <w:top w:val="nil"/>
              <w:left w:val="single" w:sz="4" w:space="0" w:color="auto"/>
              <w:bottom w:val="nil"/>
              <w:right w:val="nil"/>
            </w:tcBorders>
            <w:shd w:val="clear" w:color="auto" w:fill="auto"/>
            <w:vAlign w:val="bottom"/>
          </w:tcPr>
          <w:p w14:paraId="6197E5F1"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0.9</w:t>
            </w:r>
          </w:p>
        </w:tc>
        <w:tc>
          <w:tcPr>
            <w:tcW w:w="850" w:type="dxa"/>
            <w:tcBorders>
              <w:top w:val="nil"/>
              <w:left w:val="nil"/>
              <w:bottom w:val="nil"/>
              <w:right w:val="nil"/>
            </w:tcBorders>
            <w:shd w:val="clear" w:color="auto" w:fill="auto"/>
            <w:vAlign w:val="bottom"/>
          </w:tcPr>
          <w:p w14:paraId="1B5D45EA"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1.0</w:t>
            </w:r>
          </w:p>
        </w:tc>
        <w:tc>
          <w:tcPr>
            <w:tcW w:w="851" w:type="dxa"/>
            <w:tcBorders>
              <w:top w:val="nil"/>
              <w:left w:val="nil"/>
              <w:bottom w:val="nil"/>
              <w:right w:val="nil"/>
            </w:tcBorders>
            <w:shd w:val="clear" w:color="auto" w:fill="auto"/>
            <w:vAlign w:val="bottom"/>
          </w:tcPr>
          <w:p w14:paraId="644FE30B"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0" w:type="dxa"/>
            <w:tcBorders>
              <w:top w:val="nil"/>
              <w:left w:val="nil"/>
              <w:bottom w:val="nil"/>
              <w:right w:val="nil"/>
            </w:tcBorders>
            <w:shd w:val="clear" w:color="auto" w:fill="auto"/>
            <w:vAlign w:val="bottom"/>
          </w:tcPr>
          <w:p w14:paraId="67C6104F"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0.7</w:t>
            </w:r>
          </w:p>
        </w:tc>
        <w:tc>
          <w:tcPr>
            <w:tcW w:w="851" w:type="dxa"/>
            <w:tcBorders>
              <w:top w:val="nil"/>
              <w:right w:val="nil"/>
            </w:tcBorders>
            <w:shd w:val="clear" w:color="auto" w:fill="BFBFBF" w:themeFill="background2" w:themeFillShade="BF"/>
          </w:tcPr>
          <w:p w14:paraId="346C9572" w14:textId="310A3F6B"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0.9</w:t>
            </w:r>
          </w:p>
        </w:tc>
      </w:tr>
      <w:tr w:rsidR="004A2727" w:rsidRPr="004A2727" w14:paraId="6FD51EF0" w14:textId="77777777" w:rsidTr="000C79E1">
        <w:trPr>
          <w:trHeight w:hRule="exact" w:val="292"/>
          <w:jc w:val="center"/>
        </w:trPr>
        <w:tc>
          <w:tcPr>
            <w:tcW w:w="1560" w:type="dxa"/>
            <w:tcBorders>
              <w:top w:val="nil"/>
              <w:left w:val="nil"/>
              <w:bottom w:val="nil"/>
              <w:right w:val="single" w:sz="4" w:space="0" w:color="auto"/>
            </w:tcBorders>
          </w:tcPr>
          <w:p w14:paraId="619EC2B8"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Litchfield</w:t>
            </w:r>
          </w:p>
        </w:tc>
        <w:tc>
          <w:tcPr>
            <w:tcW w:w="932" w:type="dxa"/>
            <w:tcBorders>
              <w:top w:val="nil"/>
              <w:left w:val="nil"/>
              <w:bottom w:val="nil"/>
              <w:right w:val="nil"/>
            </w:tcBorders>
            <w:shd w:val="clear" w:color="auto" w:fill="auto"/>
            <w:vAlign w:val="bottom"/>
          </w:tcPr>
          <w:p w14:paraId="22A0F6DF" w14:textId="7EE9DB8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22,429</w:t>
            </w:r>
          </w:p>
        </w:tc>
        <w:tc>
          <w:tcPr>
            <w:tcW w:w="882" w:type="dxa"/>
            <w:tcBorders>
              <w:top w:val="nil"/>
              <w:left w:val="nil"/>
              <w:bottom w:val="nil"/>
              <w:right w:val="nil"/>
            </w:tcBorders>
            <w:shd w:val="clear" w:color="auto" w:fill="auto"/>
            <w:vAlign w:val="bottom"/>
          </w:tcPr>
          <w:p w14:paraId="142B7D51" w14:textId="1FADE31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23,660</w:t>
            </w:r>
          </w:p>
        </w:tc>
        <w:tc>
          <w:tcPr>
            <w:tcW w:w="907" w:type="dxa"/>
            <w:tcBorders>
              <w:top w:val="nil"/>
              <w:left w:val="nil"/>
              <w:bottom w:val="nil"/>
              <w:right w:val="nil"/>
            </w:tcBorders>
            <w:shd w:val="clear" w:color="auto" w:fill="auto"/>
            <w:vAlign w:val="bottom"/>
          </w:tcPr>
          <w:p w14:paraId="637337A8" w14:textId="63BD14C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25,699</w:t>
            </w:r>
          </w:p>
        </w:tc>
        <w:tc>
          <w:tcPr>
            <w:tcW w:w="907" w:type="dxa"/>
            <w:tcBorders>
              <w:top w:val="nil"/>
              <w:left w:val="nil"/>
              <w:bottom w:val="nil"/>
              <w:right w:val="nil"/>
            </w:tcBorders>
            <w:shd w:val="clear" w:color="auto" w:fill="auto"/>
            <w:vAlign w:val="bottom"/>
          </w:tcPr>
          <w:p w14:paraId="562B20D1" w14:textId="3D0C663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27,969</w:t>
            </w:r>
          </w:p>
        </w:tc>
        <w:tc>
          <w:tcPr>
            <w:tcW w:w="907" w:type="dxa"/>
            <w:tcBorders>
              <w:top w:val="nil"/>
              <w:left w:val="nil"/>
              <w:bottom w:val="nil"/>
              <w:right w:val="nil"/>
            </w:tcBorders>
            <w:shd w:val="clear" w:color="auto" w:fill="auto"/>
            <w:vAlign w:val="bottom"/>
          </w:tcPr>
          <w:p w14:paraId="4F96C445" w14:textId="56661ED9"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30,482</w:t>
            </w:r>
          </w:p>
        </w:tc>
        <w:tc>
          <w:tcPr>
            <w:tcW w:w="851" w:type="dxa"/>
            <w:tcBorders>
              <w:top w:val="nil"/>
              <w:left w:val="single" w:sz="4" w:space="0" w:color="auto"/>
              <w:bottom w:val="nil"/>
              <w:right w:val="nil"/>
            </w:tcBorders>
            <w:shd w:val="clear" w:color="auto" w:fill="auto"/>
            <w:vAlign w:val="bottom"/>
          </w:tcPr>
          <w:p w14:paraId="65F47CC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1.1</w:t>
            </w:r>
          </w:p>
        </w:tc>
        <w:tc>
          <w:tcPr>
            <w:tcW w:w="850" w:type="dxa"/>
            <w:tcBorders>
              <w:top w:val="nil"/>
              <w:left w:val="nil"/>
              <w:bottom w:val="nil"/>
              <w:right w:val="nil"/>
            </w:tcBorders>
            <w:shd w:val="clear" w:color="auto" w:fill="auto"/>
            <w:vAlign w:val="bottom"/>
          </w:tcPr>
          <w:p w14:paraId="6F64E0B2"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top w:val="nil"/>
              <w:left w:val="nil"/>
              <w:bottom w:val="nil"/>
              <w:right w:val="nil"/>
            </w:tcBorders>
            <w:shd w:val="clear" w:color="auto" w:fill="auto"/>
            <w:vAlign w:val="bottom"/>
          </w:tcPr>
          <w:p w14:paraId="0C0D022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0" w:type="dxa"/>
            <w:tcBorders>
              <w:top w:val="nil"/>
              <w:left w:val="nil"/>
              <w:bottom w:val="nil"/>
              <w:right w:val="nil"/>
            </w:tcBorders>
            <w:shd w:val="clear" w:color="auto" w:fill="auto"/>
            <w:vAlign w:val="bottom"/>
          </w:tcPr>
          <w:p w14:paraId="6A1864D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1.7</w:t>
            </w:r>
          </w:p>
        </w:tc>
        <w:tc>
          <w:tcPr>
            <w:tcW w:w="851" w:type="dxa"/>
            <w:tcBorders>
              <w:right w:val="nil"/>
            </w:tcBorders>
            <w:shd w:val="clear" w:color="auto" w:fill="BFBFBF" w:themeFill="background2" w:themeFillShade="BF"/>
          </w:tcPr>
          <w:p w14:paraId="44E066D0"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1.5</w:t>
            </w:r>
          </w:p>
        </w:tc>
      </w:tr>
      <w:tr w:rsidR="004A2727" w:rsidRPr="004A2727" w14:paraId="73962CC7" w14:textId="77777777" w:rsidTr="000C79E1">
        <w:trPr>
          <w:trHeight w:hRule="exact" w:val="292"/>
          <w:jc w:val="center"/>
        </w:trPr>
        <w:tc>
          <w:tcPr>
            <w:tcW w:w="1560" w:type="dxa"/>
            <w:tcBorders>
              <w:top w:val="nil"/>
              <w:left w:val="nil"/>
              <w:bottom w:val="nil"/>
              <w:right w:val="single" w:sz="4" w:space="0" w:color="auto"/>
            </w:tcBorders>
          </w:tcPr>
          <w:p w14:paraId="5E10D42C"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Palmerston</w:t>
            </w:r>
          </w:p>
        </w:tc>
        <w:tc>
          <w:tcPr>
            <w:tcW w:w="932" w:type="dxa"/>
            <w:tcBorders>
              <w:top w:val="nil"/>
              <w:left w:val="nil"/>
              <w:bottom w:val="nil"/>
              <w:right w:val="nil"/>
            </w:tcBorders>
            <w:shd w:val="clear" w:color="auto" w:fill="auto"/>
            <w:vAlign w:val="bottom"/>
          </w:tcPr>
          <w:p w14:paraId="46A886E8" w14:textId="22D1E2F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39,405</w:t>
            </w:r>
          </w:p>
        </w:tc>
        <w:tc>
          <w:tcPr>
            <w:tcW w:w="882" w:type="dxa"/>
            <w:tcBorders>
              <w:top w:val="nil"/>
              <w:left w:val="nil"/>
              <w:bottom w:val="nil"/>
              <w:right w:val="nil"/>
            </w:tcBorders>
            <w:shd w:val="clear" w:color="auto" w:fill="auto"/>
            <w:vAlign w:val="bottom"/>
          </w:tcPr>
          <w:p w14:paraId="4A4C53D6" w14:textId="2E33217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43,552</w:t>
            </w:r>
          </w:p>
        </w:tc>
        <w:tc>
          <w:tcPr>
            <w:tcW w:w="907" w:type="dxa"/>
            <w:tcBorders>
              <w:top w:val="nil"/>
              <w:left w:val="nil"/>
              <w:bottom w:val="nil"/>
              <w:right w:val="nil"/>
            </w:tcBorders>
            <w:shd w:val="clear" w:color="auto" w:fill="auto"/>
            <w:vAlign w:val="bottom"/>
          </w:tcPr>
          <w:p w14:paraId="6D39259C" w14:textId="11C31CC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49,109</w:t>
            </w:r>
          </w:p>
        </w:tc>
        <w:tc>
          <w:tcPr>
            <w:tcW w:w="907" w:type="dxa"/>
            <w:tcBorders>
              <w:top w:val="nil"/>
              <w:left w:val="nil"/>
              <w:bottom w:val="nil"/>
              <w:right w:val="nil"/>
            </w:tcBorders>
            <w:shd w:val="clear" w:color="auto" w:fill="auto"/>
            <w:vAlign w:val="bottom"/>
          </w:tcPr>
          <w:p w14:paraId="4464CEF4" w14:textId="3B3AABD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54,427</w:t>
            </w:r>
          </w:p>
        </w:tc>
        <w:tc>
          <w:tcPr>
            <w:tcW w:w="907" w:type="dxa"/>
            <w:tcBorders>
              <w:top w:val="nil"/>
              <w:left w:val="nil"/>
              <w:bottom w:val="nil"/>
              <w:right w:val="nil"/>
            </w:tcBorders>
            <w:shd w:val="clear" w:color="auto" w:fill="auto"/>
            <w:vAlign w:val="bottom"/>
          </w:tcPr>
          <w:p w14:paraId="6A643517" w14:textId="73875D9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59,757</w:t>
            </w:r>
          </w:p>
        </w:tc>
        <w:tc>
          <w:tcPr>
            <w:tcW w:w="851" w:type="dxa"/>
            <w:tcBorders>
              <w:top w:val="nil"/>
              <w:left w:val="single" w:sz="4" w:space="0" w:color="auto"/>
              <w:bottom w:val="nil"/>
              <w:right w:val="nil"/>
            </w:tcBorders>
            <w:shd w:val="clear" w:color="auto" w:fill="auto"/>
            <w:vAlign w:val="bottom"/>
          </w:tcPr>
          <w:p w14:paraId="21559404"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2.0</w:t>
            </w:r>
          </w:p>
        </w:tc>
        <w:tc>
          <w:tcPr>
            <w:tcW w:w="850" w:type="dxa"/>
            <w:tcBorders>
              <w:top w:val="nil"/>
              <w:left w:val="nil"/>
              <w:bottom w:val="nil"/>
              <w:right w:val="nil"/>
            </w:tcBorders>
            <w:shd w:val="clear" w:color="auto" w:fill="auto"/>
            <w:vAlign w:val="bottom"/>
          </w:tcPr>
          <w:p w14:paraId="6B1C1D11"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2.4</w:t>
            </w:r>
          </w:p>
        </w:tc>
        <w:tc>
          <w:tcPr>
            <w:tcW w:w="851" w:type="dxa"/>
            <w:tcBorders>
              <w:top w:val="nil"/>
              <w:left w:val="nil"/>
              <w:bottom w:val="nil"/>
              <w:right w:val="nil"/>
            </w:tcBorders>
            <w:shd w:val="clear" w:color="auto" w:fill="auto"/>
            <w:vAlign w:val="bottom"/>
          </w:tcPr>
          <w:p w14:paraId="3093F72F" w14:textId="2657C7D7"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2.1</w:t>
            </w:r>
          </w:p>
        </w:tc>
        <w:tc>
          <w:tcPr>
            <w:tcW w:w="850" w:type="dxa"/>
            <w:tcBorders>
              <w:top w:val="nil"/>
              <w:left w:val="nil"/>
              <w:bottom w:val="nil"/>
              <w:right w:val="nil"/>
            </w:tcBorders>
            <w:shd w:val="clear" w:color="auto" w:fill="auto"/>
            <w:vAlign w:val="bottom"/>
          </w:tcPr>
          <w:p w14:paraId="377E9007"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1.9</w:t>
            </w:r>
          </w:p>
        </w:tc>
        <w:tc>
          <w:tcPr>
            <w:tcW w:w="851" w:type="dxa"/>
            <w:tcBorders>
              <w:right w:val="nil"/>
            </w:tcBorders>
            <w:shd w:val="clear" w:color="auto" w:fill="BFBFBF" w:themeFill="background2" w:themeFillShade="BF"/>
          </w:tcPr>
          <w:p w14:paraId="0D68411A"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2.1</w:t>
            </w:r>
          </w:p>
        </w:tc>
      </w:tr>
      <w:tr w:rsidR="004A2727" w:rsidRPr="004A2727" w14:paraId="0C846BD9" w14:textId="77777777" w:rsidTr="000C79E1">
        <w:trPr>
          <w:trHeight w:hRule="exact" w:val="292"/>
          <w:jc w:val="center"/>
        </w:trPr>
        <w:tc>
          <w:tcPr>
            <w:tcW w:w="1560" w:type="dxa"/>
            <w:tcBorders>
              <w:top w:val="nil"/>
              <w:left w:val="nil"/>
              <w:bottom w:val="nil"/>
              <w:right w:val="single" w:sz="4" w:space="0" w:color="auto"/>
            </w:tcBorders>
          </w:tcPr>
          <w:p w14:paraId="6340C02F"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b/>
                <w:sz w:val="18"/>
                <w:szCs w:val="17"/>
              </w:rPr>
              <w:t>Greater Darwin</w:t>
            </w:r>
          </w:p>
        </w:tc>
        <w:tc>
          <w:tcPr>
            <w:tcW w:w="932" w:type="dxa"/>
            <w:tcBorders>
              <w:top w:val="nil"/>
              <w:left w:val="nil"/>
              <w:bottom w:val="nil"/>
              <w:right w:val="nil"/>
            </w:tcBorders>
            <w:shd w:val="clear" w:color="auto" w:fill="auto"/>
            <w:vAlign w:val="bottom"/>
          </w:tcPr>
          <w:p w14:paraId="4619A882" w14:textId="5E55318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147,971</w:t>
            </w:r>
          </w:p>
        </w:tc>
        <w:tc>
          <w:tcPr>
            <w:tcW w:w="882" w:type="dxa"/>
            <w:tcBorders>
              <w:top w:val="nil"/>
              <w:left w:val="nil"/>
              <w:bottom w:val="nil"/>
              <w:right w:val="nil"/>
            </w:tcBorders>
            <w:shd w:val="clear" w:color="auto" w:fill="auto"/>
            <w:vAlign w:val="bottom"/>
          </w:tcPr>
          <w:p w14:paraId="61627078" w14:textId="06DF3DCF"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158,446</w:t>
            </w:r>
          </w:p>
        </w:tc>
        <w:tc>
          <w:tcPr>
            <w:tcW w:w="907" w:type="dxa"/>
            <w:tcBorders>
              <w:top w:val="nil"/>
              <w:left w:val="nil"/>
              <w:bottom w:val="nil"/>
              <w:right w:val="nil"/>
            </w:tcBorders>
            <w:shd w:val="clear" w:color="auto" w:fill="auto"/>
            <w:vAlign w:val="bottom"/>
          </w:tcPr>
          <w:p w14:paraId="1881A55B" w14:textId="2D4FB68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172,614</w:t>
            </w:r>
          </w:p>
        </w:tc>
        <w:tc>
          <w:tcPr>
            <w:tcW w:w="907" w:type="dxa"/>
            <w:tcBorders>
              <w:top w:val="nil"/>
              <w:left w:val="nil"/>
              <w:bottom w:val="nil"/>
              <w:right w:val="nil"/>
            </w:tcBorders>
            <w:shd w:val="clear" w:color="auto" w:fill="auto"/>
            <w:vAlign w:val="bottom"/>
          </w:tcPr>
          <w:p w14:paraId="40B14DE7" w14:textId="3564519A"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186,230</w:t>
            </w:r>
          </w:p>
        </w:tc>
        <w:tc>
          <w:tcPr>
            <w:tcW w:w="907" w:type="dxa"/>
            <w:tcBorders>
              <w:top w:val="nil"/>
              <w:left w:val="nil"/>
              <w:bottom w:val="nil"/>
              <w:right w:val="nil"/>
            </w:tcBorders>
            <w:shd w:val="clear" w:color="auto" w:fill="auto"/>
            <w:vAlign w:val="bottom"/>
          </w:tcPr>
          <w:p w14:paraId="6D067972" w14:textId="35EB4EB8"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199,902</w:t>
            </w:r>
          </w:p>
        </w:tc>
        <w:tc>
          <w:tcPr>
            <w:tcW w:w="851" w:type="dxa"/>
            <w:tcBorders>
              <w:top w:val="nil"/>
              <w:left w:val="single" w:sz="4" w:space="0" w:color="auto"/>
              <w:bottom w:val="nil"/>
              <w:right w:val="nil"/>
            </w:tcBorders>
            <w:shd w:val="clear" w:color="auto" w:fill="auto"/>
            <w:vAlign w:val="bottom"/>
          </w:tcPr>
          <w:p w14:paraId="2C6E0526"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1.4</w:t>
            </w:r>
          </w:p>
        </w:tc>
        <w:tc>
          <w:tcPr>
            <w:tcW w:w="850" w:type="dxa"/>
            <w:tcBorders>
              <w:top w:val="nil"/>
              <w:left w:val="nil"/>
              <w:bottom w:val="nil"/>
              <w:right w:val="nil"/>
            </w:tcBorders>
            <w:shd w:val="clear" w:color="auto" w:fill="auto"/>
            <w:vAlign w:val="bottom"/>
          </w:tcPr>
          <w:p w14:paraId="13C84AAA"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1.7</w:t>
            </w:r>
          </w:p>
        </w:tc>
        <w:tc>
          <w:tcPr>
            <w:tcW w:w="851" w:type="dxa"/>
            <w:tcBorders>
              <w:top w:val="nil"/>
              <w:left w:val="nil"/>
              <w:bottom w:val="nil"/>
              <w:right w:val="nil"/>
            </w:tcBorders>
            <w:shd w:val="clear" w:color="auto" w:fill="auto"/>
            <w:vAlign w:val="bottom"/>
          </w:tcPr>
          <w:p w14:paraId="05E516A8"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1.5</w:t>
            </w:r>
          </w:p>
        </w:tc>
        <w:tc>
          <w:tcPr>
            <w:tcW w:w="850" w:type="dxa"/>
            <w:tcBorders>
              <w:top w:val="nil"/>
              <w:left w:val="nil"/>
              <w:bottom w:val="nil"/>
              <w:right w:val="nil"/>
            </w:tcBorders>
            <w:shd w:val="clear" w:color="auto" w:fill="auto"/>
            <w:vAlign w:val="bottom"/>
          </w:tcPr>
          <w:p w14:paraId="40A2D5AA"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1.4</w:t>
            </w:r>
          </w:p>
        </w:tc>
        <w:tc>
          <w:tcPr>
            <w:tcW w:w="851" w:type="dxa"/>
            <w:tcBorders>
              <w:right w:val="nil"/>
            </w:tcBorders>
            <w:shd w:val="clear" w:color="auto" w:fill="BFBFBF" w:themeFill="background2" w:themeFillShade="BF"/>
          </w:tcPr>
          <w:p w14:paraId="41EBC229"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1.5</w:t>
            </w:r>
          </w:p>
        </w:tc>
      </w:tr>
      <w:tr w:rsidR="004A2727" w:rsidRPr="004A2727" w14:paraId="2FCD3204" w14:textId="77777777" w:rsidTr="000C79E1">
        <w:trPr>
          <w:trHeight w:hRule="exact" w:val="289"/>
          <w:jc w:val="center"/>
        </w:trPr>
        <w:tc>
          <w:tcPr>
            <w:tcW w:w="1560" w:type="dxa"/>
            <w:tcBorders>
              <w:top w:val="nil"/>
              <w:left w:val="nil"/>
              <w:bottom w:val="nil"/>
              <w:right w:val="single" w:sz="4" w:space="0" w:color="auto"/>
            </w:tcBorders>
          </w:tcPr>
          <w:p w14:paraId="4F2A2C36"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Alice Springs</w:t>
            </w:r>
          </w:p>
        </w:tc>
        <w:tc>
          <w:tcPr>
            <w:tcW w:w="932" w:type="dxa"/>
            <w:tcBorders>
              <w:top w:val="nil"/>
              <w:left w:val="nil"/>
              <w:bottom w:val="nil"/>
              <w:right w:val="nil"/>
            </w:tcBorders>
            <w:shd w:val="clear" w:color="auto" w:fill="auto"/>
            <w:vAlign w:val="bottom"/>
          </w:tcPr>
          <w:p w14:paraId="1FEEFF4B" w14:textId="2763DDE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40,558</w:t>
            </w:r>
          </w:p>
        </w:tc>
        <w:tc>
          <w:tcPr>
            <w:tcW w:w="882" w:type="dxa"/>
            <w:tcBorders>
              <w:top w:val="nil"/>
              <w:left w:val="nil"/>
              <w:bottom w:val="nil"/>
              <w:right w:val="nil"/>
            </w:tcBorders>
            <w:shd w:val="clear" w:color="auto" w:fill="auto"/>
            <w:vAlign w:val="bottom"/>
          </w:tcPr>
          <w:p w14:paraId="2EC49466" w14:textId="64356F6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42,113</w:t>
            </w:r>
          </w:p>
        </w:tc>
        <w:tc>
          <w:tcPr>
            <w:tcW w:w="907" w:type="dxa"/>
            <w:tcBorders>
              <w:top w:val="nil"/>
              <w:left w:val="nil"/>
              <w:bottom w:val="nil"/>
              <w:right w:val="nil"/>
            </w:tcBorders>
            <w:shd w:val="clear" w:color="auto" w:fill="auto"/>
            <w:vAlign w:val="bottom"/>
          </w:tcPr>
          <w:p w14:paraId="467DD0B7" w14:textId="16E6FB00"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43,617</w:t>
            </w:r>
          </w:p>
        </w:tc>
        <w:tc>
          <w:tcPr>
            <w:tcW w:w="907" w:type="dxa"/>
            <w:tcBorders>
              <w:top w:val="nil"/>
              <w:left w:val="nil"/>
              <w:bottom w:val="nil"/>
              <w:right w:val="nil"/>
            </w:tcBorders>
            <w:shd w:val="clear" w:color="auto" w:fill="auto"/>
            <w:vAlign w:val="bottom"/>
          </w:tcPr>
          <w:p w14:paraId="63BCD724" w14:textId="193D30E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45,010</w:t>
            </w:r>
          </w:p>
        </w:tc>
        <w:tc>
          <w:tcPr>
            <w:tcW w:w="907" w:type="dxa"/>
            <w:tcBorders>
              <w:top w:val="nil"/>
              <w:left w:val="nil"/>
              <w:bottom w:val="nil"/>
              <w:right w:val="nil"/>
            </w:tcBorders>
            <w:shd w:val="clear" w:color="auto" w:fill="auto"/>
            <w:vAlign w:val="bottom"/>
          </w:tcPr>
          <w:p w14:paraId="5E967809" w14:textId="3FE97CD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46,192</w:t>
            </w:r>
          </w:p>
        </w:tc>
        <w:tc>
          <w:tcPr>
            <w:tcW w:w="851" w:type="dxa"/>
            <w:tcBorders>
              <w:top w:val="nil"/>
              <w:left w:val="single" w:sz="4" w:space="0" w:color="auto"/>
              <w:bottom w:val="nil"/>
              <w:right w:val="nil"/>
            </w:tcBorders>
            <w:shd w:val="clear" w:color="auto" w:fill="auto"/>
            <w:vAlign w:val="bottom"/>
          </w:tcPr>
          <w:p w14:paraId="4D87EA0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0.8</w:t>
            </w:r>
          </w:p>
        </w:tc>
        <w:tc>
          <w:tcPr>
            <w:tcW w:w="850" w:type="dxa"/>
            <w:tcBorders>
              <w:top w:val="nil"/>
              <w:left w:val="nil"/>
              <w:bottom w:val="nil"/>
              <w:right w:val="nil"/>
            </w:tcBorders>
            <w:shd w:val="clear" w:color="auto" w:fill="auto"/>
            <w:vAlign w:val="bottom"/>
          </w:tcPr>
          <w:p w14:paraId="722AED6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0.7</w:t>
            </w:r>
          </w:p>
        </w:tc>
        <w:tc>
          <w:tcPr>
            <w:tcW w:w="851" w:type="dxa"/>
            <w:tcBorders>
              <w:top w:val="nil"/>
              <w:left w:val="nil"/>
              <w:bottom w:val="nil"/>
              <w:right w:val="nil"/>
            </w:tcBorders>
            <w:shd w:val="clear" w:color="auto" w:fill="auto"/>
            <w:vAlign w:val="bottom"/>
          </w:tcPr>
          <w:p w14:paraId="73E386B3"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c>
          <w:tcPr>
            <w:tcW w:w="850" w:type="dxa"/>
            <w:tcBorders>
              <w:top w:val="nil"/>
              <w:left w:val="nil"/>
              <w:bottom w:val="nil"/>
              <w:right w:val="nil"/>
            </w:tcBorders>
            <w:shd w:val="clear" w:color="auto" w:fill="auto"/>
            <w:vAlign w:val="bottom"/>
          </w:tcPr>
          <w:p w14:paraId="7AB37709"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1" w:type="dxa"/>
            <w:tcBorders>
              <w:right w:val="nil"/>
            </w:tcBorders>
            <w:shd w:val="clear" w:color="auto" w:fill="BFBFBF" w:themeFill="background2" w:themeFillShade="BF"/>
          </w:tcPr>
          <w:p w14:paraId="51EA97C5" w14:textId="5609F618"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0.7</w:t>
            </w:r>
          </w:p>
        </w:tc>
      </w:tr>
      <w:tr w:rsidR="004A2727" w:rsidRPr="004A2727" w14:paraId="7BF54C9C" w14:textId="77777777" w:rsidTr="000C79E1">
        <w:trPr>
          <w:trHeight w:hRule="exact" w:val="292"/>
          <w:jc w:val="center"/>
        </w:trPr>
        <w:tc>
          <w:tcPr>
            <w:tcW w:w="1560" w:type="dxa"/>
            <w:tcBorders>
              <w:top w:val="nil"/>
              <w:left w:val="nil"/>
              <w:bottom w:val="nil"/>
              <w:right w:val="single" w:sz="4" w:space="0" w:color="auto"/>
            </w:tcBorders>
          </w:tcPr>
          <w:p w14:paraId="6E0487EF"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Barkly</w:t>
            </w:r>
          </w:p>
        </w:tc>
        <w:tc>
          <w:tcPr>
            <w:tcW w:w="932" w:type="dxa"/>
            <w:tcBorders>
              <w:top w:val="nil"/>
              <w:left w:val="nil"/>
              <w:bottom w:val="nil"/>
              <w:right w:val="nil"/>
            </w:tcBorders>
            <w:shd w:val="clear" w:color="auto" w:fill="auto"/>
            <w:vAlign w:val="bottom"/>
          </w:tcPr>
          <w:p w14:paraId="3EDFDCC7" w14:textId="230C83D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6,006</w:t>
            </w:r>
          </w:p>
        </w:tc>
        <w:tc>
          <w:tcPr>
            <w:tcW w:w="882" w:type="dxa"/>
            <w:tcBorders>
              <w:top w:val="nil"/>
              <w:left w:val="nil"/>
              <w:bottom w:val="nil"/>
              <w:right w:val="nil"/>
            </w:tcBorders>
            <w:shd w:val="clear" w:color="auto" w:fill="auto"/>
            <w:vAlign w:val="bottom"/>
          </w:tcPr>
          <w:p w14:paraId="2D2588FF" w14:textId="49896E0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6,187</w:t>
            </w:r>
          </w:p>
        </w:tc>
        <w:tc>
          <w:tcPr>
            <w:tcW w:w="907" w:type="dxa"/>
            <w:tcBorders>
              <w:top w:val="nil"/>
              <w:left w:val="nil"/>
              <w:bottom w:val="nil"/>
              <w:right w:val="nil"/>
            </w:tcBorders>
            <w:shd w:val="clear" w:color="auto" w:fill="auto"/>
            <w:vAlign w:val="bottom"/>
          </w:tcPr>
          <w:p w14:paraId="14057C26" w14:textId="59A7F89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6,334</w:t>
            </w:r>
          </w:p>
        </w:tc>
        <w:tc>
          <w:tcPr>
            <w:tcW w:w="907" w:type="dxa"/>
            <w:tcBorders>
              <w:top w:val="nil"/>
              <w:left w:val="nil"/>
              <w:bottom w:val="nil"/>
              <w:right w:val="nil"/>
            </w:tcBorders>
            <w:shd w:val="clear" w:color="auto" w:fill="auto"/>
            <w:vAlign w:val="bottom"/>
          </w:tcPr>
          <w:p w14:paraId="31788BA8" w14:textId="28AAD92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6,382</w:t>
            </w:r>
          </w:p>
        </w:tc>
        <w:tc>
          <w:tcPr>
            <w:tcW w:w="907" w:type="dxa"/>
            <w:tcBorders>
              <w:top w:val="nil"/>
              <w:left w:val="nil"/>
              <w:bottom w:val="nil"/>
              <w:right w:val="nil"/>
            </w:tcBorders>
            <w:shd w:val="clear" w:color="auto" w:fill="auto"/>
            <w:vAlign w:val="bottom"/>
          </w:tcPr>
          <w:p w14:paraId="78927B4D" w14:textId="28986EB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6,422</w:t>
            </w:r>
          </w:p>
        </w:tc>
        <w:tc>
          <w:tcPr>
            <w:tcW w:w="851" w:type="dxa"/>
            <w:tcBorders>
              <w:top w:val="nil"/>
              <w:left w:val="single" w:sz="4" w:space="0" w:color="auto"/>
              <w:bottom w:val="nil"/>
              <w:right w:val="nil"/>
            </w:tcBorders>
            <w:shd w:val="clear" w:color="auto" w:fill="auto"/>
            <w:vAlign w:val="bottom"/>
          </w:tcPr>
          <w:p w14:paraId="26913FEC"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c>
          <w:tcPr>
            <w:tcW w:w="850" w:type="dxa"/>
            <w:tcBorders>
              <w:top w:val="nil"/>
              <w:left w:val="nil"/>
              <w:bottom w:val="nil"/>
              <w:right w:val="nil"/>
            </w:tcBorders>
            <w:shd w:val="clear" w:color="auto" w:fill="auto"/>
            <w:vAlign w:val="bottom"/>
          </w:tcPr>
          <w:p w14:paraId="2D4DF97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1" w:type="dxa"/>
            <w:tcBorders>
              <w:top w:val="nil"/>
              <w:left w:val="nil"/>
              <w:bottom w:val="nil"/>
              <w:right w:val="nil"/>
            </w:tcBorders>
            <w:shd w:val="clear" w:color="auto" w:fill="auto"/>
            <w:vAlign w:val="bottom"/>
          </w:tcPr>
          <w:p w14:paraId="2367C43D" w14:textId="444CB158"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0" w:type="dxa"/>
            <w:tcBorders>
              <w:top w:val="nil"/>
              <w:left w:val="nil"/>
              <w:bottom w:val="nil"/>
              <w:right w:val="nil"/>
            </w:tcBorders>
            <w:shd w:val="clear" w:color="auto" w:fill="auto"/>
            <w:vAlign w:val="bottom"/>
          </w:tcPr>
          <w:p w14:paraId="5EE01D9E"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0.1</w:t>
            </w:r>
          </w:p>
        </w:tc>
        <w:tc>
          <w:tcPr>
            <w:tcW w:w="851" w:type="dxa"/>
            <w:tcBorders>
              <w:right w:val="nil"/>
            </w:tcBorders>
            <w:shd w:val="clear" w:color="auto" w:fill="BFBFBF" w:themeFill="background2" w:themeFillShade="BF"/>
          </w:tcPr>
          <w:p w14:paraId="56DD1ED9"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r>
      <w:tr w:rsidR="004A2727" w:rsidRPr="004A2727" w14:paraId="4CE796EE" w14:textId="77777777" w:rsidTr="000C79E1">
        <w:trPr>
          <w:trHeight w:hRule="exact" w:val="439"/>
          <w:jc w:val="center"/>
        </w:trPr>
        <w:tc>
          <w:tcPr>
            <w:tcW w:w="1560" w:type="dxa"/>
            <w:tcBorders>
              <w:top w:val="nil"/>
              <w:left w:val="nil"/>
              <w:bottom w:val="nil"/>
              <w:right w:val="single" w:sz="4" w:space="0" w:color="auto"/>
            </w:tcBorders>
          </w:tcPr>
          <w:p w14:paraId="0C88FE73"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Daly–Tiwi–West Arnhem</w:t>
            </w:r>
          </w:p>
        </w:tc>
        <w:tc>
          <w:tcPr>
            <w:tcW w:w="932" w:type="dxa"/>
            <w:tcBorders>
              <w:top w:val="nil"/>
              <w:left w:val="nil"/>
              <w:bottom w:val="nil"/>
              <w:right w:val="nil"/>
            </w:tcBorders>
            <w:shd w:val="clear" w:color="auto" w:fill="auto"/>
            <w:vAlign w:val="bottom"/>
          </w:tcPr>
          <w:p w14:paraId="7E964C54" w14:textId="322C0144"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18,000</w:t>
            </w:r>
          </w:p>
        </w:tc>
        <w:tc>
          <w:tcPr>
            <w:tcW w:w="882" w:type="dxa"/>
            <w:tcBorders>
              <w:top w:val="nil"/>
              <w:left w:val="nil"/>
              <w:bottom w:val="nil"/>
              <w:right w:val="nil"/>
            </w:tcBorders>
            <w:shd w:val="clear" w:color="auto" w:fill="auto"/>
            <w:vAlign w:val="bottom"/>
          </w:tcPr>
          <w:p w14:paraId="66FB2873" w14:textId="7C71863F"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18,165</w:t>
            </w:r>
          </w:p>
        </w:tc>
        <w:tc>
          <w:tcPr>
            <w:tcW w:w="907" w:type="dxa"/>
            <w:tcBorders>
              <w:top w:val="nil"/>
              <w:left w:val="nil"/>
              <w:bottom w:val="nil"/>
              <w:right w:val="nil"/>
            </w:tcBorders>
            <w:shd w:val="clear" w:color="auto" w:fill="auto"/>
            <w:vAlign w:val="bottom"/>
          </w:tcPr>
          <w:p w14:paraId="4C4BC062" w14:textId="432AC86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18,398</w:t>
            </w:r>
          </w:p>
        </w:tc>
        <w:tc>
          <w:tcPr>
            <w:tcW w:w="907" w:type="dxa"/>
            <w:tcBorders>
              <w:top w:val="nil"/>
              <w:left w:val="nil"/>
              <w:bottom w:val="nil"/>
              <w:right w:val="nil"/>
            </w:tcBorders>
            <w:shd w:val="clear" w:color="auto" w:fill="auto"/>
            <w:vAlign w:val="bottom"/>
          </w:tcPr>
          <w:p w14:paraId="11204C11" w14:textId="42751EB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18,779</w:t>
            </w:r>
          </w:p>
        </w:tc>
        <w:tc>
          <w:tcPr>
            <w:tcW w:w="907" w:type="dxa"/>
            <w:tcBorders>
              <w:top w:val="nil"/>
              <w:left w:val="nil"/>
              <w:bottom w:val="nil"/>
              <w:right w:val="nil"/>
            </w:tcBorders>
            <w:shd w:val="clear" w:color="auto" w:fill="auto"/>
            <w:vAlign w:val="bottom"/>
          </w:tcPr>
          <w:p w14:paraId="1F12E133" w14:textId="01602516"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19,211</w:t>
            </w:r>
          </w:p>
        </w:tc>
        <w:tc>
          <w:tcPr>
            <w:tcW w:w="851" w:type="dxa"/>
            <w:tcBorders>
              <w:top w:val="nil"/>
              <w:left w:val="single" w:sz="4" w:space="0" w:color="auto"/>
              <w:bottom w:val="nil"/>
              <w:right w:val="nil"/>
            </w:tcBorders>
            <w:shd w:val="clear" w:color="auto" w:fill="auto"/>
            <w:vAlign w:val="bottom"/>
          </w:tcPr>
          <w:p w14:paraId="32561DC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0" w:type="dxa"/>
            <w:tcBorders>
              <w:top w:val="nil"/>
              <w:left w:val="nil"/>
              <w:bottom w:val="nil"/>
              <w:right w:val="nil"/>
            </w:tcBorders>
            <w:shd w:val="clear" w:color="auto" w:fill="auto"/>
            <w:vAlign w:val="bottom"/>
          </w:tcPr>
          <w:p w14:paraId="2CC0E9E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c>
          <w:tcPr>
            <w:tcW w:w="851" w:type="dxa"/>
            <w:tcBorders>
              <w:top w:val="nil"/>
              <w:left w:val="nil"/>
              <w:bottom w:val="nil"/>
              <w:right w:val="nil"/>
            </w:tcBorders>
            <w:shd w:val="clear" w:color="auto" w:fill="auto"/>
            <w:vAlign w:val="bottom"/>
          </w:tcPr>
          <w:p w14:paraId="7FDA2CDD"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0.4</w:t>
            </w:r>
          </w:p>
        </w:tc>
        <w:tc>
          <w:tcPr>
            <w:tcW w:w="850" w:type="dxa"/>
            <w:tcBorders>
              <w:top w:val="nil"/>
              <w:left w:val="nil"/>
              <w:bottom w:val="nil"/>
              <w:right w:val="nil"/>
            </w:tcBorders>
            <w:shd w:val="clear" w:color="auto" w:fill="auto"/>
            <w:vAlign w:val="bottom"/>
          </w:tcPr>
          <w:p w14:paraId="6FF81457" w14:textId="4CEF228D" w:rsidR="00D82F3D" w:rsidRPr="000C79E1" w:rsidRDefault="000B1A4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1" w:type="dxa"/>
            <w:tcBorders>
              <w:right w:val="nil"/>
            </w:tcBorders>
            <w:shd w:val="clear" w:color="auto" w:fill="BFBFBF" w:themeFill="background2" w:themeFillShade="BF"/>
          </w:tcPr>
          <w:p w14:paraId="1B3149C4"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0.3</w:t>
            </w:r>
          </w:p>
        </w:tc>
      </w:tr>
      <w:tr w:rsidR="004A2727" w:rsidRPr="004A2727" w14:paraId="67AEBD3E" w14:textId="77777777" w:rsidTr="000C79E1">
        <w:trPr>
          <w:trHeight w:hRule="exact" w:val="292"/>
          <w:jc w:val="center"/>
        </w:trPr>
        <w:tc>
          <w:tcPr>
            <w:tcW w:w="1560" w:type="dxa"/>
            <w:tcBorders>
              <w:top w:val="nil"/>
              <w:left w:val="nil"/>
              <w:bottom w:val="nil"/>
              <w:right w:val="single" w:sz="4" w:space="0" w:color="auto"/>
            </w:tcBorders>
          </w:tcPr>
          <w:p w14:paraId="6B96012C"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sz w:val="18"/>
                <w:szCs w:val="17"/>
              </w:rPr>
              <w:t>East Arnhem</w:t>
            </w:r>
          </w:p>
        </w:tc>
        <w:tc>
          <w:tcPr>
            <w:tcW w:w="932" w:type="dxa"/>
            <w:tcBorders>
              <w:top w:val="nil"/>
              <w:left w:val="nil"/>
              <w:bottom w:val="nil"/>
              <w:right w:val="nil"/>
            </w:tcBorders>
            <w:shd w:val="clear" w:color="auto" w:fill="auto"/>
            <w:vAlign w:val="bottom"/>
          </w:tcPr>
          <w:p w14:paraId="74B7F795" w14:textId="5C59D96B"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14,507</w:t>
            </w:r>
          </w:p>
        </w:tc>
        <w:tc>
          <w:tcPr>
            <w:tcW w:w="882" w:type="dxa"/>
            <w:tcBorders>
              <w:top w:val="nil"/>
              <w:left w:val="nil"/>
              <w:bottom w:val="nil"/>
              <w:right w:val="nil"/>
            </w:tcBorders>
            <w:shd w:val="clear" w:color="auto" w:fill="auto"/>
            <w:vAlign w:val="bottom"/>
          </w:tcPr>
          <w:p w14:paraId="50A2000C" w14:textId="7EE3DC6A"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14,544</w:t>
            </w:r>
          </w:p>
        </w:tc>
        <w:tc>
          <w:tcPr>
            <w:tcW w:w="907" w:type="dxa"/>
            <w:tcBorders>
              <w:top w:val="nil"/>
              <w:left w:val="nil"/>
              <w:bottom w:val="nil"/>
              <w:right w:val="nil"/>
            </w:tcBorders>
            <w:shd w:val="clear" w:color="auto" w:fill="auto"/>
            <w:vAlign w:val="bottom"/>
          </w:tcPr>
          <w:p w14:paraId="71E89C01" w14:textId="391C152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14,672</w:t>
            </w:r>
          </w:p>
        </w:tc>
        <w:tc>
          <w:tcPr>
            <w:tcW w:w="907" w:type="dxa"/>
            <w:tcBorders>
              <w:top w:val="nil"/>
              <w:left w:val="nil"/>
              <w:bottom w:val="nil"/>
              <w:right w:val="nil"/>
            </w:tcBorders>
            <w:shd w:val="clear" w:color="auto" w:fill="auto"/>
            <w:vAlign w:val="bottom"/>
          </w:tcPr>
          <w:p w14:paraId="03B5D5CB" w14:textId="1C0FA168"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14,695</w:t>
            </w:r>
          </w:p>
        </w:tc>
        <w:tc>
          <w:tcPr>
            <w:tcW w:w="907" w:type="dxa"/>
            <w:tcBorders>
              <w:top w:val="nil"/>
              <w:left w:val="nil"/>
              <w:bottom w:val="nil"/>
              <w:right w:val="nil"/>
            </w:tcBorders>
            <w:shd w:val="clear" w:color="auto" w:fill="auto"/>
            <w:vAlign w:val="bottom"/>
          </w:tcPr>
          <w:p w14:paraId="71D770EF" w14:textId="5B7D5F4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14,728</w:t>
            </w:r>
          </w:p>
        </w:tc>
        <w:tc>
          <w:tcPr>
            <w:tcW w:w="851" w:type="dxa"/>
            <w:tcBorders>
              <w:top w:val="nil"/>
              <w:left w:val="single" w:sz="4" w:space="0" w:color="auto"/>
              <w:bottom w:val="nil"/>
              <w:right w:val="nil"/>
            </w:tcBorders>
            <w:shd w:val="clear" w:color="auto" w:fill="auto"/>
            <w:vAlign w:val="bottom"/>
          </w:tcPr>
          <w:p w14:paraId="711476C2"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0.1</w:t>
            </w:r>
          </w:p>
        </w:tc>
        <w:tc>
          <w:tcPr>
            <w:tcW w:w="850" w:type="dxa"/>
            <w:tcBorders>
              <w:top w:val="nil"/>
              <w:left w:val="nil"/>
              <w:bottom w:val="nil"/>
              <w:right w:val="nil"/>
            </w:tcBorders>
            <w:shd w:val="clear" w:color="auto" w:fill="auto"/>
            <w:vAlign w:val="bottom"/>
          </w:tcPr>
          <w:p w14:paraId="391CED1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0.2</w:t>
            </w:r>
          </w:p>
        </w:tc>
        <w:tc>
          <w:tcPr>
            <w:tcW w:w="851" w:type="dxa"/>
            <w:tcBorders>
              <w:top w:val="nil"/>
              <w:left w:val="nil"/>
              <w:bottom w:val="nil"/>
              <w:right w:val="nil"/>
            </w:tcBorders>
            <w:shd w:val="clear" w:color="auto" w:fill="auto"/>
            <w:vAlign w:val="bottom"/>
          </w:tcPr>
          <w:p w14:paraId="25C01B2B"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0" w:type="dxa"/>
            <w:tcBorders>
              <w:top w:val="nil"/>
              <w:left w:val="nil"/>
              <w:bottom w:val="nil"/>
              <w:right w:val="nil"/>
            </w:tcBorders>
            <w:shd w:val="clear" w:color="auto" w:fill="auto"/>
            <w:vAlign w:val="bottom"/>
          </w:tcPr>
          <w:p w14:paraId="55DF009C" w14:textId="28D61742"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0.0</w:t>
            </w:r>
          </w:p>
        </w:tc>
        <w:tc>
          <w:tcPr>
            <w:tcW w:w="851" w:type="dxa"/>
            <w:tcBorders>
              <w:right w:val="nil"/>
            </w:tcBorders>
            <w:shd w:val="clear" w:color="auto" w:fill="BFBFBF" w:themeFill="background2" w:themeFillShade="BF"/>
          </w:tcPr>
          <w:p w14:paraId="67273F2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0.1</w:t>
            </w:r>
          </w:p>
        </w:tc>
      </w:tr>
      <w:tr w:rsidR="004A2727" w:rsidRPr="004A2727" w14:paraId="2458F287" w14:textId="77777777" w:rsidTr="000C79E1">
        <w:trPr>
          <w:trHeight w:hRule="exact" w:val="292"/>
          <w:jc w:val="center"/>
        </w:trPr>
        <w:tc>
          <w:tcPr>
            <w:tcW w:w="1560" w:type="dxa"/>
            <w:tcBorders>
              <w:top w:val="nil"/>
              <w:left w:val="nil"/>
              <w:bottom w:val="nil"/>
              <w:right w:val="single" w:sz="4" w:space="0" w:color="auto"/>
            </w:tcBorders>
          </w:tcPr>
          <w:p w14:paraId="359ED9F4" w14:textId="77777777" w:rsidR="00D82F3D" w:rsidRPr="000C79E1" w:rsidRDefault="00D82F3D" w:rsidP="00FB31F9">
            <w:pPr>
              <w:rPr>
                <w:rFonts w:asciiTheme="minorHAnsi" w:hAnsiTheme="minorHAnsi" w:cs="Arial"/>
                <w:b/>
                <w:sz w:val="18"/>
                <w:szCs w:val="17"/>
              </w:rPr>
            </w:pPr>
            <w:r w:rsidRPr="000C79E1">
              <w:rPr>
                <w:rFonts w:asciiTheme="minorHAnsi" w:hAnsiTheme="minorHAnsi" w:cs="Arial"/>
                <w:sz w:val="18"/>
                <w:szCs w:val="17"/>
              </w:rPr>
              <w:t>Katherine</w:t>
            </w:r>
          </w:p>
        </w:tc>
        <w:tc>
          <w:tcPr>
            <w:tcW w:w="932" w:type="dxa"/>
            <w:tcBorders>
              <w:top w:val="nil"/>
              <w:left w:val="nil"/>
              <w:bottom w:val="nil"/>
              <w:right w:val="nil"/>
            </w:tcBorders>
            <w:shd w:val="clear" w:color="auto" w:fill="auto"/>
            <w:vAlign w:val="bottom"/>
          </w:tcPr>
          <w:p w14:paraId="2A1C24BB" w14:textId="6228194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21,109</w:t>
            </w:r>
          </w:p>
        </w:tc>
        <w:tc>
          <w:tcPr>
            <w:tcW w:w="882" w:type="dxa"/>
            <w:tcBorders>
              <w:top w:val="nil"/>
              <w:left w:val="nil"/>
              <w:bottom w:val="nil"/>
              <w:right w:val="nil"/>
            </w:tcBorders>
            <w:shd w:val="clear" w:color="auto" w:fill="auto"/>
            <w:vAlign w:val="bottom"/>
          </w:tcPr>
          <w:p w14:paraId="14B9F187" w14:textId="42939DD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21,856</w:t>
            </w:r>
          </w:p>
        </w:tc>
        <w:tc>
          <w:tcPr>
            <w:tcW w:w="907" w:type="dxa"/>
            <w:tcBorders>
              <w:top w:val="nil"/>
              <w:left w:val="nil"/>
              <w:bottom w:val="nil"/>
              <w:right w:val="nil"/>
            </w:tcBorders>
            <w:shd w:val="clear" w:color="auto" w:fill="auto"/>
            <w:vAlign w:val="bottom"/>
          </w:tcPr>
          <w:p w14:paraId="3C73887B" w14:textId="37D5F011"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22,555</w:t>
            </w:r>
          </w:p>
        </w:tc>
        <w:tc>
          <w:tcPr>
            <w:tcW w:w="907" w:type="dxa"/>
            <w:tcBorders>
              <w:top w:val="nil"/>
              <w:left w:val="nil"/>
              <w:bottom w:val="nil"/>
              <w:right w:val="nil"/>
            </w:tcBorders>
            <w:shd w:val="clear" w:color="auto" w:fill="auto"/>
            <w:vAlign w:val="bottom"/>
          </w:tcPr>
          <w:p w14:paraId="3747B89E" w14:textId="0E16159E"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23,174</w:t>
            </w:r>
          </w:p>
        </w:tc>
        <w:tc>
          <w:tcPr>
            <w:tcW w:w="907" w:type="dxa"/>
            <w:tcBorders>
              <w:top w:val="nil"/>
              <w:left w:val="nil"/>
              <w:bottom w:val="nil"/>
              <w:right w:val="nil"/>
            </w:tcBorders>
            <w:shd w:val="clear" w:color="auto" w:fill="auto"/>
            <w:vAlign w:val="bottom"/>
          </w:tcPr>
          <w:p w14:paraId="55824862" w14:textId="652683ED"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Calibri"/>
                <w:sz w:val="18"/>
                <w:szCs w:val="17"/>
              </w:rPr>
              <w:t>23,800</w:t>
            </w:r>
          </w:p>
        </w:tc>
        <w:tc>
          <w:tcPr>
            <w:tcW w:w="851" w:type="dxa"/>
            <w:tcBorders>
              <w:top w:val="nil"/>
              <w:left w:val="single" w:sz="4" w:space="0" w:color="auto"/>
              <w:bottom w:val="nil"/>
              <w:right w:val="nil"/>
            </w:tcBorders>
            <w:shd w:val="clear" w:color="auto" w:fill="auto"/>
            <w:vAlign w:val="bottom"/>
          </w:tcPr>
          <w:p w14:paraId="021FC048"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0.7</w:t>
            </w:r>
          </w:p>
        </w:tc>
        <w:tc>
          <w:tcPr>
            <w:tcW w:w="850" w:type="dxa"/>
            <w:tcBorders>
              <w:top w:val="nil"/>
              <w:left w:val="nil"/>
              <w:bottom w:val="nil"/>
              <w:right w:val="nil"/>
            </w:tcBorders>
            <w:shd w:val="clear" w:color="auto" w:fill="auto"/>
            <w:vAlign w:val="bottom"/>
          </w:tcPr>
          <w:p w14:paraId="1720341E" w14:textId="5162F5B3"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c>
          <w:tcPr>
            <w:tcW w:w="851" w:type="dxa"/>
            <w:tcBorders>
              <w:top w:val="nil"/>
              <w:left w:val="nil"/>
              <w:bottom w:val="nil"/>
              <w:right w:val="nil"/>
            </w:tcBorders>
            <w:shd w:val="clear" w:color="auto" w:fill="auto"/>
            <w:vAlign w:val="bottom"/>
          </w:tcPr>
          <w:p w14:paraId="497C31F3" w14:textId="6408CB4C"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0" w:type="dxa"/>
            <w:tcBorders>
              <w:top w:val="nil"/>
              <w:left w:val="nil"/>
              <w:bottom w:val="nil"/>
              <w:right w:val="nil"/>
            </w:tcBorders>
            <w:shd w:val="clear" w:color="auto" w:fill="auto"/>
            <w:vAlign w:val="bottom"/>
          </w:tcPr>
          <w:p w14:paraId="3C9519F5"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0.5</w:t>
            </w:r>
          </w:p>
        </w:tc>
        <w:tc>
          <w:tcPr>
            <w:tcW w:w="851" w:type="dxa"/>
            <w:tcBorders>
              <w:right w:val="nil"/>
            </w:tcBorders>
            <w:shd w:val="clear" w:color="auto" w:fill="BFBFBF" w:themeFill="background2" w:themeFillShade="BF"/>
          </w:tcPr>
          <w:p w14:paraId="3F11AE4F" w14:textId="77777777" w:rsidR="00D82F3D" w:rsidRPr="000C79E1" w:rsidRDefault="00D82F3D" w:rsidP="00FB31F9">
            <w:pPr>
              <w:spacing w:line="360" w:lineRule="auto"/>
              <w:ind w:left="-107"/>
              <w:jc w:val="right"/>
              <w:rPr>
                <w:rFonts w:asciiTheme="minorHAnsi" w:hAnsiTheme="minorHAnsi" w:cs="Arial"/>
                <w:sz w:val="18"/>
                <w:szCs w:val="17"/>
              </w:rPr>
            </w:pPr>
            <w:r w:rsidRPr="000C79E1">
              <w:rPr>
                <w:rFonts w:asciiTheme="minorHAnsi" w:hAnsiTheme="minorHAnsi" w:cs="Arial"/>
                <w:sz w:val="18"/>
                <w:szCs w:val="17"/>
              </w:rPr>
              <w:t>0.6</w:t>
            </w:r>
          </w:p>
        </w:tc>
      </w:tr>
      <w:tr w:rsidR="004A2727" w:rsidRPr="004A2727" w14:paraId="69679A95" w14:textId="77777777" w:rsidTr="000C79E1">
        <w:trPr>
          <w:trHeight w:hRule="exact" w:val="292"/>
          <w:jc w:val="center"/>
        </w:trPr>
        <w:tc>
          <w:tcPr>
            <w:tcW w:w="1560" w:type="dxa"/>
            <w:tcBorders>
              <w:top w:val="nil"/>
              <w:left w:val="nil"/>
              <w:bottom w:val="nil"/>
              <w:right w:val="single" w:sz="4" w:space="0" w:color="auto"/>
            </w:tcBorders>
          </w:tcPr>
          <w:p w14:paraId="035CF91E" w14:textId="324467CA" w:rsidR="00D82F3D" w:rsidRPr="000C79E1" w:rsidRDefault="00D82F3D" w:rsidP="00FB31F9">
            <w:pPr>
              <w:rPr>
                <w:rFonts w:asciiTheme="minorHAnsi" w:hAnsiTheme="minorHAnsi" w:cs="Arial"/>
                <w:b/>
                <w:sz w:val="18"/>
                <w:szCs w:val="17"/>
              </w:rPr>
            </w:pPr>
            <w:r w:rsidRPr="000C79E1">
              <w:rPr>
                <w:rFonts w:asciiTheme="minorHAnsi" w:hAnsiTheme="minorHAnsi" w:cs="Arial"/>
                <w:b/>
                <w:sz w:val="18"/>
                <w:szCs w:val="17"/>
              </w:rPr>
              <w:t xml:space="preserve">Rest of </w:t>
            </w:r>
            <w:r w:rsidR="003017B3">
              <w:rPr>
                <w:rFonts w:asciiTheme="minorHAnsi" w:hAnsiTheme="minorHAnsi" w:cs="Arial"/>
                <w:b/>
                <w:sz w:val="18"/>
                <w:szCs w:val="17"/>
              </w:rPr>
              <w:t>Territory</w:t>
            </w:r>
          </w:p>
        </w:tc>
        <w:tc>
          <w:tcPr>
            <w:tcW w:w="932" w:type="dxa"/>
            <w:tcBorders>
              <w:top w:val="nil"/>
              <w:left w:val="nil"/>
              <w:bottom w:val="nil"/>
              <w:right w:val="nil"/>
            </w:tcBorders>
            <w:shd w:val="clear" w:color="auto" w:fill="auto"/>
            <w:vAlign w:val="bottom"/>
          </w:tcPr>
          <w:p w14:paraId="20CD9FBC" w14:textId="71FEF07C"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100,180</w:t>
            </w:r>
          </w:p>
        </w:tc>
        <w:tc>
          <w:tcPr>
            <w:tcW w:w="882" w:type="dxa"/>
            <w:tcBorders>
              <w:top w:val="nil"/>
              <w:left w:val="nil"/>
              <w:bottom w:val="nil"/>
              <w:right w:val="nil"/>
            </w:tcBorders>
            <w:shd w:val="clear" w:color="auto" w:fill="auto"/>
            <w:vAlign w:val="bottom"/>
          </w:tcPr>
          <w:p w14:paraId="0B75ACBE" w14:textId="6D5E618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102,866</w:t>
            </w:r>
          </w:p>
        </w:tc>
        <w:tc>
          <w:tcPr>
            <w:tcW w:w="907" w:type="dxa"/>
            <w:tcBorders>
              <w:top w:val="nil"/>
              <w:left w:val="nil"/>
              <w:bottom w:val="nil"/>
              <w:right w:val="nil"/>
            </w:tcBorders>
            <w:shd w:val="clear" w:color="auto" w:fill="auto"/>
            <w:vAlign w:val="bottom"/>
          </w:tcPr>
          <w:p w14:paraId="3C70A667" w14:textId="6F409A09"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105,576</w:t>
            </w:r>
          </w:p>
        </w:tc>
        <w:tc>
          <w:tcPr>
            <w:tcW w:w="907" w:type="dxa"/>
            <w:tcBorders>
              <w:top w:val="nil"/>
              <w:left w:val="nil"/>
              <w:bottom w:val="nil"/>
              <w:right w:val="nil"/>
            </w:tcBorders>
            <w:shd w:val="clear" w:color="auto" w:fill="auto"/>
            <w:vAlign w:val="bottom"/>
          </w:tcPr>
          <w:p w14:paraId="48AC8BCB" w14:textId="7E94F9B4"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108,040</w:t>
            </w:r>
          </w:p>
        </w:tc>
        <w:tc>
          <w:tcPr>
            <w:tcW w:w="907" w:type="dxa"/>
            <w:tcBorders>
              <w:top w:val="nil"/>
              <w:left w:val="nil"/>
              <w:bottom w:val="nil"/>
              <w:right w:val="nil"/>
            </w:tcBorders>
            <w:shd w:val="clear" w:color="auto" w:fill="auto"/>
            <w:vAlign w:val="bottom"/>
          </w:tcPr>
          <w:p w14:paraId="1E7BC470" w14:textId="0B9CC3DE"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110,353</w:t>
            </w:r>
          </w:p>
        </w:tc>
        <w:tc>
          <w:tcPr>
            <w:tcW w:w="851" w:type="dxa"/>
            <w:tcBorders>
              <w:top w:val="nil"/>
              <w:left w:val="single" w:sz="4" w:space="0" w:color="auto"/>
              <w:bottom w:val="nil"/>
              <w:right w:val="nil"/>
            </w:tcBorders>
            <w:shd w:val="clear" w:color="auto" w:fill="auto"/>
            <w:vAlign w:val="bottom"/>
          </w:tcPr>
          <w:p w14:paraId="0D2BC06D"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0.5</w:t>
            </w:r>
          </w:p>
        </w:tc>
        <w:tc>
          <w:tcPr>
            <w:tcW w:w="850" w:type="dxa"/>
            <w:tcBorders>
              <w:top w:val="nil"/>
              <w:left w:val="nil"/>
              <w:bottom w:val="nil"/>
              <w:right w:val="nil"/>
            </w:tcBorders>
            <w:shd w:val="clear" w:color="auto" w:fill="auto"/>
            <w:vAlign w:val="bottom"/>
          </w:tcPr>
          <w:p w14:paraId="6281D0DD"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0.5</w:t>
            </w:r>
          </w:p>
        </w:tc>
        <w:tc>
          <w:tcPr>
            <w:tcW w:w="851" w:type="dxa"/>
            <w:tcBorders>
              <w:top w:val="nil"/>
              <w:left w:val="nil"/>
              <w:bottom w:val="nil"/>
              <w:right w:val="nil"/>
            </w:tcBorders>
            <w:shd w:val="clear" w:color="auto" w:fill="auto"/>
            <w:vAlign w:val="bottom"/>
          </w:tcPr>
          <w:p w14:paraId="2936A220" w14:textId="4A54F7D9" w:rsidR="00D82F3D" w:rsidRPr="000C79E1" w:rsidRDefault="000B1A4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0.5</w:t>
            </w:r>
          </w:p>
        </w:tc>
        <w:tc>
          <w:tcPr>
            <w:tcW w:w="850" w:type="dxa"/>
            <w:tcBorders>
              <w:top w:val="nil"/>
              <w:left w:val="nil"/>
              <w:bottom w:val="nil"/>
              <w:right w:val="nil"/>
            </w:tcBorders>
            <w:shd w:val="clear" w:color="auto" w:fill="auto"/>
            <w:vAlign w:val="bottom"/>
          </w:tcPr>
          <w:p w14:paraId="2FF6786C"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0.4</w:t>
            </w:r>
          </w:p>
        </w:tc>
        <w:tc>
          <w:tcPr>
            <w:tcW w:w="851" w:type="dxa"/>
            <w:tcBorders>
              <w:bottom w:val="nil"/>
              <w:right w:val="nil"/>
            </w:tcBorders>
            <w:shd w:val="clear" w:color="auto" w:fill="BFBFBF" w:themeFill="background2" w:themeFillShade="BF"/>
          </w:tcPr>
          <w:p w14:paraId="1D769610"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0.5</w:t>
            </w:r>
          </w:p>
        </w:tc>
      </w:tr>
      <w:tr w:rsidR="004A2727" w:rsidRPr="004A2727" w14:paraId="5938583E" w14:textId="77777777" w:rsidTr="000C79E1">
        <w:trPr>
          <w:trHeight w:hRule="exact" w:val="292"/>
          <w:jc w:val="center"/>
        </w:trPr>
        <w:tc>
          <w:tcPr>
            <w:tcW w:w="1560" w:type="dxa"/>
            <w:tcBorders>
              <w:top w:val="nil"/>
              <w:left w:val="nil"/>
              <w:bottom w:val="single" w:sz="4" w:space="0" w:color="auto"/>
              <w:right w:val="single" w:sz="4" w:space="0" w:color="auto"/>
            </w:tcBorders>
          </w:tcPr>
          <w:p w14:paraId="46A23DDD" w14:textId="77777777" w:rsidR="00D82F3D" w:rsidRPr="000C79E1" w:rsidRDefault="00D82F3D" w:rsidP="00FB31F9">
            <w:pPr>
              <w:rPr>
                <w:rFonts w:asciiTheme="minorHAnsi" w:hAnsiTheme="minorHAnsi" w:cs="Arial"/>
                <w:sz w:val="18"/>
                <w:szCs w:val="17"/>
              </w:rPr>
            </w:pPr>
            <w:r w:rsidRPr="000C79E1">
              <w:rPr>
                <w:rFonts w:asciiTheme="minorHAnsi" w:hAnsiTheme="minorHAnsi" w:cs="Arial"/>
                <w:b/>
                <w:sz w:val="18"/>
                <w:szCs w:val="17"/>
              </w:rPr>
              <w:t>Total NT</w:t>
            </w:r>
          </w:p>
        </w:tc>
        <w:tc>
          <w:tcPr>
            <w:tcW w:w="932" w:type="dxa"/>
            <w:tcBorders>
              <w:top w:val="nil"/>
              <w:left w:val="nil"/>
              <w:bottom w:val="single" w:sz="4" w:space="0" w:color="auto"/>
              <w:right w:val="nil"/>
            </w:tcBorders>
            <w:shd w:val="clear" w:color="auto" w:fill="auto"/>
            <w:vAlign w:val="bottom"/>
          </w:tcPr>
          <w:p w14:paraId="592C2B2A" w14:textId="6F003326"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248,151</w:t>
            </w:r>
          </w:p>
        </w:tc>
        <w:tc>
          <w:tcPr>
            <w:tcW w:w="882" w:type="dxa"/>
            <w:tcBorders>
              <w:top w:val="nil"/>
              <w:left w:val="nil"/>
              <w:bottom w:val="single" w:sz="4" w:space="0" w:color="auto"/>
              <w:right w:val="nil"/>
            </w:tcBorders>
            <w:shd w:val="clear" w:color="auto" w:fill="auto"/>
            <w:vAlign w:val="bottom"/>
          </w:tcPr>
          <w:p w14:paraId="0E80C8F8" w14:textId="0C500A50"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261,311</w:t>
            </w:r>
          </w:p>
        </w:tc>
        <w:tc>
          <w:tcPr>
            <w:tcW w:w="907" w:type="dxa"/>
            <w:tcBorders>
              <w:top w:val="nil"/>
              <w:left w:val="nil"/>
              <w:bottom w:val="single" w:sz="4" w:space="0" w:color="auto"/>
              <w:right w:val="nil"/>
            </w:tcBorders>
            <w:shd w:val="clear" w:color="auto" w:fill="auto"/>
            <w:vAlign w:val="bottom"/>
          </w:tcPr>
          <w:p w14:paraId="7DAA9C58" w14:textId="53D55C6D"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278,190</w:t>
            </w:r>
          </w:p>
        </w:tc>
        <w:tc>
          <w:tcPr>
            <w:tcW w:w="907" w:type="dxa"/>
            <w:tcBorders>
              <w:top w:val="nil"/>
              <w:left w:val="nil"/>
              <w:bottom w:val="single" w:sz="4" w:space="0" w:color="auto"/>
              <w:right w:val="nil"/>
            </w:tcBorders>
            <w:shd w:val="clear" w:color="auto" w:fill="auto"/>
            <w:vAlign w:val="bottom"/>
          </w:tcPr>
          <w:p w14:paraId="153CDC66" w14:textId="47C94AD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294,270</w:t>
            </w:r>
          </w:p>
        </w:tc>
        <w:tc>
          <w:tcPr>
            <w:tcW w:w="907" w:type="dxa"/>
            <w:tcBorders>
              <w:top w:val="nil"/>
              <w:left w:val="nil"/>
              <w:bottom w:val="single" w:sz="4" w:space="0" w:color="auto"/>
              <w:right w:val="nil"/>
            </w:tcBorders>
            <w:shd w:val="clear" w:color="auto" w:fill="auto"/>
            <w:vAlign w:val="bottom"/>
          </w:tcPr>
          <w:p w14:paraId="5ADFF56B" w14:textId="57ACB4A4"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Calibri"/>
                <w:b/>
                <w:sz w:val="18"/>
                <w:szCs w:val="17"/>
              </w:rPr>
              <w:t>310,256</w:t>
            </w:r>
          </w:p>
        </w:tc>
        <w:tc>
          <w:tcPr>
            <w:tcW w:w="851" w:type="dxa"/>
            <w:tcBorders>
              <w:top w:val="nil"/>
              <w:left w:val="single" w:sz="4" w:space="0" w:color="auto"/>
              <w:bottom w:val="single" w:sz="4" w:space="0" w:color="auto"/>
              <w:right w:val="nil"/>
            </w:tcBorders>
            <w:shd w:val="clear" w:color="auto" w:fill="auto"/>
            <w:vAlign w:val="bottom"/>
          </w:tcPr>
          <w:p w14:paraId="5CD6E4D5"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1.0</w:t>
            </w:r>
          </w:p>
        </w:tc>
        <w:tc>
          <w:tcPr>
            <w:tcW w:w="850" w:type="dxa"/>
            <w:tcBorders>
              <w:top w:val="nil"/>
              <w:left w:val="nil"/>
              <w:bottom w:val="single" w:sz="4" w:space="0" w:color="auto"/>
              <w:right w:val="nil"/>
            </w:tcBorders>
            <w:shd w:val="clear" w:color="auto" w:fill="auto"/>
            <w:vAlign w:val="bottom"/>
          </w:tcPr>
          <w:p w14:paraId="3B15ACDA" w14:textId="5B73DB7E" w:rsidR="00D82F3D" w:rsidRPr="000C79E1" w:rsidRDefault="00BF16B3"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1.3</w:t>
            </w:r>
          </w:p>
        </w:tc>
        <w:tc>
          <w:tcPr>
            <w:tcW w:w="851" w:type="dxa"/>
            <w:tcBorders>
              <w:top w:val="nil"/>
              <w:left w:val="nil"/>
              <w:bottom w:val="single" w:sz="4" w:space="0" w:color="auto"/>
              <w:right w:val="nil"/>
            </w:tcBorders>
            <w:shd w:val="clear" w:color="auto" w:fill="auto"/>
            <w:vAlign w:val="bottom"/>
          </w:tcPr>
          <w:p w14:paraId="4994E922"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c>
          <w:tcPr>
            <w:tcW w:w="850" w:type="dxa"/>
            <w:tcBorders>
              <w:top w:val="nil"/>
              <w:left w:val="nil"/>
              <w:bottom w:val="single" w:sz="4" w:space="0" w:color="auto"/>
              <w:right w:val="nil"/>
            </w:tcBorders>
            <w:shd w:val="clear" w:color="auto" w:fill="auto"/>
            <w:vAlign w:val="bottom"/>
          </w:tcPr>
          <w:p w14:paraId="70C09132" w14:textId="5680233D" w:rsidR="00D82F3D" w:rsidRPr="000C79E1" w:rsidRDefault="00BF16B3"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c>
          <w:tcPr>
            <w:tcW w:w="851" w:type="dxa"/>
            <w:tcBorders>
              <w:top w:val="nil"/>
              <w:bottom w:val="single" w:sz="4" w:space="0" w:color="auto"/>
              <w:right w:val="nil"/>
            </w:tcBorders>
            <w:shd w:val="clear" w:color="auto" w:fill="BFBFBF" w:themeFill="background2" w:themeFillShade="BF"/>
          </w:tcPr>
          <w:p w14:paraId="268F0ED2" w14:textId="77777777" w:rsidR="00D82F3D" w:rsidRPr="000C79E1" w:rsidRDefault="00D82F3D" w:rsidP="00FB31F9">
            <w:pPr>
              <w:spacing w:line="360" w:lineRule="auto"/>
              <w:ind w:left="-107"/>
              <w:jc w:val="right"/>
              <w:rPr>
                <w:rFonts w:asciiTheme="minorHAnsi" w:hAnsiTheme="minorHAnsi" w:cs="Arial"/>
                <w:b/>
                <w:sz w:val="18"/>
                <w:szCs w:val="17"/>
              </w:rPr>
            </w:pPr>
            <w:r w:rsidRPr="000C79E1">
              <w:rPr>
                <w:rFonts w:asciiTheme="minorHAnsi" w:hAnsiTheme="minorHAnsi" w:cs="Arial"/>
                <w:b/>
                <w:sz w:val="18"/>
                <w:szCs w:val="17"/>
              </w:rPr>
              <w:t>1.1</w:t>
            </w:r>
          </w:p>
        </w:tc>
      </w:tr>
    </w:tbl>
    <w:p w14:paraId="146E4B27" w14:textId="77777777" w:rsidR="006F2E44" w:rsidRDefault="00D84DD0" w:rsidP="00FB31F9">
      <w:pPr>
        <w:rPr>
          <w:sz w:val="18"/>
          <w:szCs w:val="20"/>
        </w:rPr>
        <w:sectPr w:rsidR="006F2E44" w:rsidSect="00C95D30">
          <w:footerReference w:type="default" r:id="rId25"/>
          <w:headerReference w:type="first" r:id="rId26"/>
          <w:pgSz w:w="11906" w:h="16838" w:code="9"/>
          <w:pgMar w:top="794" w:right="794" w:bottom="794" w:left="794" w:header="794" w:footer="794" w:gutter="0"/>
          <w:cols w:space="708"/>
          <w:docGrid w:linePitch="360"/>
        </w:sectPr>
      </w:pPr>
      <w:bookmarkStart w:id="31" w:name="_Toc8200275"/>
      <w:bookmarkStart w:id="32" w:name="_Toc2091633128"/>
      <w:r w:rsidRPr="000C79E1">
        <w:rPr>
          <w:sz w:val="18"/>
          <w:szCs w:val="20"/>
        </w:rPr>
        <w:t>1 Actual results</w:t>
      </w:r>
      <w:r w:rsidR="009532CB">
        <w:rPr>
          <w:sz w:val="18"/>
          <w:szCs w:val="20"/>
        </w:rPr>
        <w:t>.</w:t>
      </w:r>
    </w:p>
    <w:p w14:paraId="3954A4B5" w14:textId="70B1F4D6" w:rsidR="00CE0278" w:rsidRDefault="00CE0278" w:rsidP="00465C80">
      <w:r w:rsidRPr="00181F41">
        <w:rPr>
          <w:b/>
        </w:rPr>
        <w:lastRenderedPageBreak/>
        <w:t>Chart</w:t>
      </w:r>
      <w:r w:rsidR="00B975DB">
        <w:rPr>
          <w:b/>
        </w:rPr>
        <w:t xml:space="preserve"> 6</w:t>
      </w:r>
      <w:r w:rsidR="00514DC7">
        <w:rPr>
          <w:b/>
        </w:rPr>
        <w:t xml:space="preserve">. </w:t>
      </w:r>
      <w:r w:rsidR="00ED181A">
        <w:rPr>
          <w:b/>
        </w:rPr>
        <w:t>Territory r</w:t>
      </w:r>
      <w:r w:rsidR="00514DC7">
        <w:rPr>
          <w:b/>
        </w:rPr>
        <w:t>egional population by Aboriginal identity</w:t>
      </w:r>
    </w:p>
    <w:p w14:paraId="441766D4" w14:textId="6D7385ED" w:rsidR="006F2E44" w:rsidRDefault="001967FB" w:rsidP="006F2E44">
      <w:pPr>
        <w:spacing w:after="0"/>
      </w:pPr>
      <w:r w:rsidRPr="001967FB">
        <w:rPr>
          <w:noProof/>
          <w:lang w:eastAsia="en-AU"/>
        </w:rPr>
        <w:drawing>
          <wp:inline distT="0" distB="0" distL="0" distR="0" wp14:anchorId="7E2C91C4" wp14:editId="17A9CC7C">
            <wp:extent cx="8274327" cy="5295569"/>
            <wp:effectExtent l="0" t="0" r="0" b="635"/>
            <wp:docPr id="77778138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1887" cy="5300407"/>
                    </a:xfrm>
                    <a:prstGeom prst="rect">
                      <a:avLst/>
                    </a:prstGeom>
                    <a:noFill/>
                    <a:ln>
                      <a:noFill/>
                    </a:ln>
                  </pic:spPr>
                </pic:pic>
              </a:graphicData>
            </a:graphic>
          </wp:inline>
        </w:drawing>
      </w:r>
    </w:p>
    <w:p w14:paraId="1F1D76DB" w14:textId="4F99E930" w:rsidR="006F2E44" w:rsidRDefault="006F2E44" w:rsidP="002172C5">
      <w:pPr>
        <w:spacing w:after="0"/>
        <w:sectPr w:rsidR="006F2E44" w:rsidSect="006F2E44">
          <w:pgSz w:w="16838" w:h="11906" w:orient="landscape" w:code="9"/>
          <w:pgMar w:top="794" w:right="794" w:bottom="794" w:left="794" w:header="794" w:footer="794" w:gutter="0"/>
          <w:cols w:space="708"/>
          <w:docGrid w:linePitch="360"/>
        </w:sectPr>
      </w:pPr>
    </w:p>
    <w:p w14:paraId="619E2713" w14:textId="6F04122C" w:rsidR="00E33451" w:rsidRPr="00A33C05" w:rsidRDefault="6D87CDA3" w:rsidP="008A73E0">
      <w:pPr>
        <w:pStyle w:val="Heading1"/>
      </w:pPr>
      <w:bookmarkStart w:id="33" w:name="_Toc167110524"/>
      <w:bookmarkStart w:id="34" w:name="_Toc170997828"/>
      <w:r w:rsidRPr="00A33C05">
        <w:lastRenderedPageBreak/>
        <w:t>Comparison of projections</w:t>
      </w:r>
      <w:bookmarkEnd w:id="31"/>
      <w:bookmarkEnd w:id="32"/>
      <w:bookmarkEnd w:id="33"/>
      <w:bookmarkEnd w:id="34"/>
    </w:p>
    <w:p w14:paraId="0B4DFAF8" w14:textId="4DC852B7" w:rsidR="00E33451" w:rsidRPr="00A33C05" w:rsidRDefault="439E406A" w:rsidP="008A73E0">
      <w:pPr>
        <w:pStyle w:val="Heading2"/>
      </w:pPr>
      <w:bookmarkStart w:id="35" w:name="_Toc8200276"/>
      <w:bookmarkStart w:id="36" w:name="_Toc2032998180"/>
      <w:bookmarkStart w:id="37" w:name="_Toc167110525"/>
      <w:bookmarkStart w:id="38" w:name="_Toc170997829"/>
      <w:r w:rsidRPr="0ACFE91E">
        <w:t xml:space="preserve">Territory </w:t>
      </w:r>
      <w:r w:rsidR="00087E58">
        <w:t xml:space="preserve">projections </w:t>
      </w:r>
      <w:r w:rsidR="00087E58" w:rsidRPr="008A73E0">
        <w:t>2024</w:t>
      </w:r>
      <w:r w:rsidR="00087E58">
        <w:t xml:space="preserve"> Release compared to 2019 R</w:t>
      </w:r>
      <w:r w:rsidR="00E33451" w:rsidRPr="00A33C05">
        <w:t>elease</w:t>
      </w:r>
      <w:bookmarkEnd w:id="35"/>
      <w:bookmarkEnd w:id="36"/>
      <w:bookmarkEnd w:id="37"/>
      <w:bookmarkEnd w:id="38"/>
    </w:p>
    <w:p w14:paraId="49A1A142" w14:textId="523E46CA" w:rsidR="00E33451" w:rsidRPr="004A2727" w:rsidRDefault="00087E58" w:rsidP="00FB31F9">
      <w:pPr>
        <w:jc w:val="both"/>
        <w:rPr>
          <w:rFonts w:asciiTheme="minorHAnsi" w:hAnsiTheme="minorHAnsi"/>
        </w:rPr>
      </w:pPr>
      <w:r>
        <w:rPr>
          <w:rFonts w:asciiTheme="minorHAnsi" w:hAnsiTheme="minorHAnsi"/>
        </w:rPr>
        <w:t>The 2024 R</w:t>
      </w:r>
      <w:r w:rsidR="00E33451" w:rsidRPr="145E22B1">
        <w:rPr>
          <w:rFonts w:asciiTheme="minorHAnsi" w:hAnsiTheme="minorHAnsi"/>
        </w:rPr>
        <w:t xml:space="preserve">elease incorporates updated data and assumptions </w:t>
      </w:r>
      <w:r w:rsidR="00792683">
        <w:rPr>
          <w:rFonts w:asciiTheme="minorHAnsi" w:hAnsiTheme="minorHAnsi"/>
        </w:rPr>
        <w:t xml:space="preserve">for the components </w:t>
      </w:r>
      <w:r w:rsidR="00E33451" w:rsidRPr="145E22B1">
        <w:rPr>
          <w:rFonts w:asciiTheme="minorHAnsi" w:hAnsiTheme="minorHAnsi"/>
        </w:rPr>
        <w:t>of population change (fertility, mortality</w:t>
      </w:r>
      <w:r w:rsidR="002F5A6E" w:rsidRPr="145E22B1">
        <w:rPr>
          <w:rFonts w:asciiTheme="minorHAnsi" w:hAnsiTheme="minorHAnsi"/>
        </w:rPr>
        <w:t xml:space="preserve">, </w:t>
      </w:r>
      <w:r w:rsidR="00E33451" w:rsidRPr="145E22B1">
        <w:rPr>
          <w:rFonts w:asciiTheme="minorHAnsi" w:hAnsiTheme="minorHAnsi"/>
        </w:rPr>
        <w:t>migration</w:t>
      </w:r>
      <w:r w:rsidR="002F5A6E" w:rsidRPr="145E22B1">
        <w:rPr>
          <w:rFonts w:asciiTheme="minorHAnsi" w:hAnsiTheme="minorHAnsi"/>
        </w:rPr>
        <w:t xml:space="preserve"> and Aboriginal identification change</w:t>
      </w:r>
      <w:r w:rsidR="00E33451" w:rsidRPr="145E22B1">
        <w:rPr>
          <w:rFonts w:asciiTheme="minorHAnsi" w:hAnsiTheme="minorHAnsi"/>
        </w:rPr>
        <w:t xml:space="preserve">). </w:t>
      </w:r>
      <w:r w:rsidR="002F5A6E" w:rsidRPr="145E22B1">
        <w:rPr>
          <w:rFonts w:asciiTheme="minorHAnsi" w:hAnsiTheme="minorHAnsi"/>
        </w:rPr>
        <w:t>The m</w:t>
      </w:r>
      <w:r w:rsidR="00E33451" w:rsidRPr="145E22B1">
        <w:rPr>
          <w:rFonts w:asciiTheme="minorHAnsi" w:hAnsiTheme="minorHAnsi"/>
        </w:rPr>
        <w:t xml:space="preserve">ain differences in assumptions between the releases </w:t>
      </w:r>
      <w:r w:rsidR="651B5847" w:rsidRPr="145E22B1">
        <w:rPr>
          <w:rFonts w:asciiTheme="minorHAnsi" w:hAnsiTheme="minorHAnsi"/>
        </w:rPr>
        <w:t>include</w:t>
      </w:r>
      <w:r w:rsidR="00E33451" w:rsidRPr="145E22B1">
        <w:rPr>
          <w:rFonts w:asciiTheme="minorHAnsi" w:hAnsiTheme="minorHAnsi"/>
        </w:rPr>
        <w:t xml:space="preserve"> </w:t>
      </w:r>
      <w:r w:rsidR="3176185A" w:rsidRPr="145E22B1">
        <w:rPr>
          <w:rFonts w:asciiTheme="minorHAnsi" w:hAnsiTheme="minorHAnsi"/>
        </w:rPr>
        <w:t xml:space="preserve">declining </w:t>
      </w:r>
      <w:r w:rsidR="00E33451" w:rsidRPr="145E22B1">
        <w:rPr>
          <w:rFonts w:asciiTheme="minorHAnsi" w:hAnsiTheme="minorHAnsi"/>
        </w:rPr>
        <w:t xml:space="preserve">total fertility rates </w:t>
      </w:r>
      <w:r w:rsidR="2236A3A4" w:rsidRPr="145E22B1">
        <w:rPr>
          <w:rFonts w:asciiTheme="minorHAnsi" w:hAnsiTheme="minorHAnsi"/>
        </w:rPr>
        <w:t xml:space="preserve">across the </w:t>
      </w:r>
      <w:r w:rsidR="00E33451" w:rsidRPr="145E22B1">
        <w:rPr>
          <w:rFonts w:asciiTheme="minorHAnsi" w:hAnsiTheme="minorHAnsi"/>
        </w:rPr>
        <w:t xml:space="preserve">projection </w:t>
      </w:r>
      <w:r w:rsidR="6BDC87F7" w:rsidRPr="145E22B1">
        <w:rPr>
          <w:rFonts w:asciiTheme="minorHAnsi" w:hAnsiTheme="minorHAnsi"/>
        </w:rPr>
        <w:t xml:space="preserve">period </w:t>
      </w:r>
      <w:r>
        <w:rPr>
          <w:rFonts w:asciiTheme="minorHAnsi" w:hAnsiTheme="minorHAnsi"/>
        </w:rPr>
        <w:t>in the 2024 R</w:t>
      </w:r>
      <w:r w:rsidR="00E33451" w:rsidRPr="145E22B1">
        <w:rPr>
          <w:rFonts w:asciiTheme="minorHAnsi" w:hAnsiTheme="minorHAnsi"/>
        </w:rPr>
        <w:t xml:space="preserve">elease compared to </w:t>
      </w:r>
      <w:r w:rsidR="00C44627">
        <w:rPr>
          <w:rFonts w:asciiTheme="minorHAnsi" w:hAnsiTheme="minorHAnsi"/>
        </w:rPr>
        <w:t xml:space="preserve">the </w:t>
      </w:r>
      <w:r w:rsidR="00E33451" w:rsidRPr="145E22B1">
        <w:rPr>
          <w:rFonts w:asciiTheme="minorHAnsi" w:hAnsiTheme="minorHAnsi"/>
        </w:rPr>
        <w:t>2019</w:t>
      </w:r>
      <w:r>
        <w:rPr>
          <w:rFonts w:asciiTheme="minorHAnsi" w:hAnsiTheme="minorHAnsi"/>
        </w:rPr>
        <w:t xml:space="preserve"> R</w:t>
      </w:r>
      <w:r w:rsidR="00E33451" w:rsidRPr="145E22B1">
        <w:rPr>
          <w:rFonts w:asciiTheme="minorHAnsi" w:hAnsiTheme="minorHAnsi"/>
        </w:rPr>
        <w:t>elease</w:t>
      </w:r>
      <w:r w:rsidR="00C44627">
        <w:rPr>
          <w:rFonts w:asciiTheme="minorHAnsi" w:hAnsiTheme="minorHAnsi"/>
        </w:rPr>
        <w:t xml:space="preserve"> where fertility rates were held constant</w:t>
      </w:r>
      <w:r w:rsidR="00E33451" w:rsidRPr="145E22B1">
        <w:rPr>
          <w:rFonts w:asciiTheme="minorHAnsi" w:hAnsiTheme="minorHAnsi"/>
        </w:rPr>
        <w:t>.</w:t>
      </w:r>
      <w:r w:rsidR="00046F84" w:rsidRPr="145E22B1">
        <w:rPr>
          <w:rFonts w:asciiTheme="minorHAnsi" w:hAnsiTheme="minorHAnsi"/>
        </w:rPr>
        <w:t xml:space="preserve"> </w:t>
      </w:r>
      <w:r w:rsidR="00E33451" w:rsidRPr="145E22B1">
        <w:rPr>
          <w:rFonts w:asciiTheme="minorHAnsi" w:hAnsiTheme="minorHAnsi"/>
        </w:rPr>
        <w:t>Population growth rates are also allowed to adjust over the long</w:t>
      </w:r>
      <w:r w:rsidR="00792683">
        <w:rPr>
          <w:rFonts w:asciiTheme="minorHAnsi" w:hAnsiTheme="minorHAnsi"/>
        </w:rPr>
        <w:t>-</w:t>
      </w:r>
      <w:r w:rsidR="00E33451" w:rsidRPr="145E22B1">
        <w:rPr>
          <w:rFonts w:asciiTheme="minorHAnsi" w:hAnsiTheme="minorHAnsi"/>
        </w:rPr>
        <w:t>term</w:t>
      </w:r>
      <w:r w:rsidR="005E5912" w:rsidRPr="145E22B1">
        <w:rPr>
          <w:rFonts w:asciiTheme="minorHAnsi" w:hAnsiTheme="minorHAnsi"/>
        </w:rPr>
        <w:t>, in-line with historical trends in time</w:t>
      </w:r>
      <w:r w:rsidR="008D4601" w:rsidRPr="145E22B1">
        <w:rPr>
          <w:rFonts w:asciiTheme="minorHAnsi" w:hAnsiTheme="minorHAnsi"/>
        </w:rPr>
        <w:t xml:space="preserve"> </w:t>
      </w:r>
      <w:r w:rsidR="005E5912" w:rsidRPr="145E22B1">
        <w:rPr>
          <w:rFonts w:asciiTheme="minorHAnsi" w:hAnsiTheme="minorHAnsi"/>
        </w:rPr>
        <w:t>series data for key assumptions,</w:t>
      </w:r>
      <w:r w:rsidR="00E33451" w:rsidRPr="145E22B1">
        <w:rPr>
          <w:rFonts w:asciiTheme="minorHAnsi" w:hAnsiTheme="minorHAnsi"/>
        </w:rPr>
        <w:t xml:space="preserve"> instead of being held constant at a</w:t>
      </w:r>
      <w:r w:rsidR="005E5912" w:rsidRPr="145E22B1">
        <w:rPr>
          <w:rFonts w:asciiTheme="minorHAnsi" w:hAnsiTheme="minorHAnsi"/>
        </w:rPr>
        <w:t xml:space="preserve"> </w:t>
      </w:r>
      <w:r w:rsidR="00E33451" w:rsidRPr="145E22B1">
        <w:rPr>
          <w:rFonts w:asciiTheme="minorHAnsi" w:hAnsiTheme="minorHAnsi"/>
        </w:rPr>
        <w:t>long-term rate</w:t>
      </w:r>
      <w:r w:rsidR="00C44627">
        <w:rPr>
          <w:rFonts w:asciiTheme="minorHAnsi" w:hAnsiTheme="minorHAnsi"/>
        </w:rPr>
        <w:t>, a</w:t>
      </w:r>
      <w:r>
        <w:rPr>
          <w:rFonts w:asciiTheme="minorHAnsi" w:hAnsiTheme="minorHAnsi"/>
        </w:rPr>
        <w:t>s was the case in the 2019 R</w:t>
      </w:r>
      <w:r w:rsidR="00C44627">
        <w:rPr>
          <w:rFonts w:asciiTheme="minorHAnsi" w:hAnsiTheme="minorHAnsi"/>
        </w:rPr>
        <w:t>elease</w:t>
      </w:r>
      <w:r w:rsidR="00E33451" w:rsidRPr="145E22B1">
        <w:rPr>
          <w:rFonts w:asciiTheme="minorHAnsi" w:hAnsiTheme="minorHAnsi"/>
        </w:rPr>
        <w:t>.</w:t>
      </w:r>
      <w:r w:rsidR="005E5912" w:rsidRPr="145E22B1">
        <w:rPr>
          <w:rFonts w:asciiTheme="minorHAnsi" w:hAnsiTheme="minorHAnsi"/>
        </w:rPr>
        <w:t xml:space="preserve"> </w:t>
      </w:r>
    </w:p>
    <w:p w14:paraId="15CB2F65" w14:textId="33F153AC" w:rsidR="00E33451" w:rsidRPr="004A2727" w:rsidRDefault="00E33451" w:rsidP="00FB31F9">
      <w:pPr>
        <w:spacing w:before="200"/>
        <w:rPr>
          <w:rFonts w:asciiTheme="minorHAnsi" w:hAnsiTheme="minorHAnsi"/>
          <w:b/>
          <w:bCs/>
        </w:rPr>
      </w:pPr>
      <w:r w:rsidRPr="6F0F979A">
        <w:rPr>
          <w:rFonts w:asciiTheme="minorHAnsi" w:hAnsiTheme="minorHAnsi"/>
          <w:b/>
          <w:bCs/>
        </w:rPr>
        <w:t xml:space="preserve">Table 7: </w:t>
      </w:r>
      <w:r w:rsidR="00ED181A">
        <w:rPr>
          <w:rFonts w:asciiTheme="minorHAnsi" w:hAnsiTheme="minorHAnsi"/>
          <w:b/>
          <w:bCs/>
        </w:rPr>
        <w:t>Territory a</w:t>
      </w:r>
      <w:r w:rsidRPr="6F0F979A">
        <w:rPr>
          <w:rFonts w:asciiTheme="minorHAnsi" w:hAnsiTheme="minorHAnsi"/>
          <w:b/>
          <w:bCs/>
        </w:rPr>
        <w:t xml:space="preserve">verage </w:t>
      </w:r>
      <w:r w:rsidR="0067595C" w:rsidRPr="6F0F979A">
        <w:rPr>
          <w:rFonts w:asciiTheme="minorHAnsi" w:hAnsiTheme="minorHAnsi"/>
          <w:b/>
          <w:bCs/>
        </w:rPr>
        <w:t xml:space="preserve">annual </w:t>
      </w:r>
      <w:r w:rsidRPr="6F0F979A">
        <w:rPr>
          <w:rFonts w:asciiTheme="minorHAnsi" w:hAnsiTheme="minorHAnsi"/>
          <w:b/>
          <w:bCs/>
        </w:rPr>
        <w:t>population change</w:t>
      </w:r>
      <w:r w:rsidR="00ED181A">
        <w:rPr>
          <w:rFonts w:asciiTheme="minorHAnsi" w:hAnsiTheme="minorHAnsi"/>
          <w:b/>
          <w:bCs/>
        </w:rPr>
        <w:t xml:space="preserve">, </w:t>
      </w:r>
      <w:r w:rsidRPr="6F0F979A">
        <w:rPr>
          <w:rFonts w:asciiTheme="minorHAnsi" w:hAnsiTheme="minorHAnsi"/>
          <w:b/>
          <w:bCs/>
        </w:rPr>
        <w:t>20</w:t>
      </w:r>
      <w:r w:rsidR="00ED181A">
        <w:rPr>
          <w:rFonts w:asciiTheme="minorHAnsi" w:hAnsiTheme="minorHAnsi"/>
          <w:b/>
          <w:bCs/>
        </w:rPr>
        <w:t>24</w:t>
      </w:r>
      <w:r w:rsidRPr="6F0F979A">
        <w:rPr>
          <w:rFonts w:asciiTheme="minorHAnsi" w:hAnsiTheme="minorHAnsi"/>
          <w:b/>
          <w:bCs/>
        </w:rPr>
        <w:t xml:space="preserve"> </w:t>
      </w:r>
      <w:r w:rsidR="00ED181A">
        <w:rPr>
          <w:rFonts w:asciiTheme="minorHAnsi" w:hAnsiTheme="minorHAnsi"/>
          <w:b/>
          <w:bCs/>
        </w:rPr>
        <w:t xml:space="preserve">Release </w:t>
      </w:r>
      <w:r w:rsidR="0067595C" w:rsidRPr="6F0F979A">
        <w:rPr>
          <w:rFonts w:asciiTheme="minorHAnsi" w:hAnsiTheme="minorHAnsi"/>
          <w:b/>
          <w:bCs/>
        </w:rPr>
        <w:t xml:space="preserve">compared to </w:t>
      </w:r>
      <w:r w:rsidRPr="6F0F979A">
        <w:rPr>
          <w:rFonts w:asciiTheme="minorHAnsi" w:hAnsiTheme="minorHAnsi"/>
          <w:b/>
          <w:bCs/>
        </w:rPr>
        <w:t>20</w:t>
      </w:r>
      <w:r w:rsidR="00ED181A">
        <w:rPr>
          <w:rFonts w:asciiTheme="minorHAnsi" w:hAnsiTheme="minorHAnsi"/>
          <w:b/>
          <w:bCs/>
        </w:rPr>
        <w:t>19</w:t>
      </w:r>
      <w:r w:rsidRPr="6F0F979A">
        <w:rPr>
          <w:rFonts w:asciiTheme="minorHAnsi" w:hAnsiTheme="minorHAnsi"/>
          <w:b/>
          <w:bCs/>
        </w:rPr>
        <w:t xml:space="preserve"> </w:t>
      </w:r>
      <w:r w:rsidR="00ED181A">
        <w:rPr>
          <w:rFonts w:asciiTheme="minorHAnsi" w:hAnsiTheme="minorHAnsi"/>
          <w:b/>
          <w:bCs/>
        </w:rPr>
        <w:t>Release</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1701"/>
        <w:gridCol w:w="1205"/>
        <w:gridCol w:w="1205"/>
        <w:gridCol w:w="1205"/>
        <w:gridCol w:w="1205"/>
        <w:gridCol w:w="1205"/>
        <w:gridCol w:w="1205"/>
        <w:gridCol w:w="1275"/>
      </w:tblGrid>
      <w:tr w:rsidR="004A2727" w:rsidRPr="004A2727" w14:paraId="70AF37F2" w14:textId="77777777" w:rsidTr="009532CB">
        <w:trPr>
          <w:trHeight w:val="20"/>
        </w:trPr>
        <w:tc>
          <w:tcPr>
            <w:tcW w:w="1701" w:type="dxa"/>
            <w:tcBorders>
              <w:bottom w:val="single" w:sz="4" w:space="0" w:color="auto"/>
            </w:tcBorders>
            <w:tcMar>
              <w:top w:w="57" w:type="dxa"/>
              <w:bottom w:w="57" w:type="dxa"/>
            </w:tcMar>
          </w:tcPr>
          <w:p w14:paraId="2EE5E2BA"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Borders>
              <w:bottom w:val="single" w:sz="4" w:space="0" w:color="auto"/>
            </w:tcBorders>
            <w:tcMar>
              <w:top w:w="57" w:type="dxa"/>
              <w:bottom w:w="57" w:type="dxa"/>
            </w:tcMar>
            <w:vAlign w:val="bottom"/>
          </w:tcPr>
          <w:p w14:paraId="4437B36A" w14:textId="2151C21C"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2021-</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26</w:t>
            </w:r>
          </w:p>
        </w:tc>
        <w:tc>
          <w:tcPr>
            <w:tcW w:w="1205" w:type="dxa"/>
            <w:tcBorders>
              <w:bottom w:val="single" w:sz="4" w:space="0" w:color="auto"/>
            </w:tcBorders>
            <w:tcMar>
              <w:top w:w="57" w:type="dxa"/>
              <w:bottom w:w="57" w:type="dxa"/>
            </w:tcMar>
            <w:vAlign w:val="bottom"/>
          </w:tcPr>
          <w:p w14:paraId="27EACC0A" w14:textId="49E8FEF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2026-</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31</w:t>
            </w:r>
          </w:p>
        </w:tc>
        <w:tc>
          <w:tcPr>
            <w:tcW w:w="1205" w:type="dxa"/>
            <w:tcBorders>
              <w:bottom w:val="single" w:sz="4" w:space="0" w:color="auto"/>
            </w:tcBorders>
            <w:tcMar>
              <w:top w:w="57" w:type="dxa"/>
              <w:bottom w:w="57" w:type="dxa"/>
            </w:tcMar>
            <w:vAlign w:val="bottom"/>
          </w:tcPr>
          <w:p w14:paraId="75A27000" w14:textId="4CF0448D"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2031-</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36</w:t>
            </w:r>
          </w:p>
        </w:tc>
        <w:tc>
          <w:tcPr>
            <w:tcW w:w="1205" w:type="dxa"/>
            <w:tcBorders>
              <w:bottom w:val="single" w:sz="4" w:space="0" w:color="auto"/>
            </w:tcBorders>
            <w:tcMar>
              <w:top w:w="57" w:type="dxa"/>
              <w:bottom w:w="57" w:type="dxa"/>
            </w:tcMar>
            <w:vAlign w:val="bottom"/>
          </w:tcPr>
          <w:p w14:paraId="73AF9E11" w14:textId="005887CF"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2036-</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41</w:t>
            </w:r>
          </w:p>
        </w:tc>
        <w:tc>
          <w:tcPr>
            <w:tcW w:w="1205" w:type="dxa"/>
            <w:tcBorders>
              <w:bottom w:val="single" w:sz="4" w:space="0" w:color="auto"/>
            </w:tcBorders>
            <w:tcMar>
              <w:top w:w="57" w:type="dxa"/>
              <w:bottom w:w="57" w:type="dxa"/>
            </w:tcMar>
            <w:vAlign w:val="bottom"/>
          </w:tcPr>
          <w:p w14:paraId="334FEBEF" w14:textId="1EF6AC50"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2041-</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46</w:t>
            </w:r>
          </w:p>
        </w:tc>
        <w:tc>
          <w:tcPr>
            <w:tcW w:w="1205" w:type="dxa"/>
            <w:tcBorders>
              <w:bottom w:val="single" w:sz="4" w:space="0" w:color="auto"/>
            </w:tcBorders>
            <w:tcMar>
              <w:top w:w="57" w:type="dxa"/>
              <w:bottom w:w="57" w:type="dxa"/>
            </w:tcMar>
            <w:vAlign w:val="bottom"/>
          </w:tcPr>
          <w:p w14:paraId="1C1B101C" w14:textId="6495E5AF"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2046-</w:t>
            </w:r>
            <w:r w:rsidR="00BA1F75" w:rsidRPr="004A2727">
              <w:rPr>
                <w:rFonts w:asciiTheme="minorHAnsi" w:eastAsia="Calibri" w:hAnsiTheme="minorHAnsi" w:cs="Arial"/>
                <w:sz w:val="20"/>
                <w:szCs w:val="20"/>
              </w:rPr>
              <w:t>20</w:t>
            </w:r>
            <w:r w:rsidRPr="004A2727">
              <w:rPr>
                <w:rFonts w:asciiTheme="minorHAnsi" w:eastAsia="Calibri" w:hAnsiTheme="minorHAnsi" w:cs="Arial"/>
                <w:sz w:val="20"/>
                <w:szCs w:val="20"/>
              </w:rPr>
              <w:t>51</w:t>
            </w:r>
          </w:p>
        </w:tc>
        <w:tc>
          <w:tcPr>
            <w:tcW w:w="1275" w:type="dxa"/>
            <w:tcBorders>
              <w:bottom w:val="single" w:sz="4" w:space="0" w:color="auto"/>
            </w:tcBorders>
            <w:shd w:val="clear" w:color="auto" w:fill="BFBFBF" w:themeFill="background2" w:themeFillShade="BF"/>
            <w:tcMar>
              <w:top w:w="57" w:type="dxa"/>
              <w:bottom w:w="57" w:type="dxa"/>
            </w:tcMar>
          </w:tcPr>
          <w:p w14:paraId="5545C54F" w14:textId="4BA241F7" w:rsidR="00E33451" w:rsidRPr="004A2727" w:rsidRDefault="002D02F9"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20</w:t>
            </w:r>
            <w:r>
              <w:rPr>
                <w:rFonts w:asciiTheme="minorHAnsi" w:eastAsia="Calibri" w:hAnsiTheme="minorHAnsi" w:cs="Arial"/>
                <w:sz w:val="20"/>
                <w:szCs w:val="20"/>
              </w:rPr>
              <w:t>20-</w:t>
            </w:r>
            <w:r w:rsidRPr="004A2727">
              <w:rPr>
                <w:rFonts w:asciiTheme="minorHAnsi" w:eastAsia="Calibri" w:hAnsiTheme="minorHAnsi" w:cs="Arial"/>
                <w:sz w:val="20"/>
                <w:szCs w:val="20"/>
              </w:rPr>
              <w:t>21</w:t>
            </w:r>
            <w:r>
              <w:rPr>
                <w:rFonts w:asciiTheme="minorHAnsi" w:eastAsia="Calibri" w:hAnsiTheme="minorHAnsi" w:cs="Arial"/>
                <w:sz w:val="20"/>
                <w:szCs w:val="20"/>
              </w:rPr>
              <w:t xml:space="preserve"> to 20</w:t>
            </w:r>
            <w:r w:rsidRPr="004A2727">
              <w:rPr>
                <w:rFonts w:asciiTheme="minorHAnsi" w:eastAsia="Calibri" w:hAnsiTheme="minorHAnsi" w:cs="Arial"/>
                <w:sz w:val="20"/>
                <w:szCs w:val="20"/>
              </w:rPr>
              <w:t>5</w:t>
            </w:r>
            <w:r>
              <w:rPr>
                <w:rFonts w:asciiTheme="minorHAnsi" w:eastAsia="Calibri" w:hAnsiTheme="minorHAnsi" w:cs="Arial"/>
                <w:sz w:val="20"/>
                <w:szCs w:val="20"/>
              </w:rPr>
              <w:t>0-51</w:t>
            </w:r>
            <w:r w:rsidRPr="004A2727">
              <w:rPr>
                <w:rFonts w:asciiTheme="minorHAnsi" w:eastAsia="Calibri" w:hAnsiTheme="minorHAnsi" w:cs="Arial"/>
                <w:sz w:val="20"/>
                <w:szCs w:val="20"/>
                <w:vertAlign w:val="superscript"/>
              </w:rPr>
              <w:t>1</w:t>
            </w:r>
          </w:p>
        </w:tc>
      </w:tr>
      <w:tr w:rsidR="004A2727" w:rsidRPr="004A2727" w14:paraId="1D42620E" w14:textId="77777777" w:rsidTr="45904B9C">
        <w:trPr>
          <w:trHeight w:val="20"/>
        </w:trPr>
        <w:tc>
          <w:tcPr>
            <w:tcW w:w="1701" w:type="dxa"/>
            <w:tcBorders>
              <w:top w:val="single" w:sz="4" w:space="0" w:color="auto"/>
            </w:tcBorders>
            <w:tcMar>
              <w:top w:w="57" w:type="dxa"/>
              <w:bottom w:w="57" w:type="dxa"/>
            </w:tcMar>
          </w:tcPr>
          <w:p w14:paraId="0D022D5D" w14:textId="77777777" w:rsidR="00E33451" w:rsidRPr="004A2727" w:rsidRDefault="00E33451" w:rsidP="00FB31F9">
            <w:pPr>
              <w:tabs>
                <w:tab w:val="center" w:pos="4513"/>
                <w:tab w:val="right" w:pos="9026"/>
              </w:tabs>
              <w:rPr>
                <w:rFonts w:asciiTheme="minorHAnsi" w:eastAsia="Calibri" w:hAnsiTheme="minorHAnsi" w:cs="Arial"/>
                <w:sz w:val="20"/>
                <w:szCs w:val="20"/>
              </w:rPr>
            </w:pPr>
          </w:p>
        </w:tc>
        <w:tc>
          <w:tcPr>
            <w:tcW w:w="1205" w:type="dxa"/>
            <w:tcBorders>
              <w:top w:val="single" w:sz="4" w:space="0" w:color="auto"/>
            </w:tcBorders>
            <w:tcMar>
              <w:top w:w="57" w:type="dxa"/>
              <w:bottom w:w="57" w:type="dxa"/>
            </w:tcMar>
          </w:tcPr>
          <w:p w14:paraId="2792F25F"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05" w:type="dxa"/>
            <w:tcBorders>
              <w:top w:val="single" w:sz="4" w:space="0" w:color="auto"/>
            </w:tcBorders>
            <w:tcMar>
              <w:top w:w="57" w:type="dxa"/>
              <w:bottom w:w="57" w:type="dxa"/>
            </w:tcMar>
          </w:tcPr>
          <w:p w14:paraId="4B68F915"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05" w:type="dxa"/>
            <w:tcBorders>
              <w:top w:val="single" w:sz="4" w:space="0" w:color="auto"/>
            </w:tcBorders>
            <w:tcMar>
              <w:top w:w="57" w:type="dxa"/>
              <w:bottom w:w="57" w:type="dxa"/>
            </w:tcMar>
          </w:tcPr>
          <w:p w14:paraId="15287AEA"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05" w:type="dxa"/>
            <w:tcBorders>
              <w:top w:val="single" w:sz="4" w:space="0" w:color="auto"/>
            </w:tcBorders>
            <w:tcMar>
              <w:top w:w="57" w:type="dxa"/>
              <w:bottom w:w="57" w:type="dxa"/>
            </w:tcMar>
          </w:tcPr>
          <w:p w14:paraId="4D002625"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05" w:type="dxa"/>
            <w:tcBorders>
              <w:top w:val="single" w:sz="4" w:space="0" w:color="auto"/>
            </w:tcBorders>
            <w:tcMar>
              <w:top w:w="57" w:type="dxa"/>
              <w:bottom w:w="57" w:type="dxa"/>
            </w:tcMar>
          </w:tcPr>
          <w:p w14:paraId="19C429B1"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05" w:type="dxa"/>
            <w:tcBorders>
              <w:top w:val="single" w:sz="4" w:space="0" w:color="auto"/>
            </w:tcBorders>
            <w:tcMar>
              <w:top w:w="57" w:type="dxa"/>
              <w:bottom w:w="57" w:type="dxa"/>
            </w:tcMar>
          </w:tcPr>
          <w:p w14:paraId="15803362"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c>
          <w:tcPr>
            <w:tcW w:w="1275" w:type="dxa"/>
            <w:tcBorders>
              <w:top w:val="single" w:sz="4" w:space="0" w:color="auto"/>
            </w:tcBorders>
            <w:shd w:val="clear" w:color="auto" w:fill="BFBFBF" w:themeFill="background2" w:themeFillShade="BF"/>
            <w:tcMar>
              <w:top w:w="57" w:type="dxa"/>
              <w:bottom w:w="57" w:type="dxa"/>
            </w:tcMar>
          </w:tcPr>
          <w:p w14:paraId="72400666" w14:textId="77777777" w:rsidR="00E33451" w:rsidRPr="004A2727" w:rsidRDefault="00E33451" w:rsidP="00FB31F9">
            <w:pPr>
              <w:tabs>
                <w:tab w:val="center" w:pos="4513"/>
                <w:tab w:val="right" w:pos="9026"/>
              </w:tabs>
              <w:jc w:val="center"/>
              <w:rPr>
                <w:rFonts w:asciiTheme="minorHAnsi" w:eastAsia="Calibri" w:hAnsiTheme="minorHAnsi" w:cs="Arial"/>
                <w:sz w:val="20"/>
                <w:szCs w:val="20"/>
              </w:rPr>
            </w:pPr>
            <w:r w:rsidRPr="004A2727">
              <w:rPr>
                <w:rFonts w:asciiTheme="minorHAnsi" w:eastAsia="Calibri" w:hAnsiTheme="minorHAnsi" w:cs="Arial"/>
                <w:sz w:val="20"/>
                <w:szCs w:val="20"/>
              </w:rPr>
              <w:t>%</w:t>
            </w:r>
          </w:p>
        </w:tc>
      </w:tr>
      <w:tr w:rsidR="004A2727" w:rsidRPr="004A2727" w14:paraId="0DBCB55D" w14:textId="77777777" w:rsidTr="45904B9C">
        <w:trPr>
          <w:trHeight w:val="20"/>
        </w:trPr>
        <w:tc>
          <w:tcPr>
            <w:tcW w:w="1701" w:type="dxa"/>
            <w:tcMar>
              <w:top w:w="57" w:type="dxa"/>
              <w:bottom w:w="57" w:type="dxa"/>
            </w:tcMar>
          </w:tcPr>
          <w:p w14:paraId="16B87540" w14:textId="4DD08275" w:rsidR="00E33451" w:rsidRPr="004A2727" w:rsidRDefault="00E33451" w:rsidP="00FB31F9">
            <w:pPr>
              <w:tabs>
                <w:tab w:val="center" w:pos="4513"/>
                <w:tab w:val="right" w:pos="9026"/>
              </w:tabs>
              <w:rPr>
                <w:rFonts w:asciiTheme="minorHAnsi" w:eastAsia="Calibri" w:hAnsiTheme="minorHAnsi" w:cs="Arial"/>
                <w:b/>
                <w:bCs/>
                <w:sz w:val="20"/>
                <w:szCs w:val="20"/>
              </w:rPr>
            </w:pPr>
            <w:r w:rsidRPr="004A2727">
              <w:rPr>
                <w:rFonts w:asciiTheme="minorHAnsi" w:eastAsia="Calibri" w:hAnsiTheme="minorHAnsi" w:cs="Arial"/>
                <w:b/>
                <w:bCs/>
                <w:sz w:val="20"/>
                <w:szCs w:val="20"/>
              </w:rPr>
              <w:t xml:space="preserve">2024 </w:t>
            </w:r>
            <w:r w:rsidR="00BA1F75" w:rsidRPr="004A2727">
              <w:rPr>
                <w:rFonts w:asciiTheme="minorHAnsi" w:eastAsia="Calibri" w:hAnsiTheme="minorHAnsi" w:cs="Arial"/>
                <w:b/>
                <w:bCs/>
                <w:sz w:val="20"/>
                <w:szCs w:val="20"/>
              </w:rPr>
              <w:t>Projections</w:t>
            </w:r>
          </w:p>
        </w:tc>
        <w:tc>
          <w:tcPr>
            <w:tcW w:w="1205" w:type="dxa"/>
            <w:tcMar>
              <w:top w:w="57" w:type="dxa"/>
              <w:bottom w:w="57" w:type="dxa"/>
              <w:right w:w="454" w:type="dxa"/>
            </w:tcMar>
            <w:vAlign w:val="bottom"/>
          </w:tcPr>
          <w:p w14:paraId="3D76DAA3"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13AE7682"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27052428"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0B48DE96"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058FE1FC"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7BDD2A94"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c>
          <w:tcPr>
            <w:tcW w:w="1275" w:type="dxa"/>
            <w:shd w:val="clear" w:color="auto" w:fill="BFBFBF" w:themeFill="background2" w:themeFillShade="BF"/>
            <w:tcMar>
              <w:top w:w="57" w:type="dxa"/>
              <w:bottom w:w="57" w:type="dxa"/>
              <w:right w:w="454" w:type="dxa"/>
            </w:tcMar>
            <w:vAlign w:val="bottom"/>
          </w:tcPr>
          <w:p w14:paraId="6EB76C25"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p>
        </w:tc>
      </w:tr>
      <w:tr w:rsidR="004A2727" w:rsidRPr="004A2727" w14:paraId="718ACA0A" w14:textId="77777777" w:rsidTr="45904B9C">
        <w:trPr>
          <w:trHeight w:val="20"/>
        </w:trPr>
        <w:tc>
          <w:tcPr>
            <w:tcW w:w="1701" w:type="dxa"/>
            <w:tcMar>
              <w:top w:w="57" w:type="dxa"/>
              <w:bottom w:w="57" w:type="dxa"/>
            </w:tcMar>
          </w:tcPr>
          <w:p w14:paraId="1B86763F"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Total population</w:t>
            </w:r>
          </w:p>
        </w:tc>
        <w:tc>
          <w:tcPr>
            <w:tcW w:w="1205" w:type="dxa"/>
            <w:tcMar>
              <w:top w:w="57" w:type="dxa"/>
              <w:bottom w:w="57" w:type="dxa"/>
              <w:right w:w="454" w:type="dxa"/>
            </w:tcMar>
            <w:vAlign w:val="bottom"/>
          </w:tcPr>
          <w:p w14:paraId="107310FA"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1.0</w:t>
            </w:r>
          </w:p>
        </w:tc>
        <w:tc>
          <w:tcPr>
            <w:tcW w:w="1205" w:type="dxa"/>
            <w:tcMar>
              <w:top w:w="57" w:type="dxa"/>
              <w:bottom w:w="57" w:type="dxa"/>
              <w:right w:w="454" w:type="dxa"/>
            </w:tcMar>
            <w:vAlign w:val="bottom"/>
          </w:tcPr>
          <w:p w14:paraId="295F023D" w14:textId="39CD1CB1" w:rsidR="00E33451" w:rsidRPr="004A2727" w:rsidRDefault="00E453CA"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1.3</w:t>
            </w:r>
          </w:p>
        </w:tc>
        <w:tc>
          <w:tcPr>
            <w:tcW w:w="1205" w:type="dxa"/>
            <w:tcMar>
              <w:top w:w="57" w:type="dxa"/>
              <w:bottom w:w="57" w:type="dxa"/>
              <w:right w:w="454" w:type="dxa"/>
            </w:tcMar>
            <w:vAlign w:val="bottom"/>
          </w:tcPr>
          <w:p w14:paraId="3CE5B993"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1.1</w:t>
            </w:r>
          </w:p>
        </w:tc>
        <w:tc>
          <w:tcPr>
            <w:tcW w:w="1205" w:type="dxa"/>
            <w:tcMar>
              <w:top w:w="57" w:type="dxa"/>
              <w:bottom w:w="57" w:type="dxa"/>
              <w:right w:w="454" w:type="dxa"/>
            </w:tcMar>
            <w:vAlign w:val="bottom"/>
          </w:tcPr>
          <w:p w14:paraId="540D06F5" w14:textId="3238F90F" w:rsidR="00E33451" w:rsidRPr="004A2727" w:rsidRDefault="00E33451"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w:t>
            </w:r>
            <w:r w:rsidR="00E453CA" w:rsidRPr="004A2727">
              <w:rPr>
                <w:rFonts w:asciiTheme="minorHAnsi" w:eastAsia="Calibri" w:hAnsiTheme="minorHAnsi" w:cs="Arial"/>
                <w:sz w:val="20"/>
                <w:szCs w:val="20"/>
              </w:rPr>
              <w:t>.1</w:t>
            </w:r>
          </w:p>
        </w:tc>
        <w:tc>
          <w:tcPr>
            <w:tcW w:w="1205" w:type="dxa"/>
            <w:tcMar>
              <w:top w:w="57" w:type="dxa"/>
              <w:bottom w:w="57" w:type="dxa"/>
              <w:right w:w="454" w:type="dxa"/>
            </w:tcMar>
            <w:vAlign w:val="bottom"/>
          </w:tcPr>
          <w:p w14:paraId="12D0B495"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1.0</w:t>
            </w:r>
          </w:p>
        </w:tc>
        <w:tc>
          <w:tcPr>
            <w:tcW w:w="1205" w:type="dxa"/>
            <w:tcMar>
              <w:top w:w="57" w:type="dxa"/>
              <w:bottom w:w="57" w:type="dxa"/>
              <w:right w:w="454" w:type="dxa"/>
            </w:tcMar>
            <w:vAlign w:val="bottom"/>
          </w:tcPr>
          <w:p w14:paraId="6BAC67DB" w14:textId="11AA0A03" w:rsidR="00E33451" w:rsidRPr="004A2727" w:rsidRDefault="00E453CA"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1.0</w:t>
            </w:r>
          </w:p>
        </w:tc>
        <w:tc>
          <w:tcPr>
            <w:tcW w:w="1275" w:type="dxa"/>
            <w:shd w:val="clear" w:color="auto" w:fill="BFBFBF" w:themeFill="background2" w:themeFillShade="BF"/>
            <w:tcMar>
              <w:top w:w="57" w:type="dxa"/>
              <w:bottom w:w="57" w:type="dxa"/>
              <w:right w:w="454" w:type="dxa"/>
            </w:tcMar>
            <w:vAlign w:val="bottom"/>
          </w:tcPr>
          <w:p w14:paraId="50193172" w14:textId="77777777" w:rsidR="00E33451" w:rsidRPr="004A2727" w:rsidRDefault="00E33451" w:rsidP="00FB31F9">
            <w:pPr>
              <w:tabs>
                <w:tab w:val="center" w:pos="4513"/>
                <w:tab w:val="right" w:pos="9026"/>
              </w:tabs>
              <w:jc w:val="right"/>
              <w:rPr>
                <w:rFonts w:asciiTheme="minorHAnsi" w:eastAsia="Calibri" w:hAnsiTheme="minorHAnsi" w:cs="Arial"/>
                <w:sz w:val="20"/>
                <w:szCs w:val="20"/>
              </w:rPr>
            </w:pPr>
            <w:r w:rsidRPr="004A2727">
              <w:rPr>
                <w:rFonts w:asciiTheme="minorHAnsi" w:eastAsia="Calibri" w:hAnsiTheme="minorHAnsi" w:cs="Arial"/>
                <w:sz w:val="20"/>
                <w:szCs w:val="20"/>
              </w:rPr>
              <w:t>1.1</w:t>
            </w:r>
          </w:p>
        </w:tc>
      </w:tr>
      <w:tr w:rsidR="004A2727" w:rsidRPr="004A2727" w14:paraId="165CE9E5" w14:textId="77777777" w:rsidTr="45904B9C">
        <w:trPr>
          <w:trHeight w:val="20"/>
        </w:trPr>
        <w:tc>
          <w:tcPr>
            <w:tcW w:w="1701" w:type="dxa"/>
            <w:tcMar>
              <w:top w:w="57" w:type="dxa"/>
              <w:bottom w:w="57" w:type="dxa"/>
            </w:tcMar>
          </w:tcPr>
          <w:p w14:paraId="7475C37C"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 xml:space="preserve">  Aboriginal</w:t>
            </w:r>
          </w:p>
        </w:tc>
        <w:tc>
          <w:tcPr>
            <w:tcW w:w="1205" w:type="dxa"/>
            <w:tcMar>
              <w:top w:w="57" w:type="dxa"/>
              <w:bottom w:w="57" w:type="dxa"/>
              <w:right w:w="454" w:type="dxa"/>
            </w:tcMar>
            <w:vAlign w:val="bottom"/>
          </w:tcPr>
          <w:p w14:paraId="64D974F0"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1.3</w:t>
            </w:r>
          </w:p>
        </w:tc>
        <w:tc>
          <w:tcPr>
            <w:tcW w:w="1205" w:type="dxa"/>
            <w:tcMar>
              <w:top w:w="57" w:type="dxa"/>
              <w:bottom w:w="57" w:type="dxa"/>
              <w:right w:w="454" w:type="dxa"/>
            </w:tcMar>
            <w:vAlign w:val="bottom"/>
          </w:tcPr>
          <w:p w14:paraId="05681600"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1.2</w:t>
            </w:r>
          </w:p>
        </w:tc>
        <w:tc>
          <w:tcPr>
            <w:tcW w:w="1205" w:type="dxa"/>
            <w:tcMar>
              <w:top w:w="57" w:type="dxa"/>
              <w:bottom w:w="57" w:type="dxa"/>
              <w:right w:w="454" w:type="dxa"/>
            </w:tcMar>
            <w:vAlign w:val="bottom"/>
          </w:tcPr>
          <w:p w14:paraId="0520A651" w14:textId="199B9A22" w:rsidR="00E33451" w:rsidRPr="00A33C05" w:rsidRDefault="00E453CA"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50991A43" w14:textId="2564098A" w:rsidR="00E33451" w:rsidRPr="00A33C05" w:rsidRDefault="00E453CA"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c>
          <w:tcPr>
            <w:tcW w:w="1205" w:type="dxa"/>
            <w:tcMar>
              <w:top w:w="57" w:type="dxa"/>
              <w:bottom w:w="57" w:type="dxa"/>
              <w:right w:w="454" w:type="dxa"/>
            </w:tcMar>
            <w:vAlign w:val="bottom"/>
          </w:tcPr>
          <w:p w14:paraId="1C9155F5"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0.9</w:t>
            </w:r>
          </w:p>
        </w:tc>
        <w:tc>
          <w:tcPr>
            <w:tcW w:w="1205" w:type="dxa"/>
            <w:tcMar>
              <w:top w:w="57" w:type="dxa"/>
              <w:bottom w:w="57" w:type="dxa"/>
              <w:right w:w="454" w:type="dxa"/>
            </w:tcMar>
            <w:vAlign w:val="bottom"/>
          </w:tcPr>
          <w:p w14:paraId="0E9B54C6"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0.8</w:t>
            </w:r>
          </w:p>
        </w:tc>
        <w:tc>
          <w:tcPr>
            <w:tcW w:w="1275" w:type="dxa"/>
            <w:shd w:val="clear" w:color="auto" w:fill="BFBFBF" w:themeFill="background2" w:themeFillShade="BF"/>
            <w:tcMar>
              <w:top w:w="57" w:type="dxa"/>
              <w:bottom w:w="57" w:type="dxa"/>
              <w:right w:w="454" w:type="dxa"/>
            </w:tcMar>
            <w:vAlign w:val="bottom"/>
          </w:tcPr>
          <w:p w14:paraId="780FEF51"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r>
      <w:tr w:rsidR="004A2727" w:rsidRPr="004A2727" w14:paraId="4E0B908B" w14:textId="77777777" w:rsidTr="45904B9C">
        <w:trPr>
          <w:trHeight w:val="20"/>
        </w:trPr>
        <w:tc>
          <w:tcPr>
            <w:tcW w:w="1701" w:type="dxa"/>
            <w:tcMar>
              <w:top w:w="57" w:type="dxa"/>
              <w:bottom w:w="57" w:type="dxa"/>
            </w:tcMar>
          </w:tcPr>
          <w:p w14:paraId="0585A639"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 xml:space="preserve">  Non-Aboriginal</w:t>
            </w:r>
          </w:p>
        </w:tc>
        <w:tc>
          <w:tcPr>
            <w:tcW w:w="1205" w:type="dxa"/>
            <w:tcMar>
              <w:top w:w="57" w:type="dxa"/>
              <w:bottom w:w="57" w:type="dxa"/>
              <w:right w:w="454" w:type="dxa"/>
            </w:tcMar>
            <w:vAlign w:val="bottom"/>
          </w:tcPr>
          <w:p w14:paraId="73469CBD"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0.9</w:t>
            </w:r>
          </w:p>
        </w:tc>
        <w:tc>
          <w:tcPr>
            <w:tcW w:w="1205" w:type="dxa"/>
            <w:tcMar>
              <w:top w:w="57" w:type="dxa"/>
              <w:bottom w:w="57" w:type="dxa"/>
              <w:right w:w="454" w:type="dxa"/>
            </w:tcMar>
            <w:vAlign w:val="bottom"/>
          </w:tcPr>
          <w:p w14:paraId="76F7FC29"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1.3</w:t>
            </w:r>
          </w:p>
        </w:tc>
        <w:tc>
          <w:tcPr>
            <w:tcW w:w="1205" w:type="dxa"/>
            <w:tcMar>
              <w:top w:w="57" w:type="dxa"/>
              <w:bottom w:w="57" w:type="dxa"/>
              <w:right w:w="454" w:type="dxa"/>
            </w:tcMar>
            <w:vAlign w:val="bottom"/>
          </w:tcPr>
          <w:p w14:paraId="2291BAB1" w14:textId="318385C1" w:rsidR="00E33451" w:rsidRPr="00A33C05" w:rsidRDefault="00E453CA" w:rsidP="00FB31F9">
            <w:pPr>
              <w:jc w:val="right"/>
              <w:rPr>
                <w:rFonts w:asciiTheme="minorHAnsi" w:eastAsia="Calibri" w:hAnsiTheme="minorHAnsi" w:cs="Arial"/>
                <w:sz w:val="20"/>
                <w:szCs w:val="20"/>
              </w:rPr>
            </w:pPr>
            <w:r w:rsidRPr="00A33C05">
              <w:rPr>
                <w:rFonts w:asciiTheme="minorHAnsi" w:hAnsiTheme="minorHAnsi" w:cs="Arial"/>
                <w:sz w:val="20"/>
                <w:szCs w:val="20"/>
              </w:rPr>
              <w:t>1.2</w:t>
            </w:r>
          </w:p>
        </w:tc>
        <w:tc>
          <w:tcPr>
            <w:tcW w:w="1205" w:type="dxa"/>
            <w:tcMar>
              <w:top w:w="57" w:type="dxa"/>
              <w:bottom w:w="57" w:type="dxa"/>
              <w:right w:w="454" w:type="dxa"/>
            </w:tcMar>
            <w:vAlign w:val="bottom"/>
          </w:tcPr>
          <w:p w14:paraId="4BB3CD46"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4BD6E061" w14:textId="3CBB4970" w:rsidR="00E33451" w:rsidRPr="00A33C05" w:rsidRDefault="000A608A"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c>
          <w:tcPr>
            <w:tcW w:w="1205" w:type="dxa"/>
            <w:tcMar>
              <w:top w:w="57" w:type="dxa"/>
              <w:bottom w:w="57" w:type="dxa"/>
              <w:right w:w="454" w:type="dxa"/>
            </w:tcMar>
            <w:vAlign w:val="bottom"/>
          </w:tcPr>
          <w:p w14:paraId="0D6ABCF0"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c>
          <w:tcPr>
            <w:tcW w:w="1275" w:type="dxa"/>
            <w:shd w:val="clear" w:color="auto" w:fill="BFBFBF" w:themeFill="background2" w:themeFillShade="BF"/>
            <w:tcMar>
              <w:top w:w="57" w:type="dxa"/>
              <w:bottom w:w="57" w:type="dxa"/>
              <w:right w:w="454" w:type="dxa"/>
            </w:tcMar>
            <w:vAlign w:val="bottom"/>
          </w:tcPr>
          <w:p w14:paraId="52DEF28B"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r>
      <w:tr w:rsidR="004A2727" w:rsidRPr="004A2727" w14:paraId="0D21B53B" w14:textId="77777777" w:rsidTr="45904B9C">
        <w:trPr>
          <w:trHeight w:val="20"/>
        </w:trPr>
        <w:tc>
          <w:tcPr>
            <w:tcW w:w="1701" w:type="dxa"/>
            <w:tcMar>
              <w:top w:w="57" w:type="dxa"/>
              <w:bottom w:w="57" w:type="dxa"/>
            </w:tcMar>
          </w:tcPr>
          <w:p w14:paraId="2CB4FA5E" w14:textId="77777777" w:rsidR="00E33451" w:rsidRPr="004A2727" w:rsidRDefault="00E33451" w:rsidP="00FB31F9">
            <w:pPr>
              <w:tabs>
                <w:tab w:val="center" w:pos="4513"/>
                <w:tab w:val="right" w:pos="9026"/>
              </w:tabs>
              <w:rPr>
                <w:rFonts w:asciiTheme="minorHAnsi" w:eastAsia="Calibri" w:hAnsiTheme="minorHAnsi" w:cs="Arial"/>
                <w:sz w:val="20"/>
                <w:szCs w:val="20"/>
              </w:rPr>
            </w:pPr>
          </w:p>
        </w:tc>
        <w:tc>
          <w:tcPr>
            <w:tcW w:w="1205" w:type="dxa"/>
            <w:tcMar>
              <w:top w:w="57" w:type="dxa"/>
              <w:bottom w:w="57" w:type="dxa"/>
              <w:right w:w="454" w:type="dxa"/>
            </w:tcMar>
            <w:vAlign w:val="bottom"/>
          </w:tcPr>
          <w:p w14:paraId="35F5A1C5"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2B4BD032"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167EC889"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18DFF65B"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62FAB894"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4787F675" w14:textId="77777777" w:rsidR="00E33451" w:rsidRPr="00A33C05" w:rsidRDefault="00E33451" w:rsidP="00FB31F9">
            <w:pPr>
              <w:jc w:val="right"/>
              <w:rPr>
                <w:rFonts w:asciiTheme="minorHAnsi" w:eastAsia="Calibri" w:hAnsiTheme="minorHAnsi" w:cs="Arial"/>
                <w:sz w:val="20"/>
                <w:szCs w:val="20"/>
              </w:rPr>
            </w:pPr>
          </w:p>
        </w:tc>
        <w:tc>
          <w:tcPr>
            <w:tcW w:w="1275" w:type="dxa"/>
            <w:shd w:val="clear" w:color="auto" w:fill="BFBFBF" w:themeFill="background2" w:themeFillShade="BF"/>
            <w:tcMar>
              <w:top w:w="57" w:type="dxa"/>
              <w:bottom w:w="57" w:type="dxa"/>
              <w:right w:w="454" w:type="dxa"/>
            </w:tcMar>
            <w:vAlign w:val="bottom"/>
          </w:tcPr>
          <w:p w14:paraId="4606C789" w14:textId="77777777" w:rsidR="00E33451" w:rsidRPr="00A33C05" w:rsidRDefault="00E33451" w:rsidP="00FB31F9">
            <w:pPr>
              <w:jc w:val="right"/>
              <w:rPr>
                <w:rFonts w:asciiTheme="minorHAnsi" w:eastAsia="Calibri" w:hAnsiTheme="minorHAnsi" w:cs="Arial"/>
                <w:sz w:val="20"/>
                <w:szCs w:val="20"/>
              </w:rPr>
            </w:pPr>
          </w:p>
        </w:tc>
      </w:tr>
      <w:tr w:rsidR="004A2727" w:rsidRPr="004A2727" w14:paraId="5ABEC642" w14:textId="77777777" w:rsidTr="45904B9C">
        <w:trPr>
          <w:trHeight w:val="20"/>
        </w:trPr>
        <w:tc>
          <w:tcPr>
            <w:tcW w:w="1701" w:type="dxa"/>
            <w:tcMar>
              <w:top w:w="57" w:type="dxa"/>
              <w:bottom w:w="57" w:type="dxa"/>
            </w:tcMar>
          </w:tcPr>
          <w:p w14:paraId="61323F78" w14:textId="023326E2" w:rsidR="00E33451" w:rsidRPr="004A2727" w:rsidRDefault="00E33451" w:rsidP="00FB31F9">
            <w:pPr>
              <w:tabs>
                <w:tab w:val="center" w:pos="4513"/>
                <w:tab w:val="right" w:pos="9026"/>
              </w:tabs>
              <w:rPr>
                <w:rFonts w:asciiTheme="minorHAnsi" w:eastAsia="Calibri" w:hAnsiTheme="minorHAnsi" w:cs="Arial"/>
                <w:b/>
                <w:bCs/>
                <w:sz w:val="20"/>
                <w:szCs w:val="20"/>
              </w:rPr>
            </w:pPr>
            <w:r w:rsidRPr="004A2727">
              <w:rPr>
                <w:rFonts w:asciiTheme="minorHAnsi" w:eastAsia="Calibri" w:hAnsiTheme="minorHAnsi" w:cs="Arial"/>
                <w:b/>
                <w:bCs/>
                <w:sz w:val="20"/>
                <w:szCs w:val="20"/>
              </w:rPr>
              <w:t xml:space="preserve">2019 </w:t>
            </w:r>
            <w:r w:rsidR="00BA1F75" w:rsidRPr="004A2727">
              <w:rPr>
                <w:rFonts w:asciiTheme="minorHAnsi" w:eastAsia="Calibri" w:hAnsiTheme="minorHAnsi" w:cs="Arial"/>
                <w:b/>
                <w:bCs/>
                <w:sz w:val="20"/>
                <w:szCs w:val="20"/>
              </w:rPr>
              <w:t>Projections</w:t>
            </w:r>
          </w:p>
        </w:tc>
        <w:tc>
          <w:tcPr>
            <w:tcW w:w="1205" w:type="dxa"/>
            <w:tcMar>
              <w:top w:w="57" w:type="dxa"/>
              <w:bottom w:w="57" w:type="dxa"/>
              <w:right w:w="454" w:type="dxa"/>
            </w:tcMar>
            <w:vAlign w:val="bottom"/>
          </w:tcPr>
          <w:p w14:paraId="5FB9D0C8"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768B81F6"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6105BD7D"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34435FD1"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17BFB4FD" w14:textId="77777777" w:rsidR="00E33451" w:rsidRPr="00A33C05" w:rsidRDefault="00E33451" w:rsidP="00FB31F9">
            <w:pPr>
              <w:jc w:val="right"/>
              <w:rPr>
                <w:rFonts w:asciiTheme="minorHAnsi" w:eastAsia="Calibri" w:hAnsiTheme="minorHAnsi" w:cs="Arial"/>
                <w:sz w:val="20"/>
                <w:szCs w:val="20"/>
              </w:rPr>
            </w:pPr>
          </w:p>
        </w:tc>
        <w:tc>
          <w:tcPr>
            <w:tcW w:w="1205" w:type="dxa"/>
            <w:tcMar>
              <w:top w:w="57" w:type="dxa"/>
              <w:bottom w:w="57" w:type="dxa"/>
              <w:right w:w="454" w:type="dxa"/>
            </w:tcMar>
            <w:vAlign w:val="bottom"/>
          </w:tcPr>
          <w:p w14:paraId="308EFC24" w14:textId="77777777" w:rsidR="00E33451" w:rsidRPr="00A33C05" w:rsidRDefault="00E33451" w:rsidP="00FB31F9">
            <w:pPr>
              <w:jc w:val="right"/>
              <w:rPr>
                <w:rFonts w:asciiTheme="minorHAnsi" w:eastAsia="Calibri" w:hAnsiTheme="minorHAnsi" w:cs="Arial"/>
                <w:sz w:val="20"/>
                <w:szCs w:val="20"/>
              </w:rPr>
            </w:pPr>
          </w:p>
        </w:tc>
        <w:tc>
          <w:tcPr>
            <w:tcW w:w="1275" w:type="dxa"/>
            <w:shd w:val="clear" w:color="auto" w:fill="BFBFBF" w:themeFill="background2" w:themeFillShade="BF"/>
            <w:tcMar>
              <w:top w:w="57" w:type="dxa"/>
              <w:bottom w:w="57" w:type="dxa"/>
              <w:right w:w="454" w:type="dxa"/>
            </w:tcMar>
            <w:vAlign w:val="bottom"/>
          </w:tcPr>
          <w:p w14:paraId="786BCDB0" w14:textId="77777777" w:rsidR="00E33451" w:rsidRPr="00A33C05" w:rsidRDefault="00E33451" w:rsidP="00FB31F9">
            <w:pPr>
              <w:jc w:val="right"/>
              <w:rPr>
                <w:rFonts w:asciiTheme="minorHAnsi" w:eastAsia="Calibri" w:hAnsiTheme="minorHAnsi" w:cs="Arial"/>
                <w:sz w:val="20"/>
                <w:szCs w:val="20"/>
              </w:rPr>
            </w:pPr>
          </w:p>
        </w:tc>
      </w:tr>
      <w:tr w:rsidR="004A2727" w:rsidRPr="004A2727" w14:paraId="4DC7593F" w14:textId="77777777" w:rsidTr="45904B9C">
        <w:trPr>
          <w:trHeight w:val="20"/>
        </w:trPr>
        <w:tc>
          <w:tcPr>
            <w:tcW w:w="1701" w:type="dxa"/>
            <w:tcMar>
              <w:top w:w="57" w:type="dxa"/>
              <w:bottom w:w="57" w:type="dxa"/>
            </w:tcMar>
          </w:tcPr>
          <w:p w14:paraId="63C8AC6A"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Total population</w:t>
            </w:r>
          </w:p>
        </w:tc>
        <w:tc>
          <w:tcPr>
            <w:tcW w:w="1205" w:type="dxa"/>
            <w:tcMar>
              <w:top w:w="57" w:type="dxa"/>
              <w:bottom w:w="57" w:type="dxa"/>
              <w:right w:w="454" w:type="dxa"/>
            </w:tcMar>
            <w:vAlign w:val="bottom"/>
          </w:tcPr>
          <w:p w14:paraId="248B4191"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c>
          <w:tcPr>
            <w:tcW w:w="1205" w:type="dxa"/>
            <w:tcMar>
              <w:top w:w="57" w:type="dxa"/>
              <w:bottom w:w="57" w:type="dxa"/>
              <w:right w:w="454" w:type="dxa"/>
            </w:tcMar>
            <w:vAlign w:val="bottom"/>
          </w:tcPr>
          <w:p w14:paraId="0D5F101A"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1.4</w:t>
            </w:r>
          </w:p>
        </w:tc>
        <w:tc>
          <w:tcPr>
            <w:tcW w:w="1205" w:type="dxa"/>
            <w:tcMar>
              <w:top w:w="57" w:type="dxa"/>
              <w:bottom w:w="57" w:type="dxa"/>
              <w:right w:w="454" w:type="dxa"/>
            </w:tcMar>
            <w:vAlign w:val="bottom"/>
          </w:tcPr>
          <w:p w14:paraId="12F9604F"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1.4</w:t>
            </w:r>
          </w:p>
        </w:tc>
        <w:tc>
          <w:tcPr>
            <w:tcW w:w="1205" w:type="dxa"/>
            <w:tcMar>
              <w:top w:w="57" w:type="dxa"/>
              <w:bottom w:w="57" w:type="dxa"/>
              <w:right w:w="454" w:type="dxa"/>
            </w:tcMar>
            <w:vAlign w:val="bottom"/>
          </w:tcPr>
          <w:p w14:paraId="03F06648"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1.4</w:t>
            </w:r>
          </w:p>
        </w:tc>
        <w:tc>
          <w:tcPr>
            <w:tcW w:w="1205" w:type="dxa"/>
            <w:tcMar>
              <w:top w:w="57" w:type="dxa"/>
              <w:bottom w:w="57" w:type="dxa"/>
              <w:right w:w="454" w:type="dxa"/>
            </w:tcMar>
            <w:vAlign w:val="bottom"/>
          </w:tcPr>
          <w:p w14:paraId="389098BF"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1.4</w:t>
            </w:r>
          </w:p>
        </w:tc>
        <w:tc>
          <w:tcPr>
            <w:tcW w:w="1205" w:type="dxa"/>
            <w:tcMar>
              <w:top w:w="57" w:type="dxa"/>
              <w:bottom w:w="57" w:type="dxa"/>
              <w:right w:w="454" w:type="dxa"/>
            </w:tcMar>
            <w:vAlign w:val="bottom"/>
          </w:tcPr>
          <w:p w14:paraId="1E40A0E5"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n/a</w:t>
            </w:r>
          </w:p>
        </w:tc>
        <w:tc>
          <w:tcPr>
            <w:tcW w:w="1275" w:type="dxa"/>
            <w:shd w:val="clear" w:color="auto" w:fill="BFBFBF" w:themeFill="background2" w:themeFillShade="BF"/>
            <w:tcMar>
              <w:top w:w="57" w:type="dxa"/>
              <w:bottom w:w="57" w:type="dxa"/>
              <w:right w:w="454" w:type="dxa"/>
            </w:tcMar>
            <w:vAlign w:val="bottom"/>
          </w:tcPr>
          <w:p w14:paraId="30692BF0" w14:textId="77777777" w:rsidR="00E33451" w:rsidRPr="00A33C05" w:rsidRDefault="00E33451" w:rsidP="00FB31F9">
            <w:pPr>
              <w:jc w:val="right"/>
              <w:rPr>
                <w:rFonts w:asciiTheme="minorHAnsi" w:eastAsia="Calibri" w:hAnsiTheme="minorHAnsi" w:cs="Arial"/>
                <w:sz w:val="20"/>
                <w:szCs w:val="20"/>
              </w:rPr>
            </w:pPr>
            <w:r w:rsidRPr="004A2727">
              <w:rPr>
                <w:rFonts w:asciiTheme="minorHAnsi" w:eastAsia="Calibri" w:hAnsiTheme="minorHAnsi" w:cs="Arial"/>
                <w:sz w:val="20"/>
                <w:szCs w:val="20"/>
              </w:rPr>
              <w:t>1.3</w:t>
            </w:r>
          </w:p>
        </w:tc>
      </w:tr>
      <w:tr w:rsidR="004A2727" w:rsidRPr="004A2727" w14:paraId="5DA5FF98" w14:textId="77777777" w:rsidTr="45904B9C">
        <w:trPr>
          <w:trHeight w:val="20"/>
        </w:trPr>
        <w:tc>
          <w:tcPr>
            <w:tcW w:w="1701" w:type="dxa"/>
            <w:tcMar>
              <w:top w:w="57" w:type="dxa"/>
              <w:bottom w:w="57" w:type="dxa"/>
            </w:tcMar>
          </w:tcPr>
          <w:p w14:paraId="73B7B587"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 xml:space="preserve">  Aboriginal</w:t>
            </w:r>
          </w:p>
        </w:tc>
        <w:tc>
          <w:tcPr>
            <w:tcW w:w="1205" w:type="dxa"/>
            <w:tcMar>
              <w:top w:w="57" w:type="dxa"/>
              <w:bottom w:w="57" w:type="dxa"/>
              <w:right w:w="454" w:type="dxa"/>
            </w:tcMar>
            <w:vAlign w:val="bottom"/>
          </w:tcPr>
          <w:p w14:paraId="69BBEE9B"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1.2</w:t>
            </w:r>
          </w:p>
        </w:tc>
        <w:tc>
          <w:tcPr>
            <w:tcW w:w="1205" w:type="dxa"/>
            <w:tcMar>
              <w:top w:w="57" w:type="dxa"/>
              <w:bottom w:w="57" w:type="dxa"/>
              <w:right w:w="454" w:type="dxa"/>
            </w:tcMar>
            <w:vAlign w:val="bottom"/>
          </w:tcPr>
          <w:p w14:paraId="69BDA62B"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2B9CB51C"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35DCC5D2"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719DCA2D"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c>
          <w:tcPr>
            <w:tcW w:w="1205" w:type="dxa"/>
            <w:tcMar>
              <w:top w:w="57" w:type="dxa"/>
              <w:bottom w:w="57" w:type="dxa"/>
              <w:right w:w="454" w:type="dxa"/>
            </w:tcMar>
            <w:vAlign w:val="bottom"/>
          </w:tcPr>
          <w:p w14:paraId="4D6205BA"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n/a</w:t>
            </w:r>
          </w:p>
        </w:tc>
        <w:tc>
          <w:tcPr>
            <w:tcW w:w="1275" w:type="dxa"/>
            <w:shd w:val="clear" w:color="auto" w:fill="BFBFBF" w:themeFill="background2" w:themeFillShade="BF"/>
            <w:tcMar>
              <w:top w:w="57" w:type="dxa"/>
              <w:bottom w:w="57" w:type="dxa"/>
              <w:right w:w="454" w:type="dxa"/>
            </w:tcMar>
            <w:vAlign w:val="bottom"/>
          </w:tcPr>
          <w:p w14:paraId="44828145"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1.1</w:t>
            </w:r>
          </w:p>
        </w:tc>
      </w:tr>
      <w:tr w:rsidR="004A2727" w:rsidRPr="004A2727" w14:paraId="6E6F5B9D" w14:textId="77777777" w:rsidTr="45904B9C">
        <w:trPr>
          <w:trHeight w:val="16"/>
        </w:trPr>
        <w:tc>
          <w:tcPr>
            <w:tcW w:w="1701" w:type="dxa"/>
            <w:tcBorders>
              <w:bottom w:val="single" w:sz="4" w:space="0" w:color="auto"/>
            </w:tcBorders>
            <w:tcMar>
              <w:top w:w="57" w:type="dxa"/>
              <w:bottom w:w="57" w:type="dxa"/>
            </w:tcMar>
          </w:tcPr>
          <w:p w14:paraId="444B47A8" w14:textId="77777777" w:rsidR="00E33451" w:rsidRPr="004A2727" w:rsidRDefault="00E33451" w:rsidP="00FB31F9">
            <w:pPr>
              <w:tabs>
                <w:tab w:val="center" w:pos="4513"/>
                <w:tab w:val="right" w:pos="9026"/>
              </w:tabs>
              <w:rPr>
                <w:rFonts w:asciiTheme="minorHAnsi" w:eastAsia="Calibri" w:hAnsiTheme="minorHAnsi" w:cs="Arial"/>
                <w:sz w:val="20"/>
                <w:szCs w:val="20"/>
              </w:rPr>
            </w:pPr>
            <w:r w:rsidRPr="004A2727">
              <w:rPr>
                <w:rFonts w:asciiTheme="minorHAnsi" w:eastAsia="Calibri" w:hAnsiTheme="minorHAnsi" w:cs="Arial"/>
                <w:sz w:val="20"/>
                <w:szCs w:val="20"/>
              </w:rPr>
              <w:t xml:space="preserve">  Non-Aboriginal</w:t>
            </w:r>
          </w:p>
        </w:tc>
        <w:tc>
          <w:tcPr>
            <w:tcW w:w="1205" w:type="dxa"/>
            <w:tcBorders>
              <w:bottom w:val="single" w:sz="4" w:space="0" w:color="auto"/>
            </w:tcBorders>
            <w:tcMar>
              <w:top w:w="57" w:type="dxa"/>
              <w:bottom w:w="57" w:type="dxa"/>
              <w:right w:w="454" w:type="dxa"/>
            </w:tcMar>
            <w:vAlign w:val="bottom"/>
          </w:tcPr>
          <w:p w14:paraId="1708BEEB"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1.0</w:t>
            </w:r>
          </w:p>
        </w:tc>
        <w:tc>
          <w:tcPr>
            <w:tcW w:w="1205" w:type="dxa"/>
            <w:tcBorders>
              <w:bottom w:val="single" w:sz="4" w:space="0" w:color="auto"/>
            </w:tcBorders>
            <w:tcMar>
              <w:top w:w="57" w:type="dxa"/>
              <w:bottom w:w="57" w:type="dxa"/>
              <w:right w:w="454" w:type="dxa"/>
            </w:tcMar>
            <w:vAlign w:val="bottom"/>
          </w:tcPr>
          <w:p w14:paraId="4590EA67"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1.5</w:t>
            </w:r>
          </w:p>
        </w:tc>
        <w:tc>
          <w:tcPr>
            <w:tcW w:w="1205" w:type="dxa"/>
            <w:tcBorders>
              <w:bottom w:val="single" w:sz="4" w:space="0" w:color="auto"/>
            </w:tcBorders>
            <w:tcMar>
              <w:top w:w="57" w:type="dxa"/>
              <w:bottom w:w="57" w:type="dxa"/>
              <w:right w:w="454" w:type="dxa"/>
            </w:tcMar>
            <w:vAlign w:val="bottom"/>
          </w:tcPr>
          <w:p w14:paraId="637D51A0"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1.6</w:t>
            </w:r>
          </w:p>
        </w:tc>
        <w:tc>
          <w:tcPr>
            <w:tcW w:w="1205" w:type="dxa"/>
            <w:tcBorders>
              <w:bottom w:val="single" w:sz="4" w:space="0" w:color="auto"/>
            </w:tcBorders>
            <w:tcMar>
              <w:top w:w="57" w:type="dxa"/>
              <w:bottom w:w="57" w:type="dxa"/>
              <w:right w:w="454" w:type="dxa"/>
            </w:tcMar>
            <w:vAlign w:val="bottom"/>
          </w:tcPr>
          <w:p w14:paraId="59B149A8"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1.6</w:t>
            </w:r>
          </w:p>
        </w:tc>
        <w:tc>
          <w:tcPr>
            <w:tcW w:w="1205" w:type="dxa"/>
            <w:tcBorders>
              <w:bottom w:val="single" w:sz="4" w:space="0" w:color="auto"/>
            </w:tcBorders>
            <w:tcMar>
              <w:top w:w="57" w:type="dxa"/>
              <w:bottom w:w="57" w:type="dxa"/>
              <w:right w:w="454" w:type="dxa"/>
            </w:tcMar>
            <w:vAlign w:val="bottom"/>
          </w:tcPr>
          <w:p w14:paraId="01638668"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1.6</w:t>
            </w:r>
          </w:p>
        </w:tc>
        <w:tc>
          <w:tcPr>
            <w:tcW w:w="1205" w:type="dxa"/>
            <w:tcBorders>
              <w:bottom w:val="single" w:sz="4" w:space="0" w:color="auto"/>
            </w:tcBorders>
            <w:tcMar>
              <w:top w:w="57" w:type="dxa"/>
              <w:bottom w:w="57" w:type="dxa"/>
              <w:right w:w="454" w:type="dxa"/>
            </w:tcMar>
            <w:vAlign w:val="bottom"/>
          </w:tcPr>
          <w:p w14:paraId="6227E51F"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n/a</w:t>
            </w:r>
          </w:p>
        </w:tc>
        <w:tc>
          <w:tcPr>
            <w:tcW w:w="1275" w:type="dxa"/>
            <w:tcBorders>
              <w:bottom w:val="single" w:sz="4" w:space="0" w:color="auto"/>
            </w:tcBorders>
            <w:shd w:val="clear" w:color="auto" w:fill="BFBFBF" w:themeFill="background2" w:themeFillShade="BF"/>
            <w:tcMar>
              <w:top w:w="57" w:type="dxa"/>
              <w:bottom w:w="57" w:type="dxa"/>
              <w:right w:w="454" w:type="dxa"/>
            </w:tcMar>
            <w:vAlign w:val="bottom"/>
          </w:tcPr>
          <w:p w14:paraId="2F8DCFF3" w14:textId="77777777" w:rsidR="00E33451" w:rsidRPr="00A33C05" w:rsidRDefault="00E33451" w:rsidP="00FB31F9">
            <w:pPr>
              <w:jc w:val="right"/>
              <w:rPr>
                <w:rFonts w:asciiTheme="minorHAnsi" w:eastAsia="Calibri" w:hAnsiTheme="minorHAnsi" w:cs="Arial"/>
                <w:sz w:val="20"/>
                <w:szCs w:val="20"/>
              </w:rPr>
            </w:pPr>
            <w:r w:rsidRPr="00A33C05">
              <w:rPr>
                <w:rFonts w:asciiTheme="minorHAnsi" w:hAnsiTheme="minorHAnsi" w:cs="Arial"/>
                <w:sz w:val="20"/>
                <w:szCs w:val="20"/>
              </w:rPr>
              <w:t>1.5</w:t>
            </w:r>
          </w:p>
        </w:tc>
      </w:tr>
    </w:tbl>
    <w:p w14:paraId="411A9B08" w14:textId="663C34CB" w:rsidR="00C25F48" w:rsidRPr="00D248CF" w:rsidRDefault="00A37244" w:rsidP="00D248CF">
      <w:pPr>
        <w:rPr>
          <w:rFonts w:asciiTheme="minorHAnsi" w:hAnsiTheme="minorHAnsi" w:cstheme="minorHAnsi"/>
          <w:sz w:val="18"/>
        </w:rPr>
      </w:pPr>
      <w:bookmarkStart w:id="39" w:name="_Toc1992866703"/>
      <w:bookmarkStart w:id="40" w:name="_Toc167110526"/>
      <w:r w:rsidRPr="00D248CF">
        <w:rPr>
          <w:rFonts w:asciiTheme="minorHAnsi" w:hAnsiTheme="minorHAnsi" w:cstheme="minorHAnsi"/>
          <w:sz w:val="18"/>
        </w:rPr>
        <w:t>n/a: not available</w:t>
      </w:r>
      <w:r w:rsidRPr="00D248CF">
        <w:rPr>
          <w:rFonts w:asciiTheme="minorHAnsi" w:hAnsiTheme="minorHAnsi" w:cstheme="minorHAnsi"/>
          <w:sz w:val="18"/>
        </w:rPr>
        <w:br/>
      </w:r>
      <w:r w:rsidR="00E33451" w:rsidRPr="00D248CF">
        <w:rPr>
          <w:rFonts w:asciiTheme="minorHAnsi" w:hAnsiTheme="minorHAnsi" w:cstheme="minorHAnsi"/>
          <w:sz w:val="18"/>
        </w:rPr>
        <w:t xml:space="preserve">1 </w:t>
      </w:r>
      <w:r w:rsidR="009532CB" w:rsidRPr="00D248CF">
        <w:rPr>
          <w:rFonts w:asciiTheme="minorHAnsi" w:hAnsiTheme="minorHAnsi" w:cstheme="minorHAnsi"/>
          <w:sz w:val="18"/>
        </w:rPr>
        <w:t>A</w:t>
      </w:r>
      <w:r w:rsidR="000C79E1" w:rsidRPr="00D248CF">
        <w:rPr>
          <w:rFonts w:asciiTheme="minorHAnsi" w:hAnsiTheme="minorHAnsi" w:cstheme="minorHAnsi"/>
          <w:sz w:val="18"/>
        </w:rPr>
        <w:t xml:space="preserve">verage </w:t>
      </w:r>
      <w:r w:rsidR="00E33451" w:rsidRPr="00D248CF">
        <w:rPr>
          <w:rFonts w:asciiTheme="minorHAnsi" w:hAnsiTheme="minorHAnsi" w:cstheme="minorHAnsi"/>
          <w:sz w:val="18"/>
        </w:rPr>
        <w:t xml:space="preserve">annual population change </w:t>
      </w:r>
      <w:r w:rsidR="000C79E1" w:rsidRPr="00D248CF">
        <w:rPr>
          <w:rFonts w:asciiTheme="minorHAnsi" w:hAnsiTheme="minorHAnsi" w:cstheme="minorHAnsi"/>
          <w:sz w:val="18"/>
        </w:rPr>
        <w:t xml:space="preserve">reflects </w:t>
      </w:r>
      <w:r w:rsidR="00E33451" w:rsidRPr="00D248CF">
        <w:rPr>
          <w:rFonts w:asciiTheme="minorHAnsi" w:hAnsiTheme="minorHAnsi" w:cstheme="minorHAnsi"/>
          <w:sz w:val="18"/>
        </w:rPr>
        <w:t>20</w:t>
      </w:r>
      <w:r w:rsidR="000C79E1" w:rsidRPr="00D248CF">
        <w:rPr>
          <w:rFonts w:asciiTheme="minorHAnsi" w:hAnsiTheme="minorHAnsi" w:cstheme="minorHAnsi"/>
          <w:sz w:val="18"/>
        </w:rPr>
        <w:t>20-</w:t>
      </w:r>
      <w:r w:rsidR="00E33451" w:rsidRPr="00D248CF">
        <w:rPr>
          <w:rFonts w:asciiTheme="minorHAnsi" w:hAnsiTheme="minorHAnsi" w:cstheme="minorHAnsi"/>
          <w:sz w:val="18"/>
        </w:rPr>
        <w:t>21</w:t>
      </w:r>
      <w:r w:rsidR="000C79E1" w:rsidRPr="00D248CF">
        <w:rPr>
          <w:rFonts w:asciiTheme="minorHAnsi" w:hAnsiTheme="minorHAnsi" w:cstheme="minorHAnsi"/>
          <w:sz w:val="18"/>
        </w:rPr>
        <w:t xml:space="preserve"> to </w:t>
      </w:r>
      <w:r w:rsidR="00E94732" w:rsidRPr="00D248CF">
        <w:rPr>
          <w:rFonts w:asciiTheme="minorHAnsi" w:hAnsiTheme="minorHAnsi" w:cstheme="minorHAnsi"/>
          <w:sz w:val="18"/>
        </w:rPr>
        <w:t>20</w:t>
      </w:r>
      <w:r w:rsidR="000C79E1" w:rsidRPr="00D248CF">
        <w:rPr>
          <w:rFonts w:asciiTheme="minorHAnsi" w:hAnsiTheme="minorHAnsi" w:cstheme="minorHAnsi"/>
          <w:sz w:val="18"/>
        </w:rPr>
        <w:t>45-</w:t>
      </w:r>
      <w:r w:rsidR="00E33451" w:rsidRPr="00D248CF">
        <w:rPr>
          <w:rFonts w:asciiTheme="minorHAnsi" w:hAnsiTheme="minorHAnsi" w:cstheme="minorHAnsi"/>
          <w:sz w:val="18"/>
        </w:rPr>
        <w:t>46 period</w:t>
      </w:r>
      <w:r w:rsidR="00BA1F75" w:rsidRPr="00D248CF">
        <w:rPr>
          <w:rFonts w:asciiTheme="minorHAnsi" w:hAnsiTheme="minorHAnsi" w:cstheme="minorHAnsi"/>
          <w:sz w:val="18"/>
        </w:rPr>
        <w:t xml:space="preserve"> </w:t>
      </w:r>
      <w:r w:rsidR="000C79E1" w:rsidRPr="00D248CF">
        <w:rPr>
          <w:rFonts w:asciiTheme="minorHAnsi" w:hAnsiTheme="minorHAnsi" w:cstheme="minorHAnsi"/>
          <w:sz w:val="18"/>
        </w:rPr>
        <w:t>for 2019 projections</w:t>
      </w:r>
      <w:r w:rsidR="00E33451" w:rsidRPr="00D248CF">
        <w:rPr>
          <w:rFonts w:asciiTheme="minorHAnsi" w:hAnsiTheme="minorHAnsi" w:cstheme="minorHAnsi"/>
          <w:sz w:val="18"/>
        </w:rPr>
        <w:t>.</w:t>
      </w:r>
      <w:bookmarkEnd w:id="39"/>
      <w:bookmarkEnd w:id="40"/>
    </w:p>
    <w:p w14:paraId="2EC22CBC" w14:textId="77777777" w:rsidR="00C25F48" w:rsidRDefault="00C25F48">
      <w:pPr>
        <w:rPr>
          <w:rFonts w:asciiTheme="minorHAnsi" w:hAnsiTheme="minorHAnsi" w:cstheme="majorBidi"/>
          <w:bCs/>
          <w:iCs/>
          <w:sz w:val="18"/>
          <w:szCs w:val="20"/>
        </w:rPr>
      </w:pPr>
      <w:r>
        <w:rPr>
          <w:rFonts w:asciiTheme="minorHAnsi" w:hAnsiTheme="minorHAnsi"/>
          <w:sz w:val="18"/>
          <w:szCs w:val="20"/>
        </w:rPr>
        <w:br w:type="page"/>
      </w:r>
    </w:p>
    <w:p w14:paraId="264FE955" w14:textId="4BE70A95" w:rsidR="00E33451" w:rsidRDefault="00792683" w:rsidP="008A73E0">
      <w:pPr>
        <w:pStyle w:val="Heading1"/>
      </w:pPr>
      <w:bookmarkStart w:id="41" w:name="_Toc8200278"/>
      <w:bookmarkStart w:id="42" w:name="_Toc829434975"/>
      <w:bookmarkStart w:id="43" w:name="_Toc167110528"/>
      <w:bookmarkStart w:id="44" w:name="_Toc170997830"/>
      <w:r>
        <w:lastRenderedPageBreak/>
        <w:t>Scenario</w:t>
      </w:r>
      <w:r w:rsidRPr="00A33C05">
        <w:t xml:space="preserve"> </w:t>
      </w:r>
      <w:r w:rsidR="6D87CDA3" w:rsidRPr="00A33C05">
        <w:t>analysis</w:t>
      </w:r>
      <w:bookmarkEnd w:id="41"/>
      <w:bookmarkEnd w:id="42"/>
      <w:bookmarkEnd w:id="43"/>
      <w:r w:rsidR="0033400C">
        <w:t xml:space="preserve">, </w:t>
      </w:r>
      <w:r w:rsidR="0033400C" w:rsidRPr="008A73E0">
        <w:t>risks</w:t>
      </w:r>
      <w:r w:rsidR="0033400C">
        <w:t xml:space="preserve"> and limitations</w:t>
      </w:r>
      <w:bookmarkEnd w:id="44"/>
    </w:p>
    <w:p w14:paraId="62B717AD" w14:textId="450ACD48" w:rsidR="00E33451" w:rsidRDefault="00792683" w:rsidP="008A73E0">
      <w:pPr>
        <w:pStyle w:val="Heading2"/>
      </w:pPr>
      <w:bookmarkStart w:id="45" w:name="_Toc170997831"/>
      <w:r>
        <w:t xml:space="preserve">Scenario </w:t>
      </w:r>
      <w:r w:rsidR="007E034E">
        <w:t>analysis</w:t>
      </w:r>
      <w:bookmarkEnd w:id="45"/>
    </w:p>
    <w:p w14:paraId="52C4159D" w14:textId="529E77B0" w:rsidR="00C25F48" w:rsidRDefault="0033400C" w:rsidP="00C25F48">
      <w:pPr>
        <w:pStyle w:val="ListBullet"/>
        <w:numPr>
          <w:ilvl w:val="0"/>
          <w:numId w:val="0"/>
        </w:numPr>
        <w:jc w:val="both"/>
        <w:rPr>
          <w:rFonts w:asciiTheme="minorHAnsi" w:hAnsiTheme="minorHAnsi"/>
        </w:rPr>
      </w:pPr>
      <w:r>
        <w:rPr>
          <w:rFonts w:asciiTheme="minorHAnsi" w:hAnsiTheme="minorHAnsi"/>
        </w:rPr>
        <w:t>Population projections are reliant on assumptions.</w:t>
      </w:r>
      <w:r w:rsidR="00DD5D74">
        <w:rPr>
          <w:rFonts w:asciiTheme="minorHAnsi" w:hAnsiTheme="minorHAnsi"/>
        </w:rPr>
        <w:t xml:space="preserve"> </w:t>
      </w:r>
      <w:r w:rsidR="00851C7A">
        <w:rPr>
          <w:rFonts w:asciiTheme="minorHAnsi" w:hAnsiTheme="minorHAnsi"/>
        </w:rPr>
        <w:t xml:space="preserve">Several population </w:t>
      </w:r>
      <w:r w:rsidR="00851C7A" w:rsidRPr="004A2727">
        <w:rPr>
          <w:rFonts w:asciiTheme="minorHAnsi" w:hAnsiTheme="minorHAnsi"/>
        </w:rPr>
        <w:t xml:space="preserve">projection scenarios </w:t>
      </w:r>
      <w:r w:rsidR="00851C7A">
        <w:rPr>
          <w:rFonts w:asciiTheme="minorHAnsi" w:hAnsiTheme="minorHAnsi"/>
        </w:rPr>
        <w:t xml:space="preserve">have been produced with </w:t>
      </w:r>
      <w:r w:rsidR="00851C7A" w:rsidRPr="004A2727">
        <w:rPr>
          <w:rFonts w:asciiTheme="minorHAnsi" w:hAnsiTheme="minorHAnsi"/>
        </w:rPr>
        <w:t xml:space="preserve">alternative assumptions </w:t>
      </w:r>
      <w:r w:rsidR="00851C7A">
        <w:rPr>
          <w:rFonts w:asciiTheme="minorHAnsi" w:hAnsiTheme="minorHAnsi"/>
        </w:rPr>
        <w:t>on</w:t>
      </w:r>
      <w:r w:rsidR="00851C7A" w:rsidRPr="004A2727">
        <w:rPr>
          <w:rFonts w:asciiTheme="minorHAnsi" w:hAnsiTheme="minorHAnsi"/>
        </w:rPr>
        <w:t xml:space="preserve"> the </w:t>
      </w:r>
      <w:r w:rsidR="00792683">
        <w:rPr>
          <w:rFonts w:asciiTheme="minorHAnsi" w:hAnsiTheme="minorHAnsi"/>
        </w:rPr>
        <w:t xml:space="preserve">components </w:t>
      </w:r>
      <w:r w:rsidR="00851C7A" w:rsidRPr="004A2727">
        <w:rPr>
          <w:rFonts w:asciiTheme="minorHAnsi" w:hAnsiTheme="minorHAnsi"/>
        </w:rPr>
        <w:t xml:space="preserve">of population change </w:t>
      </w:r>
      <w:r w:rsidR="00851C7A">
        <w:rPr>
          <w:rFonts w:asciiTheme="minorHAnsi" w:hAnsiTheme="minorHAnsi"/>
        </w:rPr>
        <w:t xml:space="preserve">to highlight the sensitivity of the projections and the extent to which projected population outcomes can vary. </w:t>
      </w:r>
      <w:r w:rsidR="00DD5D74">
        <w:rPr>
          <w:rFonts w:asciiTheme="minorHAnsi" w:hAnsiTheme="minorHAnsi"/>
        </w:rPr>
        <w:t xml:space="preserve">These scenarios are compared to the baseline projection reported in sections 1 – 6. </w:t>
      </w:r>
      <w:r w:rsidR="00851C7A" w:rsidRPr="50F6C921">
        <w:rPr>
          <w:rFonts w:asciiTheme="minorHAnsi" w:hAnsiTheme="minorHAnsi"/>
        </w:rPr>
        <w:t xml:space="preserve">The </w:t>
      </w:r>
      <w:r w:rsidR="00792683">
        <w:rPr>
          <w:rFonts w:asciiTheme="minorHAnsi" w:hAnsiTheme="minorHAnsi"/>
        </w:rPr>
        <w:t xml:space="preserve">scenarios are outlined in Table </w:t>
      </w:r>
      <w:r w:rsidR="008A7C2C">
        <w:rPr>
          <w:rFonts w:asciiTheme="minorHAnsi" w:hAnsiTheme="minorHAnsi"/>
        </w:rPr>
        <w:t>8</w:t>
      </w:r>
      <w:r w:rsidR="00792683">
        <w:rPr>
          <w:rFonts w:asciiTheme="minorHAnsi" w:hAnsiTheme="minorHAnsi"/>
        </w:rPr>
        <w:t xml:space="preserve"> </w:t>
      </w:r>
      <w:r w:rsidR="00F9544F">
        <w:rPr>
          <w:rFonts w:asciiTheme="minorHAnsi" w:hAnsiTheme="minorHAnsi"/>
        </w:rPr>
        <w:t xml:space="preserve">and </w:t>
      </w:r>
      <w:r w:rsidR="00F9544F" w:rsidRPr="50F6C921">
        <w:rPr>
          <w:rFonts w:asciiTheme="minorHAnsi" w:hAnsiTheme="minorHAnsi"/>
        </w:rPr>
        <w:t>the</w:t>
      </w:r>
      <w:r w:rsidR="00851C7A" w:rsidRPr="50F6C921">
        <w:rPr>
          <w:rFonts w:asciiTheme="minorHAnsi" w:hAnsiTheme="minorHAnsi"/>
        </w:rPr>
        <w:t xml:space="preserve"> sc</w:t>
      </w:r>
      <w:r w:rsidR="00B975DB">
        <w:rPr>
          <w:rFonts w:asciiTheme="minorHAnsi" w:hAnsiTheme="minorHAnsi"/>
        </w:rPr>
        <w:t xml:space="preserve">enario </w:t>
      </w:r>
      <w:r w:rsidR="00792683">
        <w:rPr>
          <w:rFonts w:asciiTheme="minorHAnsi" w:hAnsiTheme="minorHAnsi"/>
        </w:rPr>
        <w:t xml:space="preserve">results </w:t>
      </w:r>
      <w:r w:rsidR="00B975DB">
        <w:rPr>
          <w:rFonts w:asciiTheme="minorHAnsi" w:hAnsiTheme="minorHAnsi"/>
        </w:rPr>
        <w:t>are presented in Chart 7</w:t>
      </w:r>
      <w:r w:rsidR="00851C7A" w:rsidRPr="50F6C921">
        <w:rPr>
          <w:rFonts w:asciiTheme="minorHAnsi" w:hAnsiTheme="minorHAnsi"/>
        </w:rPr>
        <w:t xml:space="preserve"> and Table </w:t>
      </w:r>
      <w:r w:rsidR="008A7C2C">
        <w:rPr>
          <w:rFonts w:asciiTheme="minorHAnsi" w:hAnsiTheme="minorHAnsi"/>
        </w:rPr>
        <w:t>9</w:t>
      </w:r>
      <w:r w:rsidR="00851C7A" w:rsidRPr="00FD7E8D">
        <w:rPr>
          <w:rFonts w:asciiTheme="minorHAnsi" w:hAnsiTheme="minorHAnsi"/>
        </w:rPr>
        <w:t>.</w:t>
      </w:r>
    </w:p>
    <w:p w14:paraId="12C452F0" w14:textId="0FECF12D" w:rsidR="00E33451" w:rsidRPr="004A2727" w:rsidRDefault="00E33451" w:rsidP="00C25F48">
      <w:pPr>
        <w:pStyle w:val="ListBullet"/>
        <w:numPr>
          <w:ilvl w:val="0"/>
          <w:numId w:val="0"/>
        </w:numPr>
        <w:jc w:val="both"/>
        <w:rPr>
          <w:rFonts w:asciiTheme="minorHAnsi" w:hAnsiTheme="minorHAnsi"/>
          <w:b/>
        </w:rPr>
      </w:pPr>
      <w:r w:rsidRPr="004A2727">
        <w:rPr>
          <w:rFonts w:asciiTheme="minorHAnsi" w:hAnsiTheme="minorHAnsi"/>
          <w:b/>
        </w:rPr>
        <w:t xml:space="preserve">Table </w:t>
      </w:r>
      <w:r w:rsidR="008A7C2C">
        <w:rPr>
          <w:rFonts w:asciiTheme="minorHAnsi" w:hAnsiTheme="minorHAnsi"/>
          <w:b/>
        </w:rPr>
        <w:t>8</w:t>
      </w:r>
      <w:r w:rsidRPr="004A2727">
        <w:rPr>
          <w:rFonts w:asciiTheme="minorHAnsi" w:hAnsiTheme="minorHAnsi"/>
          <w:b/>
        </w:rPr>
        <w:t>: Territory population projection scenario</w:t>
      </w:r>
      <w:r w:rsidR="00F54432">
        <w:rPr>
          <w:rFonts w:asciiTheme="minorHAnsi" w:hAnsiTheme="minorHAnsi"/>
          <w:b/>
        </w:rPr>
        <w:t>s,</w:t>
      </w:r>
      <w:r w:rsidRPr="004A2727">
        <w:rPr>
          <w:rFonts w:asciiTheme="minorHAnsi" w:hAnsiTheme="minorHAnsi"/>
          <w:b/>
        </w:rPr>
        <w:t xml:space="preserve"> assumptions and </w:t>
      </w:r>
      <w:r w:rsidR="00C25F48">
        <w:rPr>
          <w:rFonts w:asciiTheme="minorHAnsi" w:hAnsiTheme="minorHAnsi"/>
          <w:b/>
        </w:rPr>
        <w:t>impact</w:t>
      </w:r>
    </w:p>
    <w:tbl>
      <w:tblPr>
        <w:tblStyle w:val="TableGrid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Caption w:val="Table 5: Territory population projection scenario assumptions"/>
        <w:tblDescription w:val="Table 5: Territory population projection scenario assumptions"/>
      </w:tblPr>
      <w:tblGrid>
        <w:gridCol w:w="2282"/>
        <w:gridCol w:w="3374"/>
        <w:gridCol w:w="4692"/>
      </w:tblGrid>
      <w:tr w:rsidR="004A2727" w:rsidRPr="004A2727" w14:paraId="14D852EC" w14:textId="77777777" w:rsidTr="00320B53">
        <w:tc>
          <w:tcPr>
            <w:tcW w:w="2282" w:type="dxa"/>
            <w:tcBorders>
              <w:bottom w:val="single" w:sz="4" w:space="0" w:color="auto"/>
            </w:tcBorders>
            <w:tcMar>
              <w:top w:w="57" w:type="dxa"/>
              <w:left w:w="0" w:type="dxa"/>
              <w:bottom w:w="57" w:type="dxa"/>
            </w:tcMar>
            <w:vAlign w:val="bottom"/>
          </w:tcPr>
          <w:p w14:paraId="10AE74AB" w14:textId="77777777" w:rsidR="00E33451" w:rsidRPr="004A2727" w:rsidRDefault="00E33451" w:rsidP="00320B53">
            <w:pPr>
              <w:rPr>
                <w:rFonts w:asciiTheme="minorHAnsi" w:hAnsiTheme="minorHAnsi" w:cs="Arial"/>
                <w:sz w:val="20"/>
                <w:szCs w:val="20"/>
              </w:rPr>
            </w:pPr>
            <w:r w:rsidRPr="004A2727">
              <w:rPr>
                <w:rFonts w:asciiTheme="minorHAnsi" w:hAnsiTheme="minorHAnsi" w:cs="Arial"/>
                <w:sz w:val="20"/>
                <w:szCs w:val="20"/>
              </w:rPr>
              <w:t>Scenario</w:t>
            </w:r>
          </w:p>
        </w:tc>
        <w:tc>
          <w:tcPr>
            <w:tcW w:w="3374" w:type="dxa"/>
            <w:tcBorders>
              <w:bottom w:val="single" w:sz="4" w:space="0" w:color="auto"/>
            </w:tcBorders>
            <w:tcMar>
              <w:top w:w="57" w:type="dxa"/>
              <w:left w:w="0" w:type="dxa"/>
              <w:bottom w:w="57" w:type="dxa"/>
            </w:tcMar>
            <w:vAlign w:val="bottom"/>
          </w:tcPr>
          <w:p w14:paraId="0FBE6F6F" w14:textId="77777777" w:rsidR="00E33451" w:rsidRPr="004A2727" w:rsidRDefault="00E33451" w:rsidP="00320B53">
            <w:pPr>
              <w:rPr>
                <w:rFonts w:asciiTheme="minorHAnsi" w:hAnsiTheme="minorHAnsi" w:cs="Arial"/>
                <w:sz w:val="20"/>
                <w:szCs w:val="20"/>
              </w:rPr>
            </w:pPr>
            <w:r w:rsidRPr="004A2727">
              <w:rPr>
                <w:rFonts w:asciiTheme="minorHAnsi" w:hAnsiTheme="minorHAnsi" w:cs="Arial"/>
                <w:sz w:val="20"/>
                <w:szCs w:val="20"/>
              </w:rPr>
              <w:t>Migration and fertility assumptions</w:t>
            </w:r>
          </w:p>
        </w:tc>
        <w:tc>
          <w:tcPr>
            <w:tcW w:w="4692" w:type="dxa"/>
            <w:tcBorders>
              <w:bottom w:val="single" w:sz="4" w:space="0" w:color="auto"/>
            </w:tcBorders>
            <w:tcMar>
              <w:top w:w="57" w:type="dxa"/>
              <w:left w:w="0" w:type="dxa"/>
              <w:bottom w:w="57" w:type="dxa"/>
            </w:tcMar>
            <w:vAlign w:val="bottom"/>
          </w:tcPr>
          <w:p w14:paraId="17C5A85A" w14:textId="5F3B29E1" w:rsidR="00E33451" w:rsidRPr="004A2727" w:rsidRDefault="00C25F48" w:rsidP="00320B53">
            <w:pPr>
              <w:rPr>
                <w:rFonts w:asciiTheme="minorHAnsi" w:hAnsiTheme="minorHAnsi" w:cs="Arial"/>
                <w:sz w:val="20"/>
                <w:szCs w:val="20"/>
              </w:rPr>
            </w:pPr>
            <w:r>
              <w:rPr>
                <w:rFonts w:asciiTheme="minorHAnsi" w:hAnsiTheme="minorHAnsi" w:cs="Arial"/>
                <w:sz w:val="20"/>
                <w:szCs w:val="20"/>
              </w:rPr>
              <w:t>Impacts</w:t>
            </w:r>
            <w:r w:rsidR="00E33451" w:rsidRPr="004A2727">
              <w:rPr>
                <w:rFonts w:asciiTheme="minorHAnsi" w:hAnsiTheme="minorHAnsi" w:cs="Arial"/>
                <w:sz w:val="20"/>
                <w:szCs w:val="20"/>
              </w:rPr>
              <w:t xml:space="preserve"> on population </w:t>
            </w:r>
            <w:r w:rsidR="00967D73">
              <w:rPr>
                <w:rFonts w:asciiTheme="minorHAnsi" w:hAnsiTheme="minorHAnsi" w:cs="Arial"/>
                <w:sz w:val="20"/>
                <w:szCs w:val="20"/>
              </w:rPr>
              <w:t xml:space="preserve">growth </w:t>
            </w:r>
            <w:r w:rsidR="00E33451" w:rsidRPr="004A2727">
              <w:rPr>
                <w:rFonts w:asciiTheme="minorHAnsi" w:hAnsiTheme="minorHAnsi" w:cs="Arial"/>
                <w:sz w:val="20"/>
                <w:szCs w:val="20"/>
              </w:rPr>
              <w:t>(</w:t>
            </w:r>
            <w:r w:rsidR="00967D73">
              <w:rPr>
                <w:rFonts w:asciiTheme="minorHAnsi" w:hAnsiTheme="minorHAnsi" w:cs="Arial"/>
                <w:sz w:val="20"/>
                <w:szCs w:val="20"/>
              </w:rPr>
              <w:t xml:space="preserve">average </w:t>
            </w:r>
            <w:r w:rsidR="00E33451" w:rsidRPr="004A2727">
              <w:rPr>
                <w:rFonts w:asciiTheme="minorHAnsi" w:hAnsiTheme="minorHAnsi" w:cs="Arial"/>
                <w:sz w:val="20"/>
                <w:szCs w:val="20"/>
              </w:rPr>
              <w:t>annual) and components (</w:t>
            </w:r>
            <w:r w:rsidR="00E87189">
              <w:rPr>
                <w:rFonts w:asciiTheme="minorHAnsi" w:hAnsiTheme="minorHAnsi" w:cs="Arial"/>
                <w:sz w:val="20"/>
                <w:szCs w:val="20"/>
              </w:rPr>
              <w:t>five</w:t>
            </w:r>
            <w:r w:rsidR="00BA1F75" w:rsidRPr="004A2727">
              <w:rPr>
                <w:rFonts w:asciiTheme="minorHAnsi" w:hAnsiTheme="minorHAnsi" w:cs="Arial"/>
                <w:sz w:val="20"/>
                <w:szCs w:val="20"/>
              </w:rPr>
              <w:t>-year</w:t>
            </w:r>
            <w:r w:rsidR="00E33451" w:rsidRPr="004A2727">
              <w:rPr>
                <w:rFonts w:asciiTheme="minorHAnsi" w:hAnsiTheme="minorHAnsi" w:cs="Arial"/>
                <w:sz w:val="20"/>
                <w:szCs w:val="20"/>
              </w:rPr>
              <w:t xml:space="preserve"> periods)</w:t>
            </w:r>
          </w:p>
        </w:tc>
      </w:tr>
      <w:tr w:rsidR="004A2727" w:rsidRPr="004A2727" w14:paraId="17DE8291" w14:textId="77777777" w:rsidTr="00320B53">
        <w:tc>
          <w:tcPr>
            <w:tcW w:w="2282" w:type="dxa"/>
            <w:tcBorders>
              <w:top w:val="single" w:sz="4" w:space="0" w:color="auto"/>
              <w:bottom w:val="single" w:sz="4" w:space="0" w:color="auto"/>
            </w:tcBorders>
            <w:tcMar>
              <w:top w:w="57" w:type="dxa"/>
              <w:left w:w="0" w:type="dxa"/>
              <w:bottom w:w="57" w:type="dxa"/>
            </w:tcMar>
          </w:tcPr>
          <w:p w14:paraId="49F1F37D" w14:textId="11C8AEFE" w:rsidR="00E33451" w:rsidRPr="004A2727" w:rsidRDefault="00B3793F" w:rsidP="00FB31F9">
            <w:pPr>
              <w:rPr>
                <w:rFonts w:asciiTheme="minorHAnsi" w:hAnsiTheme="minorHAnsi" w:cs="Arial"/>
                <w:sz w:val="20"/>
                <w:szCs w:val="20"/>
              </w:rPr>
            </w:pPr>
            <w:r>
              <w:rPr>
                <w:rFonts w:asciiTheme="minorHAnsi" w:hAnsiTheme="minorHAnsi" w:cs="Arial"/>
                <w:sz w:val="20"/>
                <w:szCs w:val="20"/>
              </w:rPr>
              <w:t>Baseline</w:t>
            </w:r>
            <w:r w:rsidR="00E33451" w:rsidRPr="004A2727">
              <w:rPr>
                <w:rFonts w:asciiTheme="minorHAnsi" w:hAnsiTheme="minorHAnsi" w:cs="Arial"/>
                <w:sz w:val="20"/>
                <w:szCs w:val="20"/>
              </w:rPr>
              <w:t xml:space="preserve"> projection</w:t>
            </w:r>
          </w:p>
        </w:tc>
        <w:tc>
          <w:tcPr>
            <w:tcW w:w="3374" w:type="dxa"/>
            <w:tcBorders>
              <w:top w:val="single" w:sz="4" w:space="0" w:color="auto"/>
              <w:bottom w:val="single" w:sz="4" w:space="0" w:color="auto"/>
            </w:tcBorders>
            <w:tcMar>
              <w:top w:w="57" w:type="dxa"/>
              <w:left w:w="0" w:type="dxa"/>
              <w:bottom w:w="57" w:type="dxa"/>
            </w:tcMar>
          </w:tcPr>
          <w:p w14:paraId="6216CE63" w14:textId="77777777" w:rsidR="00E33451" w:rsidRPr="004A2727" w:rsidRDefault="00E33451" w:rsidP="00FB31F9">
            <w:pPr>
              <w:rPr>
                <w:rFonts w:asciiTheme="minorHAnsi" w:hAnsiTheme="minorHAnsi"/>
                <w:sz w:val="20"/>
                <w:szCs w:val="20"/>
              </w:rPr>
            </w:pPr>
            <w:r w:rsidRPr="004A2727">
              <w:rPr>
                <w:rFonts w:asciiTheme="minorHAnsi" w:hAnsiTheme="minorHAnsi"/>
                <w:sz w:val="20"/>
                <w:szCs w:val="20"/>
              </w:rPr>
              <w:t xml:space="preserve">The input variables and parameters are allowed to change as per schedule in the Appendix.  </w:t>
            </w:r>
          </w:p>
        </w:tc>
        <w:tc>
          <w:tcPr>
            <w:tcW w:w="4692" w:type="dxa"/>
            <w:tcBorders>
              <w:top w:val="single" w:sz="4" w:space="0" w:color="auto"/>
              <w:bottom w:val="single" w:sz="4" w:space="0" w:color="auto"/>
            </w:tcBorders>
            <w:tcMar>
              <w:top w:w="57" w:type="dxa"/>
              <w:left w:w="0" w:type="dxa"/>
              <w:bottom w:w="57" w:type="dxa"/>
            </w:tcMar>
          </w:tcPr>
          <w:p w14:paraId="41BB8DCD" w14:textId="77777777" w:rsidR="00967D73"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Population grows at 1.1% per annum over 2021-51. </w:t>
            </w:r>
          </w:p>
          <w:p w14:paraId="1FF88CD9" w14:textId="55F1FA0B"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Population growth components change from 2021</w:t>
            </w:r>
            <w:r w:rsidR="00E87189">
              <w:rPr>
                <w:rFonts w:asciiTheme="minorHAnsi" w:hAnsiTheme="minorHAnsi" w:cs="Arial"/>
                <w:sz w:val="20"/>
                <w:szCs w:val="20"/>
              </w:rPr>
              <w:noBreakHyphen/>
            </w:r>
            <w:r w:rsidRPr="004A2727">
              <w:rPr>
                <w:rFonts w:asciiTheme="minorHAnsi" w:hAnsiTheme="minorHAnsi" w:cs="Arial"/>
                <w:sz w:val="20"/>
                <w:szCs w:val="20"/>
              </w:rPr>
              <w:t>26 to 2046-51 as follows.</w:t>
            </w:r>
          </w:p>
          <w:p w14:paraId="1D40355B" w14:textId="28092044" w:rsidR="00E33451" w:rsidRPr="004A2727" w:rsidRDefault="00200138"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Natural increase: </w:t>
            </w:r>
            <w:r w:rsidR="002B19C5" w:rsidRPr="004A2727">
              <w:rPr>
                <w:rFonts w:asciiTheme="minorHAnsi" w:hAnsiTheme="minorHAnsi" w:cs="Arial"/>
                <w:sz w:val="20"/>
                <w:szCs w:val="20"/>
              </w:rPr>
              <w:t>13,800 to 12,5</w:t>
            </w:r>
            <w:r w:rsidRPr="004A2727">
              <w:rPr>
                <w:rFonts w:asciiTheme="minorHAnsi" w:hAnsiTheme="minorHAnsi" w:cs="Arial"/>
                <w:sz w:val="20"/>
                <w:szCs w:val="20"/>
              </w:rPr>
              <w:t>00</w:t>
            </w:r>
            <w:r w:rsidR="00E33451" w:rsidRPr="004A2727">
              <w:rPr>
                <w:rFonts w:asciiTheme="minorHAnsi" w:hAnsiTheme="minorHAnsi" w:cs="Arial"/>
                <w:sz w:val="20"/>
                <w:szCs w:val="20"/>
              </w:rPr>
              <w:t xml:space="preserve"> persons</w:t>
            </w:r>
          </w:p>
          <w:p w14:paraId="434B9357" w14:textId="3ACECD33"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Net inter</w:t>
            </w:r>
            <w:r w:rsidR="00200138" w:rsidRPr="004A2727">
              <w:rPr>
                <w:rFonts w:asciiTheme="minorHAnsi" w:hAnsiTheme="minorHAnsi" w:cs="Arial"/>
                <w:sz w:val="20"/>
                <w:szCs w:val="20"/>
              </w:rPr>
              <w:t>state migration: -12,700 to -6,0</w:t>
            </w:r>
            <w:r w:rsidRPr="004A2727">
              <w:rPr>
                <w:rFonts w:asciiTheme="minorHAnsi" w:hAnsiTheme="minorHAnsi" w:cs="Arial"/>
                <w:sz w:val="20"/>
                <w:szCs w:val="20"/>
              </w:rPr>
              <w:t>00 persons</w:t>
            </w:r>
          </w:p>
          <w:p w14:paraId="45603BAF" w14:textId="55F79A71" w:rsidR="00E33451" w:rsidRPr="004A2727" w:rsidRDefault="00200138"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Net overseas migration: 12,1</w:t>
            </w:r>
            <w:r w:rsidR="00E33451" w:rsidRPr="004A2727">
              <w:rPr>
                <w:rFonts w:asciiTheme="minorHAnsi" w:hAnsiTheme="minorHAnsi" w:cs="Arial"/>
                <w:sz w:val="20"/>
                <w:szCs w:val="20"/>
              </w:rPr>
              <w:t>00 to 9,400 persons</w:t>
            </w:r>
          </w:p>
        </w:tc>
      </w:tr>
      <w:tr w:rsidR="004A2727" w:rsidRPr="004A2727" w14:paraId="3E8EF006" w14:textId="77777777" w:rsidTr="00320B53">
        <w:tc>
          <w:tcPr>
            <w:tcW w:w="2282" w:type="dxa"/>
            <w:tcBorders>
              <w:top w:val="single" w:sz="4" w:space="0" w:color="auto"/>
              <w:bottom w:val="single" w:sz="4" w:space="0" w:color="auto"/>
            </w:tcBorders>
            <w:tcMar>
              <w:top w:w="57" w:type="dxa"/>
              <w:left w:w="0" w:type="dxa"/>
              <w:bottom w:w="57" w:type="dxa"/>
            </w:tcMar>
          </w:tcPr>
          <w:p w14:paraId="4E43ADEC" w14:textId="77777777"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 xml:space="preserve">High growth scenario </w:t>
            </w:r>
          </w:p>
        </w:tc>
        <w:tc>
          <w:tcPr>
            <w:tcW w:w="3374" w:type="dxa"/>
            <w:tcBorders>
              <w:top w:val="single" w:sz="4" w:space="0" w:color="auto"/>
              <w:bottom w:val="single" w:sz="4" w:space="0" w:color="auto"/>
            </w:tcBorders>
            <w:tcMar>
              <w:top w:w="57" w:type="dxa"/>
              <w:left w:w="0" w:type="dxa"/>
              <w:bottom w:w="57" w:type="dxa"/>
            </w:tcMar>
          </w:tcPr>
          <w:p w14:paraId="157407E2" w14:textId="49FA875B"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 xml:space="preserve">Total fertility rates </w:t>
            </w:r>
            <w:r w:rsidR="00792683">
              <w:rPr>
                <w:rFonts w:asciiTheme="minorHAnsi" w:hAnsiTheme="minorHAnsi" w:cs="Arial"/>
                <w:sz w:val="20"/>
                <w:szCs w:val="20"/>
              </w:rPr>
              <w:t xml:space="preserve">are </w:t>
            </w:r>
            <w:r w:rsidRPr="004A2727">
              <w:rPr>
                <w:rFonts w:asciiTheme="minorHAnsi" w:hAnsiTheme="minorHAnsi" w:cs="Arial"/>
                <w:sz w:val="20"/>
                <w:szCs w:val="20"/>
              </w:rPr>
              <w:t>increased by 10% in each of the projection periods. Interstate and overseas migration rates are adjusted to increase migration le</w:t>
            </w:r>
            <w:r w:rsidR="00B3793F">
              <w:rPr>
                <w:rFonts w:asciiTheme="minorHAnsi" w:hAnsiTheme="minorHAnsi" w:cs="Arial"/>
                <w:sz w:val="20"/>
                <w:szCs w:val="20"/>
              </w:rPr>
              <w:t>vels by 10% relative to the baseline</w:t>
            </w:r>
            <w:r w:rsidRPr="004A2727">
              <w:rPr>
                <w:rFonts w:asciiTheme="minorHAnsi" w:hAnsiTheme="minorHAnsi" w:cs="Arial"/>
                <w:sz w:val="20"/>
                <w:szCs w:val="20"/>
              </w:rPr>
              <w:t xml:space="preserve"> projection</w:t>
            </w:r>
            <w:r w:rsidR="006D112E">
              <w:rPr>
                <w:rFonts w:asciiTheme="minorHAnsi" w:hAnsiTheme="minorHAnsi" w:cs="Arial"/>
                <w:sz w:val="20"/>
                <w:szCs w:val="20"/>
              </w:rPr>
              <w:t xml:space="preserve"> from </w:t>
            </w:r>
            <w:r w:rsidRPr="004A2727">
              <w:rPr>
                <w:rFonts w:asciiTheme="minorHAnsi" w:hAnsiTheme="minorHAnsi" w:cs="Arial"/>
                <w:sz w:val="20"/>
                <w:szCs w:val="20"/>
              </w:rPr>
              <w:t>2026</w:t>
            </w:r>
            <w:r w:rsidR="006D112E">
              <w:rPr>
                <w:rFonts w:asciiTheme="minorHAnsi" w:hAnsiTheme="minorHAnsi" w:cs="Arial"/>
                <w:sz w:val="20"/>
                <w:szCs w:val="20"/>
              </w:rPr>
              <w:noBreakHyphen/>
              <w:t>3</w:t>
            </w:r>
            <w:r w:rsidRPr="004A2727">
              <w:rPr>
                <w:rFonts w:asciiTheme="minorHAnsi" w:hAnsiTheme="minorHAnsi" w:cs="Arial"/>
                <w:sz w:val="20"/>
                <w:szCs w:val="20"/>
              </w:rPr>
              <w:t>1</w:t>
            </w:r>
            <w:r w:rsidR="006D112E">
              <w:rPr>
                <w:rFonts w:asciiTheme="minorHAnsi" w:hAnsiTheme="minorHAnsi" w:cs="Arial"/>
                <w:sz w:val="20"/>
                <w:szCs w:val="20"/>
              </w:rPr>
              <w:t xml:space="preserve"> onwards</w:t>
            </w:r>
            <w:r w:rsidRPr="004A2727">
              <w:rPr>
                <w:rFonts w:asciiTheme="minorHAnsi" w:hAnsiTheme="minorHAnsi" w:cs="Arial"/>
                <w:sz w:val="20"/>
                <w:szCs w:val="20"/>
              </w:rPr>
              <w:t xml:space="preserve">. </w:t>
            </w:r>
          </w:p>
        </w:tc>
        <w:tc>
          <w:tcPr>
            <w:tcW w:w="4692" w:type="dxa"/>
            <w:tcBorders>
              <w:top w:val="single" w:sz="4" w:space="0" w:color="auto"/>
              <w:bottom w:val="single" w:sz="4" w:space="0" w:color="auto"/>
            </w:tcBorders>
            <w:tcMar>
              <w:top w:w="57" w:type="dxa"/>
              <w:left w:w="0" w:type="dxa"/>
              <w:bottom w:w="57" w:type="dxa"/>
            </w:tcMar>
          </w:tcPr>
          <w:p w14:paraId="1F5F3814" w14:textId="4C143DA7"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Population grows at 1.3% per annum over 2021-51. Population growth components change from 2021</w:t>
            </w:r>
            <w:r w:rsidR="00E87189">
              <w:rPr>
                <w:rFonts w:asciiTheme="minorHAnsi" w:hAnsiTheme="minorHAnsi" w:cs="Arial"/>
                <w:sz w:val="20"/>
                <w:szCs w:val="20"/>
              </w:rPr>
              <w:noBreakHyphen/>
            </w:r>
            <w:r w:rsidRPr="004A2727">
              <w:rPr>
                <w:rFonts w:asciiTheme="minorHAnsi" w:hAnsiTheme="minorHAnsi" w:cs="Arial"/>
                <w:sz w:val="20"/>
                <w:szCs w:val="20"/>
              </w:rPr>
              <w:t>26 to 2046-51 as follows.</w:t>
            </w:r>
          </w:p>
          <w:p w14:paraId="22F71BFA" w14:textId="30B38B03" w:rsidR="00E33451" w:rsidRPr="004A2727" w:rsidRDefault="00200138"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Natural increase: </w:t>
            </w:r>
            <w:r w:rsidR="002B19C5" w:rsidRPr="004A2727">
              <w:rPr>
                <w:rFonts w:asciiTheme="minorHAnsi" w:hAnsiTheme="minorHAnsi" w:cs="Arial"/>
                <w:sz w:val="20"/>
                <w:szCs w:val="20"/>
              </w:rPr>
              <w:t>15,800 to 16,0</w:t>
            </w:r>
            <w:r w:rsidR="00E33451" w:rsidRPr="004A2727">
              <w:rPr>
                <w:rFonts w:asciiTheme="minorHAnsi" w:hAnsiTheme="minorHAnsi" w:cs="Arial"/>
                <w:sz w:val="20"/>
                <w:szCs w:val="20"/>
              </w:rPr>
              <w:t>00 persons</w:t>
            </w:r>
          </w:p>
          <w:p w14:paraId="7CF90EF2" w14:textId="04BB964B"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Net inter</w:t>
            </w:r>
            <w:r w:rsidR="00200138" w:rsidRPr="004A2727">
              <w:rPr>
                <w:rFonts w:asciiTheme="minorHAnsi" w:hAnsiTheme="minorHAnsi" w:cs="Arial"/>
                <w:sz w:val="20"/>
                <w:szCs w:val="20"/>
              </w:rPr>
              <w:t xml:space="preserve">state migration: </w:t>
            </w:r>
            <w:r w:rsidR="005338CF" w:rsidRPr="004A2727">
              <w:rPr>
                <w:rFonts w:asciiTheme="minorHAnsi" w:hAnsiTheme="minorHAnsi" w:cs="Arial"/>
                <w:sz w:val="20"/>
                <w:szCs w:val="20"/>
              </w:rPr>
              <w:t>-12,8</w:t>
            </w:r>
            <w:r w:rsidR="00722EC1" w:rsidRPr="004A2727">
              <w:rPr>
                <w:rFonts w:asciiTheme="minorHAnsi" w:hAnsiTheme="minorHAnsi" w:cs="Arial"/>
                <w:sz w:val="20"/>
                <w:szCs w:val="20"/>
              </w:rPr>
              <w:t>00 to -5</w:t>
            </w:r>
            <w:r w:rsidR="005338CF" w:rsidRPr="004A2727">
              <w:rPr>
                <w:rFonts w:asciiTheme="minorHAnsi" w:hAnsiTheme="minorHAnsi" w:cs="Arial"/>
                <w:sz w:val="20"/>
                <w:szCs w:val="20"/>
              </w:rPr>
              <w:t>,3</w:t>
            </w:r>
            <w:r w:rsidRPr="004A2727">
              <w:rPr>
                <w:rFonts w:asciiTheme="minorHAnsi" w:hAnsiTheme="minorHAnsi" w:cs="Arial"/>
                <w:sz w:val="20"/>
                <w:szCs w:val="20"/>
              </w:rPr>
              <w:t>00 persons</w:t>
            </w:r>
          </w:p>
          <w:p w14:paraId="79BF64E7" w14:textId="311FA098" w:rsidR="00E33451" w:rsidRPr="004A2727" w:rsidRDefault="00200138"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Net overseas migration: </w:t>
            </w:r>
            <w:r w:rsidR="005338CF" w:rsidRPr="004A2727">
              <w:rPr>
                <w:rFonts w:asciiTheme="minorHAnsi" w:hAnsiTheme="minorHAnsi" w:cs="Arial"/>
                <w:sz w:val="20"/>
                <w:szCs w:val="20"/>
              </w:rPr>
              <w:t>12,1</w:t>
            </w:r>
            <w:r w:rsidR="00E33451" w:rsidRPr="004A2727">
              <w:rPr>
                <w:rFonts w:asciiTheme="minorHAnsi" w:hAnsiTheme="minorHAnsi" w:cs="Arial"/>
                <w:sz w:val="20"/>
                <w:szCs w:val="20"/>
              </w:rPr>
              <w:t>00 to 1</w:t>
            </w:r>
            <w:r w:rsidR="005338CF" w:rsidRPr="004A2727">
              <w:rPr>
                <w:rFonts w:asciiTheme="minorHAnsi" w:hAnsiTheme="minorHAnsi" w:cs="Arial"/>
                <w:sz w:val="20"/>
                <w:szCs w:val="20"/>
              </w:rPr>
              <w:t>0,</w:t>
            </w:r>
            <w:r w:rsidR="00722EC1" w:rsidRPr="004A2727">
              <w:rPr>
                <w:rFonts w:asciiTheme="minorHAnsi" w:hAnsiTheme="minorHAnsi" w:cs="Arial"/>
                <w:sz w:val="20"/>
                <w:szCs w:val="20"/>
              </w:rPr>
              <w:t>4</w:t>
            </w:r>
            <w:r w:rsidR="00E33451" w:rsidRPr="004A2727">
              <w:rPr>
                <w:rFonts w:asciiTheme="minorHAnsi" w:hAnsiTheme="minorHAnsi" w:cs="Arial"/>
                <w:sz w:val="20"/>
                <w:szCs w:val="20"/>
              </w:rPr>
              <w:t>00 persons</w:t>
            </w:r>
          </w:p>
        </w:tc>
      </w:tr>
      <w:tr w:rsidR="004A2727" w:rsidRPr="004A2727" w14:paraId="643F7141" w14:textId="77777777" w:rsidTr="00320B53">
        <w:tc>
          <w:tcPr>
            <w:tcW w:w="2282" w:type="dxa"/>
            <w:tcBorders>
              <w:top w:val="single" w:sz="4" w:space="0" w:color="auto"/>
              <w:bottom w:val="single" w:sz="4" w:space="0" w:color="auto"/>
            </w:tcBorders>
            <w:tcMar>
              <w:top w:w="57" w:type="dxa"/>
              <w:left w:w="0" w:type="dxa"/>
              <w:bottom w:w="57" w:type="dxa"/>
            </w:tcMar>
          </w:tcPr>
          <w:p w14:paraId="0C9AE4A2" w14:textId="77777777"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 xml:space="preserve">Low growth scenario </w:t>
            </w:r>
          </w:p>
        </w:tc>
        <w:tc>
          <w:tcPr>
            <w:tcW w:w="3374" w:type="dxa"/>
            <w:tcBorders>
              <w:top w:val="single" w:sz="4" w:space="0" w:color="auto"/>
              <w:bottom w:val="single" w:sz="4" w:space="0" w:color="auto"/>
            </w:tcBorders>
            <w:tcMar>
              <w:top w:w="57" w:type="dxa"/>
              <w:left w:w="0" w:type="dxa"/>
              <w:bottom w:w="57" w:type="dxa"/>
            </w:tcMar>
          </w:tcPr>
          <w:p w14:paraId="2D41D526" w14:textId="5EEECB5C"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Total fertility rates are decreased by 10% in each of the projection periods. Interstate and overseas migration rates are adjusted to decrease migration le</w:t>
            </w:r>
            <w:r w:rsidR="00B3793F">
              <w:rPr>
                <w:rFonts w:asciiTheme="minorHAnsi" w:hAnsiTheme="minorHAnsi" w:cs="Arial"/>
                <w:sz w:val="20"/>
                <w:szCs w:val="20"/>
              </w:rPr>
              <w:t>vels by 10% relative to the baseline</w:t>
            </w:r>
            <w:r w:rsidRPr="004A2727">
              <w:rPr>
                <w:rFonts w:asciiTheme="minorHAnsi" w:hAnsiTheme="minorHAnsi" w:cs="Arial"/>
                <w:sz w:val="20"/>
                <w:szCs w:val="20"/>
              </w:rPr>
              <w:t xml:space="preserve"> projection </w:t>
            </w:r>
            <w:r w:rsidR="006D112E">
              <w:rPr>
                <w:rFonts w:asciiTheme="minorHAnsi" w:hAnsiTheme="minorHAnsi" w:cs="Arial"/>
                <w:sz w:val="20"/>
                <w:szCs w:val="20"/>
              </w:rPr>
              <w:t xml:space="preserve">from </w:t>
            </w:r>
            <w:r w:rsidRPr="004A2727">
              <w:rPr>
                <w:rFonts w:asciiTheme="minorHAnsi" w:hAnsiTheme="minorHAnsi" w:cs="Arial"/>
                <w:sz w:val="20"/>
                <w:szCs w:val="20"/>
              </w:rPr>
              <w:t>2026</w:t>
            </w:r>
            <w:r w:rsidR="006D112E">
              <w:rPr>
                <w:rFonts w:asciiTheme="minorHAnsi" w:hAnsiTheme="minorHAnsi" w:cs="Arial"/>
                <w:sz w:val="20"/>
                <w:szCs w:val="20"/>
              </w:rPr>
              <w:noBreakHyphen/>
              <w:t>3</w:t>
            </w:r>
            <w:r w:rsidRPr="004A2727">
              <w:rPr>
                <w:rFonts w:asciiTheme="minorHAnsi" w:hAnsiTheme="minorHAnsi" w:cs="Arial"/>
                <w:sz w:val="20"/>
                <w:szCs w:val="20"/>
              </w:rPr>
              <w:t>1</w:t>
            </w:r>
            <w:r w:rsidR="006D112E">
              <w:rPr>
                <w:rFonts w:asciiTheme="minorHAnsi" w:hAnsiTheme="minorHAnsi" w:cs="Arial"/>
                <w:sz w:val="20"/>
                <w:szCs w:val="20"/>
              </w:rPr>
              <w:t xml:space="preserve"> onwards</w:t>
            </w:r>
            <w:r w:rsidRPr="004A2727">
              <w:rPr>
                <w:rFonts w:asciiTheme="minorHAnsi" w:hAnsiTheme="minorHAnsi" w:cs="Arial"/>
                <w:sz w:val="20"/>
                <w:szCs w:val="20"/>
              </w:rPr>
              <w:t xml:space="preserve">. </w:t>
            </w:r>
          </w:p>
        </w:tc>
        <w:tc>
          <w:tcPr>
            <w:tcW w:w="4692" w:type="dxa"/>
            <w:tcBorders>
              <w:top w:val="single" w:sz="4" w:space="0" w:color="auto"/>
              <w:bottom w:val="single" w:sz="4" w:space="0" w:color="auto"/>
            </w:tcBorders>
            <w:tcMar>
              <w:top w:w="57" w:type="dxa"/>
              <w:left w:w="0" w:type="dxa"/>
              <w:bottom w:w="57" w:type="dxa"/>
            </w:tcMar>
          </w:tcPr>
          <w:p w14:paraId="519AD26B" w14:textId="710C243D"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Population grows at 0.8% per annum over 2021-51. Population growth components change from 2021</w:t>
            </w:r>
            <w:r w:rsidR="00E87189">
              <w:rPr>
                <w:rFonts w:asciiTheme="minorHAnsi" w:hAnsiTheme="minorHAnsi" w:cs="Arial"/>
                <w:sz w:val="20"/>
                <w:szCs w:val="20"/>
              </w:rPr>
              <w:noBreakHyphen/>
            </w:r>
            <w:r w:rsidRPr="004A2727">
              <w:rPr>
                <w:rFonts w:asciiTheme="minorHAnsi" w:hAnsiTheme="minorHAnsi" w:cs="Arial"/>
                <w:sz w:val="20"/>
                <w:szCs w:val="20"/>
              </w:rPr>
              <w:t>26 to 2046-51 as follows.</w:t>
            </w:r>
          </w:p>
          <w:p w14:paraId="3B8734E1" w14:textId="5F9D9CE4" w:rsidR="00E33451" w:rsidRPr="004A2727" w:rsidRDefault="00EA337F"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Natural increase: </w:t>
            </w:r>
            <w:r w:rsidR="002B19C5" w:rsidRPr="004A2727">
              <w:rPr>
                <w:rFonts w:asciiTheme="minorHAnsi" w:hAnsiTheme="minorHAnsi" w:cs="Arial"/>
                <w:sz w:val="20"/>
                <w:szCs w:val="20"/>
              </w:rPr>
              <w:t>11,800 to 9,3</w:t>
            </w:r>
            <w:r w:rsidRPr="004A2727">
              <w:rPr>
                <w:rFonts w:asciiTheme="minorHAnsi" w:hAnsiTheme="minorHAnsi" w:cs="Arial"/>
                <w:sz w:val="20"/>
                <w:szCs w:val="20"/>
              </w:rPr>
              <w:t>00</w:t>
            </w:r>
            <w:r w:rsidR="00E33451" w:rsidRPr="004A2727">
              <w:rPr>
                <w:rFonts w:asciiTheme="minorHAnsi" w:hAnsiTheme="minorHAnsi" w:cs="Arial"/>
                <w:sz w:val="20"/>
                <w:szCs w:val="20"/>
              </w:rPr>
              <w:t xml:space="preserve"> persons</w:t>
            </w:r>
          </w:p>
          <w:p w14:paraId="4D0465B1" w14:textId="0D205A0E" w:rsidR="00E33451" w:rsidRPr="004A2727" w:rsidRDefault="00E33451"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Net inter</w:t>
            </w:r>
            <w:r w:rsidR="00EA337F" w:rsidRPr="004A2727">
              <w:rPr>
                <w:rFonts w:asciiTheme="minorHAnsi" w:hAnsiTheme="minorHAnsi" w:cs="Arial"/>
                <w:sz w:val="20"/>
                <w:szCs w:val="20"/>
              </w:rPr>
              <w:t xml:space="preserve">state migration: </w:t>
            </w:r>
            <w:r w:rsidR="00C86AC0" w:rsidRPr="004A2727">
              <w:rPr>
                <w:rFonts w:asciiTheme="minorHAnsi" w:hAnsiTheme="minorHAnsi" w:cs="Arial"/>
                <w:sz w:val="20"/>
                <w:szCs w:val="20"/>
              </w:rPr>
              <w:t>-12,600 to -6,6</w:t>
            </w:r>
            <w:r w:rsidRPr="004A2727">
              <w:rPr>
                <w:rFonts w:asciiTheme="minorHAnsi" w:hAnsiTheme="minorHAnsi" w:cs="Arial"/>
                <w:sz w:val="20"/>
                <w:szCs w:val="20"/>
              </w:rPr>
              <w:t>00 persons</w:t>
            </w:r>
          </w:p>
          <w:p w14:paraId="3CBE1BDB" w14:textId="21974410" w:rsidR="00E33451" w:rsidRPr="004A2727" w:rsidRDefault="00EA337F" w:rsidP="00FB31F9">
            <w:pPr>
              <w:pStyle w:val="NTGTableBulletList1"/>
              <w:numPr>
                <w:ilvl w:val="0"/>
                <w:numId w:val="0"/>
              </w:numPr>
              <w:rPr>
                <w:rFonts w:asciiTheme="minorHAnsi" w:hAnsiTheme="minorHAnsi" w:cs="Arial"/>
                <w:sz w:val="20"/>
                <w:szCs w:val="20"/>
              </w:rPr>
            </w:pPr>
            <w:r w:rsidRPr="004A2727">
              <w:rPr>
                <w:rFonts w:asciiTheme="minorHAnsi" w:hAnsiTheme="minorHAnsi" w:cs="Arial"/>
                <w:sz w:val="20"/>
                <w:szCs w:val="20"/>
              </w:rPr>
              <w:t xml:space="preserve">Net overseas migration: </w:t>
            </w:r>
            <w:r w:rsidR="00C86AC0" w:rsidRPr="004A2727">
              <w:rPr>
                <w:rFonts w:asciiTheme="minorHAnsi" w:hAnsiTheme="minorHAnsi" w:cs="Arial"/>
                <w:sz w:val="20"/>
                <w:szCs w:val="20"/>
              </w:rPr>
              <w:t>12,100 to 8,5</w:t>
            </w:r>
            <w:r w:rsidR="00E33451" w:rsidRPr="004A2727">
              <w:rPr>
                <w:rFonts w:asciiTheme="minorHAnsi" w:hAnsiTheme="minorHAnsi" w:cs="Arial"/>
                <w:sz w:val="20"/>
                <w:szCs w:val="20"/>
              </w:rPr>
              <w:t>00 persons</w:t>
            </w:r>
          </w:p>
        </w:tc>
      </w:tr>
    </w:tbl>
    <w:p w14:paraId="722CD712" w14:textId="77777777" w:rsidR="00C25F48" w:rsidRDefault="00C25F48" w:rsidP="00320B53">
      <w:pPr>
        <w:spacing w:before="120"/>
        <w:jc w:val="both"/>
        <w:rPr>
          <w:rFonts w:asciiTheme="minorHAnsi" w:hAnsiTheme="minorHAnsi"/>
          <w:b/>
          <w:bCs/>
        </w:rPr>
      </w:pPr>
    </w:p>
    <w:p w14:paraId="6D838068" w14:textId="77777777" w:rsidR="00C25F48" w:rsidRDefault="00C25F48">
      <w:pPr>
        <w:rPr>
          <w:rFonts w:asciiTheme="minorHAnsi" w:hAnsiTheme="minorHAnsi"/>
          <w:b/>
          <w:bCs/>
        </w:rPr>
      </w:pPr>
      <w:r>
        <w:rPr>
          <w:rFonts w:asciiTheme="minorHAnsi" w:hAnsiTheme="minorHAnsi"/>
          <w:b/>
          <w:bCs/>
        </w:rPr>
        <w:br w:type="page"/>
      </w:r>
    </w:p>
    <w:p w14:paraId="0842A560" w14:textId="3D43CFB1" w:rsidR="00E33451" w:rsidRPr="004A2727" w:rsidRDefault="00B975DB" w:rsidP="00320B53">
      <w:pPr>
        <w:spacing w:before="120"/>
        <w:jc w:val="both"/>
        <w:rPr>
          <w:rFonts w:asciiTheme="minorHAnsi" w:hAnsiTheme="minorHAnsi"/>
          <w:b/>
          <w:bCs/>
        </w:rPr>
      </w:pPr>
      <w:r>
        <w:rPr>
          <w:rFonts w:asciiTheme="minorHAnsi" w:hAnsiTheme="minorHAnsi"/>
          <w:b/>
          <w:bCs/>
        </w:rPr>
        <w:lastRenderedPageBreak/>
        <w:t>Chart 7</w:t>
      </w:r>
      <w:r w:rsidR="00E33451" w:rsidRPr="6F0F979A">
        <w:rPr>
          <w:rFonts w:asciiTheme="minorHAnsi" w:hAnsiTheme="minorHAnsi"/>
          <w:b/>
          <w:bCs/>
        </w:rPr>
        <w:t xml:space="preserve">: Territory population </w:t>
      </w:r>
      <w:r w:rsidR="00F54432">
        <w:rPr>
          <w:rFonts w:asciiTheme="minorHAnsi" w:hAnsiTheme="minorHAnsi"/>
          <w:b/>
          <w:bCs/>
        </w:rPr>
        <w:t xml:space="preserve">projection </w:t>
      </w:r>
      <w:r w:rsidR="00E33451" w:rsidRPr="6F0F979A">
        <w:rPr>
          <w:rFonts w:asciiTheme="minorHAnsi" w:hAnsiTheme="minorHAnsi"/>
          <w:b/>
          <w:bCs/>
        </w:rPr>
        <w:t>scenario</w:t>
      </w:r>
      <w:r w:rsidR="00F54432">
        <w:rPr>
          <w:rFonts w:asciiTheme="minorHAnsi" w:hAnsiTheme="minorHAnsi"/>
          <w:b/>
          <w:bCs/>
        </w:rPr>
        <w:t>s</w:t>
      </w:r>
    </w:p>
    <w:p w14:paraId="774F11EA" w14:textId="1BDB5264" w:rsidR="00C25F48" w:rsidRDefault="00164646" w:rsidP="00FB31F9">
      <w:pPr>
        <w:rPr>
          <w:rFonts w:asciiTheme="minorHAnsi" w:hAnsiTheme="minorHAnsi"/>
          <w:b/>
        </w:rPr>
      </w:pPr>
      <w:r w:rsidRPr="00164646">
        <w:rPr>
          <w:noProof/>
          <w:lang w:eastAsia="en-AU"/>
        </w:rPr>
        <w:drawing>
          <wp:inline distT="0" distB="0" distL="0" distR="0" wp14:anchorId="02D672FF" wp14:editId="5EC738CF">
            <wp:extent cx="4683125" cy="31394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83125" cy="3139440"/>
                    </a:xfrm>
                    <a:prstGeom prst="rect">
                      <a:avLst/>
                    </a:prstGeom>
                    <a:noFill/>
                    <a:ln>
                      <a:noFill/>
                    </a:ln>
                  </pic:spPr>
                </pic:pic>
              </a:graphicData>
            </a:graphic>
          </wp:inline>
        </w:drawing>
      </w:r>
    </w:p>
    <w:p w14:paraId="46F1DB7E" w14:textId="73098C7C" w:rsidR="00E33451" w:rsidRPr="004A2727" w:rsidRDefault="00E33451" w:rsidP="00FB31F9">
      <w:pPr>
        <w:rPr>
          <w:rFonts w:asciiTheme="minorHAnsi" w:hAnsiTheme="minorHAnsi"/>
          <w:b/>
        </w:rPr>
      </w:pPr>
      <w:r w:rsidRPr="004A2727">
        <w:rPr>
          <w:rFonts w:asciiTheme="minorHAnsi" w:hAnsiTheme="minorHAnsi"/>
          <w:b/>
        </w:rPr>
        <w:t xml:space="preserve">Table </w:t>
      </w:r>
      <w:r w:rsidR="008A7C2C">
        <w:rPr>
          <w:rFonts w:asciiTheme="minorHAnsi" w:hAnsiTheme="minorHAnsi"/>
          <w:b/>
        </w:rPr>
        <w:t>9</w:t>
      </w:r>
      <w:r w:rsidRPr="004A2727">
        <w:rPr>
          <w:rFonts w:asciiTheme="minorHAnsi" w:hAnsiTheme="minorHAnsi"/>
          <w:b/>
        </w:rPr>
        <w:t xml:space="preserve">: Territory population and </w:t>
      </w:r>
      <w:r w:rsidR="0075588A">
        <w:rPr>
          <w:rFonts w:asciiTheme="minorHAnsi" w:hAnsiTheme="minorHAnsi"/>
          <w:b/>
        </w:rPr>
        <w:t>average</w:t>
      </w:r>
      <w:r w:rsidRPr="004A2727">
        <w:rPr>
          <w:rFonts w:asciiTheme="minorHAnsi" w:hAnsiTheme="minorHAnsi"/>
          <w:b/>
        </w:rPr>
        <w:t xml:space="preserve"> </w:t>
      </w:r>
      <w:r w:rsidR="0075588A">
        <w:rPr>
          <w:rFonts w:asciiTheme="minorHAnsi" w:hAnsiTheme="minorHAnsi"/>
          <w:b/>
        </w:rPr>
        <w:t xml:space="preserve">annual </w:t>
      </w:r>
      <w:r w:rsidRPr="004A2727">
        <w:rPr>
          <w:rFonts w:asciiTheme="minorHAnsi" w:hAnsiTheme="minorHAnsi"/>
          <w:b/>
        </w:rPr>
        <w:t>growth rates</w:t>
      </w:r>
      <w:r w:rsidR="00F54432">
        <w:rPr>
          <w:rFonts w:asciiTheme="minorHAnsi" w:hAnsiTheme="minorHAnsi"/>
          <w:b/>
        </w:rPr>
        <w:t xml:space="preserve"> by</w:t>
      </w:r>
      <w:r w:rsidRPr="004A2727">
        <w:rPr>
          <w:rFonts w:asciiTheme="minorHAnsi" w:hAnsiTheme="minorHAnsi"/>
          <w:b/>
        </w:rPr>
        <w:t xml:space="preserve"> scenarios</w:t>
      </w:r>
    </w:p>
    <w:tbl>
      <w:tblPr>
        <w:tblStyle w:val="TableGrid4"/>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Caption w:val="Table 6: Territory population projections and annual growth rates, alternative scenarios"/>
        <w:tblDescription w:val="Table 6: Territory population projections and annual growth rates, alternative scenarios"/>
      </w:tblPr>
      <w:tblGrid>
        <w:gridCol w:w="2127"/>
        <w:gridCol w:w="4394"/>
        <w:gridCol w:w="3405"/>
      </w:tblGrid>
      <w:tr w:rsidR="004A2727" w:rsidRPr="004A2727" w14:paraId="6A2A8AEA" w14:textId="77777777" w:rsidTr="00320B53">
        <w:tc>
          <w:tcPr>
            <w:tcW w:w="2127" w:type="dxa"/>
            <w:tcBorders>
              <w:bottom w:val="single" w:sz="4" w:space="0" w:color="auto"/>
            </w:tcBorders>
            <w:tcMar>
              <w:top w:w="57" w:type="dxa"/>
              <w:bottom w:w="57" w:type="dxa"/>
            </w:tcMar>
            <w:vAlign w:val="bottom"/>
          </w:tcPr>
          <w:p w14:paraId="477E515B" w14:textId="77777777"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Scenario</w:t>
            </w:r>
          </w:p>
        </w:tc>
        <w:tc>
          <w:tcPr>
            <w:tcW w:w="4394" w:type="dxa"/>
            <w:tcBorders>
              <w:bottom w:val="single" w:sz="4" w:space="0" w:color="auto"/>
            </w:tcBorders>
            <w:tcMar>
              <w:top w:w="57" w:type="dxa"/>
              <w:bottom w:w="57" w:type="dxa"/>
            </w:tcMar>
            <w:vAlign w:val="bottom"/>
          </w:tcPr>
          <w:p w14:paraId="5403EF11" w14:textId="2204BAAF" w:rsidR="00E33451" w:rsidRPr="004A2727" w:rsidRDefault="00E33451" w:rsidP="00FB31F9">
            <w:pPr>
              <w:jc w:val="center"/>
              <w:rPr>
                <w:rFonts w:asciiTheme="minorHAnsi" w:hAnsiTheme="minorHAnsi" w:cs="Arial"/>
                <w:sz w:val="20"/>
                <w:szCs w:val="20"/>
              </w:rPr>
            </w:pPr>
            <w:r w:rsidRPr="6F0F979A">
              <w:rPr>
                <w:rFonts w:asciiTheme="minorHAnsi" w:hAnsiTheme="minorHAnsi" w:cs="Arial"/>
                <w:sz w:val="20"/>
                <w:szCs w:val="20"/>
              </w:rPr>
              <w:t>Total population</w:t>
            </w:r>
            <w:r w:rsidR="46C0B11A" w:rsidRPr="6F0F979A">
              <w:rPr>
                <w:rFonts w:asciiTheme="minorHAnsi" w:hAnsiTheme="minorHAnsi" w:cs="Arial"/>
                <w:sz w:val="20"/>
                <w:szCs w:val="20"/>
              </w:rPr>
              <w:t xml:space="preserve"> as</w:t>
            </w:r>
            <w:r w:rsidRPr="6F0F979A">
              <w:rPr>
                <w:rFonts w:asciiTheme="minorHAnsi" w:hAnsiTheme="minorHAnsi" w:cs="Arial"/>
                <w:sz w:val="20"/>
                <w:szCs w:val="20"/>
              </w:rPr>
              <w:t xml:space="preserve"> at </w:t>
            </w:r>
            <w:r>
              <w:br/>
            </w:r>
            <w:r w:rsidRPr="6F0F979A">
              <w:rPr>
                <w:rFonts w:asciiTheme="minorHAnsi" w:hAnsiTheme="minorHAnsi" w:cs="Arial"/>
                <w:sz w:val="20"/>
                <w:szCs w:val="20"/>
              </w:rPr>
              <w:t>30 June 2051</w:t>
            </w:r>
            <w:r w:rsidR="0010227B">
              <w:rPr>
                <w:rFonts w:asciiTheme="minorHAnsi" w:hAnsiTheme="minorHAnsi" w:cs="Arial"/>
                <w:sz w:val="20"/>
                <w:szCs w:val="20"/>
              </w:rPr>
              <w:t xml:space="preserve"> (variance to the baseline)</w:t>
            </w:r>
          </w:p>
        </w:tc>
        <w:tc>
          <w:tcPr>
            <w:tcW w:w="3405" w:type="dxa"/>
            <w:tcBorders>
              <w:bottom w:val="single" w:sz="4" w:space="0" w:color="auto"/>
            </w:tcBorders>
            <w:tcMar>
              <w:top w:w="57" w:type="dxa"/>
              <w:bottom w:w="57" w:type="dxa"/>
            </w:tcMar>
            <w:vAlign w:val="bottom"/>
          </w:tcPr>
          <w:p w14:paraId="35F7454E" w14:textId="4FF29A2C" w:rsidR="00E33451" w:rsidRPr="004A2727" w:rsidRDefault="204EF71D" w:rsidP="00FB31F9">
            <w:pPr>
              <w:jc w:val="center"/>
              <w:rPr>
                <w:rFonts w:asciiTheme="minorHAnsi" w:hAnsiTheme="minorHAnsi" w:cs="Arial"/>
                <w:sz w:val="20"/>
                <w:szCs w:val="20"/>
              </w:rPr>
            </w:pPr>
            <w:r w:rsidRPr="6F0F979A">
              <w:rPr>
                <w:rFonts w:asciiTheme="minorHAnsi" w:hAnsiTheme="minorHAnsi" w:cs="Arial"/>
                <w:sz w:val="20"/>
                <w:szCs w:val="20"/>
              </w:rPr>
              <w:t>Average a</w:t>
            </w:r>
            <w:r w:rsidR="00E33451" w:rsidRPr="6F0F979A">
              <w:rPr>
                <w:rFonts w:asciiTheme="minorHAnsi" w:hAnsiTheme="minorHAnsi" w:cs="Arial"/>
                <w:sz w:val="20"/>
                <w:szCs w:val="20"/>
              </w:rPr>
              <w:t xml:space="preserve">nnual growth rate </w:t>
            </w:r>
            <w:r w:rsidR="00E33451">
              <w:br/>
            </w:r>
            <w:r w:rsidR="00E33451" w:rsidRPr="6F0F979A">
              <w:rPr>
                <w:rFonts w:asciiTheme="minorHAnsi" w:hAnsiTheme="minorHAnsi" w:cs="Arial"/>
                <w:sz w:val="20"/>
                <w:szCs w:val="20"/>
              </w:rPr>
              <w:t>20</w:t>
            </w:r>
            <w:r w:rsidR="4438FD57" w:rsidRPr="6F0F979A">
              <w:rPr>
                <w:rFonts w:asciiTheme="minorHAnsi" w:hAnsiTheme="minorHAnsi" w:cs="Arial"/>
                <w:sz w:val="20"/>
                <w:szCs w:val="20"/>
              </w:rPr>
              <w:t>20-</w:t>
            </w:r>
            <w:r w:rsidR="00E33451" w:rsidRPr="6F0F979A">
              <w:rPr>
                <w:rFonts w:asciiTheme="minorHAnsi" w:hAnsiTheme="minorHAnsi" w:cs="Arial"/>
                <w:sz w:val="20"/>
                <w:szCs w:val="20"/>
              </w:rPr>
              <w:t>21</w:t>
            </w:r>
            <w:r w:rsidR="2E8FA003" w:rsidRPr="6F0F979A">
              <w:rPr>
                <w:rFonts w:asciiTheme="minorHAnsi" w:hAnsiTheme="minorHAnsi" w:cs="Arial"/>
                <w:sz w:val="20"/>
                <w:szCs w:val="20"/>
              </w:rPr>
              <w:t xml:space="preserve"> to </w:t>
            </w:r>
            <w:r w:rsidR="13E58A67" w:rsidRPr="6F0F979A">
              <w:rPr>
                <w:rFonts w:asciiTheme="minorHAnsi" w:hAnsiTheme="minorHAnsi" w:cs="Arial"/>
                <w:sz w:val="20"/>
                <w:szCs w:val="20"/>
              </w:rPr>
              <w:t>20</w:t>
            </w:r>
            <w:r w:rsidR="2C5C2D31" w:rsidRPr="6F0F979A">
              <w:rPr>
                <w:rFonts w:asciiTheme="minorHAnsi" w:hAnsiTheme="minorHAnsi" w:cs="Arial"/>
                <w:sz w:val="20"/>
                <w:szCs w:val="20"/>
              </w:rPr>
              <w:t>50-</w:t>
            </w:r>
            <w:r w:rsidR="00E33451" w:rsidRPr="6F0F979A">
              <w:rPr>
                <w:rFonts w:asciiTheme="minorHAnsi" w:hAnsiTheme="minorHAnsi" w:cs="Arial"/>
                <w:sz w:val="20"/>
                <w:szCs w:val="20"/>
              </w:rPr>
              <w:t>51</w:t>
            </w:r>
          </w:p>
        </w:tc>
      </w:tr>
      <w:tr w:rsidR="004A2727" w:rsidRPr="004A2727" w14:paraId="07558A5E" w14:textId="77777777" w:rsidTr="00320B53">
        <w:tc>
          <w:tcPr>
            <w:tcW w:w="2127" w:type="dxa"/>
            <w:tcBorders>
              <w:top w:val="single" w:sz="4" w:space="0" w:color="auto"/>
            </w:tcBorders>
            <w:tcMar>
              <w:top w:w="57" w:type="dxa"/>
              <w:bottom w:w="57" w:type="dxa"/>
            </w:tcMar>
          </w:tcPr>
          <w:p w14:paraId="7D201B14" w14:textId="77777777" w:rsidR="00E33451" w:rsidRPr="004A2727" w:rsidRDefault="00E33451" w:rsidP="00FB31F9">
            <w:pPr>
              <w:rPr>
                <w:rFonts w:asciiTheme="minorHAnsi" w:hAnsiTheme="minorHAnsi" w:cs="Arial"/>
                <w:sz w:val="20"/>
                <w:szCs w:val="20"/>
              </w:rPr>
            </w:pPr>
          </w:p>
        </w:tc>
        <w:tc>
          <w:tcPr>
            <w:tcW w:w="4394" w:type="dxa"/>
            <w:tcBorders>
              <w:top w:val="single" w:sz="4" w:space="0" w:color="auto"/>
            </w:tcBorders>
            <w:tcMar>
              <w:top w:w="57" w:type="dxa"/>
              <w:bottom w:w="57" w:type="dxa"/>
            </w:tcMar>
          </w:tcPr>
          <w:p w14:paraId="53BBD9EE" w14:textId="77777777" w:rsidR="00E33451" w:rsidRPr="004A2727" w:rsidRDefault="00E33451" w:rsidP="00FB31F9">
            <w:pPr>
              <w:jc w:val="center"/>
              <w:rPr>
                <w:rFonts w:asciiTheme="minorHAnsi" w:hAnsiTheme="minorHAnsi" w:cs="Arial"/>
                <w:sz w:val="20"/>
                <w:szCs w:val="20"/>
              </w:rPr>
            </w:pPr>
            <w:r w:rsidRPr="004A2727">
              <w:rPr>
                <w:rFonts w:asciiTheme="minorHAnsi" w:hAnsiTheme="minorHAnsi" w:cs="Arial"/>
                <w:sz w:val="20"/>
                <w:szCs w:val="20"/>
              </w:rPr>
              <w:t>no.</w:t>
            </w:r>
          </w:p>
        </w:tc>
        <w:tc>
          <w:tcPr>
            <w:tcW w:w="3405" w:type="dxa"/>
            <w:tcBorders>
              <w:top w:val="single" w:sz="4" w:space="0" w:color="auto"/>
            </w:tcBorders>
            <w:tcMar>
              <w:top w:w="57" w:type="dxa"/>
              <w:bottom w:w="57" w:type="dxa"/>
            </w:tcMar>
          </w:tcPr>
          <w:p w14:paraId="68A46F7A" w14:textId="77777777" w:rsidR="00E33451" w:rsidRPr="004A2727" w:rsidRDefault="00E33451" w:rsidP="00FB31F9">
            <w:pPr>
              <w:jc w:val="center"/>
              <w:rPr>
                <w:rFonts w:asciiTheme="minorHAnsi" w:hAnsiTheme="minorHAnsi" w:cs="Arial"/>
                <w:sz w:val="20"/>
                <w:szCs w:val="20"/>
              </w:rPr>
            </w:pPr>
            <w:r w:rsidRPr="004A2727">
              <w:rPr>
                <w:rFonts w:asciiTheme="minorHAnsi" w:hAnsiTheme="minorHAnsi" w:cs="Arial"/>
                <w:sz w:val="20"/>
                <w:szCs w:val="20"/>
              </w:rPr>
              <w:t>%</w:t>
            </w:r>
          </w:p>
        </w:tc>
      </w:tr>
      <w:tr w:rsidR="004A2727" w:rsidRPr="004A2727" w14:paraId="64AA8998" w14:textId="77777777" w:rsidTr="00320B53">
        <w:tc>
          <w:tcPr>
            <w:tcW w:w="2127" w:type="dxa"/>
            <w:tcMar>
              <w:top w:w="57" w:type="dxa"/>
              <w:bottom w:w="57" w:type="dxa"/>
            </w:tcMar>
          </w:tcPr>
          <w:p w14:paraId="77A9F2F7" w14:textId="3C17B181" w:rsidR="00E33451" w:rsidRPr="004A2727" w:rsidRDefault="00B3793F" w:rsidP="00FB31F9">
            <w:pPr>
              <w:rPr>
                <w:rFonts w:asciiTheme="minorHAnsi" w:hAnsiTheme="minorHAnsi" w:cs="Arial"/>
                <w:sz w:val="20"/>
                <w:szCs w:val="20"/>
              </w:rPr>
            </w:pPr>
            <w:r>
              <w:rPr>
                <w:rFonts w:asciiTheme="minorHAnsi" w:hAnsiTheme="minorHAnsi" w:cs="Arial"/>
                <w:sz w:val="20"/>
                <w:szCs w:val="20"/>
              </w:rPr>
              <w:t>Baseline</w:t>
            </w:r>
            <w:r w:rsidR="00E33451" w:rsidRPr="004A2727">
              <w:rPr>
                <w:rFonts w:asciiTheme="minorHAnsi" w:hAnsiTheme="minorHAnsi" w:cs="Arial"/>
                <w:sz w:val="20"/>
                <w:szCs w:val="20"/>
              </w:rPr>
              <w:t xml:space="preserve"> projection</w:t>
            </w:r>
          </w:p>
        </w:tc>
        <w:tc>
          <w:tcPr>
            <w:tcW w:w="4394" w:type="dxa"/>
            <w:tcMar>
              <w:top w:w="57" w:type="dxa"/>
              <w:bottom w:w="57" w:type="dxa"/>
            </w:tcMar>
          </w:tcPr>
          <w:p w14:paraId="4DDADE1F" w14:textId="324C15EB" w:rsidR="00E33451" w:rsidRPr="004A2727" w:rsidRDefault="0097464A" w:rsidP="00101249">
            <w:pPr>
              <w:jc w:val="center"/>
              <w:rPr>
                <w:rFonts w:asciiTheme="minorHAnsi" w:hAnsiTheme="minorHAnsi" w:cs="Arial"/>
                <w:sz w:val="20"/>
                <w:szCs w:val="20"/>
              </w:rPr>
            </w:pPr>
            <w:r w:rsidRPr="004A2727">
              <w:rPr>
                <w:rFonts w:asciiTheme="minorHAnsi" w:hAnsiTheme="minorHAnsi" w:cs="Arial"/>
                <w:sz w:val="20"/>
                <w:szCs w:val="20"/>
              </w:rPr>
              <w:t>342</w:t>
            </w:r>
            <w:r w:rsidR="00101249">
              <w:rPr>
                <w:rFonts w:asciiTheme="minorHAnsi" w:hAnsiTheme="minorHAnsi" w:cs="Arial"/>
                <w:sz w:val="20"/>
                <w:szCs w:val="20"/>
              </w:rPr>
              <w:t>,</w:t>
            </w:r>
            <w:r w:rsidRPr="004A2727">
              <w:rPr>
                <w:rFonts w:asciiTheme="minorHAnsi" w:hAnsiTheme="minorHAnsi" w:cs="Arial"/>
                <w:sz w:val="20"/>
                <w:szCs w:val="20"/>
              </w:rPr>
              <w:t>083</w:t>
            </w:r>
          </w:p>
        </w:tc>
        <w:tc>
          <w:tcPr>
            <w:tcW w:w="3405" w:type="dxa"/>
            <w:tcMar>
              <w:top w:w="57" w:type="dxa"/>
              <w:bottom w:w="57" w:type="dxa"/>
            </w:tcMar>
          </w:tcPr>
          <w:p w14:paraId="608836C8" w14:textId="77777777" w:rsidR="00E33451" w:rsidRPr="004A2727" w:rsidRDefault="00E33451" w:rsidP="00FB31F9">
            <w:pPr>
              <w:jc w:val="center"/>
              <w:rPr>
                <w:rFonts w:asciiTheme="minorHAnsi" w:hAnsiTheme="minorHAnsi" w:cs="Arial"/>
                <w:sz w:val="20"/>
                <w:szCs w:val="20"/>
              </w:rPr>
            </w:pPr>
            <w:r w:rsidRPr="004A2727">
              <w:rPr>
                <w:rFonts w:asciiTheme="minorHAnsi" w:hAnsiTheme="minorHAnsi" w:cs="Arial"/>
                <w:sz w:val="20"/>
                <w:szCs w:val="20"/>
              </w:rPr>
              <w:t>1.1</w:t>
            </w:r>
          </w:p>
        </w:tc>
      </w:tr>
      <w:tr w:rsidR="004A2727" w:rsidRPr="004A2727" w14:paraId="46971412" w14:textId="77777777" w:rsidTr="00320B53">
        <w:tc>
          <w:tcPr>
            <w:tcW w:w="2127" w:type="dxa"/>
            <w:tcMar>
              <w:top w:w="57" w:type="dxa"/>
              <w:bottom w:w="57" w:type="dxa"/>
            </w:tcMar>
          </w:tcPr>
          <w:p w14:paraId="7D6D7E7B" w14:textId="1F48F5BE"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 xml:space="preserve">High </w:t>
            </w:r>
            <w:r w:rsidR="00D87E20">
              <w:rPr>
                <w:rFonts w:asciiTheme="minorHAnsi" w:hAnsiTheme="minorHAnsi" w:cs="Arial"/>
                <w:sz w:val="20"/>
                <w:szCs w:val="20"/>
              </w:rPr>
              <w:t xml:space="preserve">growth </w:t>
            </w:r>
            <w:r w:rsidRPr="004A2727">
              <w:rPr>
                <w:rFonts w:asciiTheme="minorHAnsi" w:hAnsiTheme="minorHAnsi" w:cs="Arial"/>
                <w:sz w:val="20"/>
                <w:szCs w:val="20"/>
              </w:rPr>
              <w:t>scenario</w:t>
            </w:r>
          </w:p>
        </w:tc>
        <w:tc>
          <w:tcPr>
            <w:tcW w:w="4394" w:type="dxa"/>
            <w:tcMar>
              <w:top w:w="57" w:type="dxa"/>
              <w:bottom w:w="57" w:type="dxa"/>
            </w:tcMar>
          </w:tcPr>
          <w:p w14:paraId="6C9A34F5" w14:textId="484C86DE" w:rsidR="00E33451" w:rsidRPr="004A2727" w:rsidRDefault="00101249" w:rsidP="00101249">
            <w:pPr>
              <w:jc w:val="center"/>
              <w:rPr>
                <w:rFonts w:asciiTheme="minorHAnsi" w:hAnsiTheme="minorHAnsi" w:cs="Arial"/>
                <w:sz w:val="20"/>
                <w:szCs w:val="20"/>
              </w:rPr>
            </w:pPr>
            <w:r>
              <w:rPr>
                <w:rFonts w:asciiTheme="minorHAnsi" w:hAnsiTheme="minorHAnsi" w:cs="Arial"/>
                <w:sz w:val="20"/>
                <w:szCs w:val="20"/>
              </w:rPr>
              <w:t>364,</w:t>
            </w:r>
            <w:r w:rsidR="0097464A" w:rsidRPr="004A2727">
              <w:rPr>
                <w:rFonts w:asciiTheme="minorHAnsi" w:hAnsiTheme="minorHAnsi" w:cs="Arial"/>
                <w:sz w:val="20"/>
                <w:szCs w:val="20"/>
              </w:rPr>
              <w:t>977</w:t>
            </w:r>
            <w:r w:rsidR="00A406D2">
              <w:rPr>
                <w:rFonts w:asciiTheme="minorHAnsi" w:hAnsiTheme="minorHAnsi" w:cs="Arial"/>
                <w:sz w:val="20"/>
                <w:szCs w:val="20"/>
              </w:rPr>
              <w:t xml:space="preserve"> (+22</w:t>
            </w:r>
            <w:r>
              <w:rPr>
                <w:rFonts w:asciiTheme="minorHAnsi" w:hAnsiTheme="minorHAnsi" w:cs="Arial"/>
                <w:sz w:val="20"/>
                <w:szCs w:val="20"/>
              </w:rPr>
              <w:t>,</w:t>
            </w:r>
            <w:r w:rsidR="00A406D2">
              <w:rPr>
                <w:rFonts w:asciiTheme="minorHAnsi" w:hAnsiTheme="minorHAnsi" w:cs="Arial"/>
                <w:sz w:val="20"/>
                <w:szCs w:val="20"/>
              </w:rPr>
              <w:t>894)</w:t>
            </w:r>
          </w:p>
        </w:tc>
        <w:tc>
          <w:tcPr>
            <w:tcW w:w="3405" w:type="dxa"/>
            <w:tcMar>
              <w:top w:w="57" w:type="dxa"/>
              <w:bottom w:w="57" w:type="dxa"/>
            </w:tcMar>
          </w:tcPr>
          <w:p w14:paraId="72EE9A01" w14:textId="77777777" w:rsidR="00E33451" w:rsidRPr="004A2727" w:rsidRDefault="00E33451" w:rsidP="00FB31F9">
            <w:pPr>
              <w:jc w:val="center"/>
              <w:rPr>
                <w:rFonts w:asciiTheme="minorHAnsi" w:hAnsiTheme="minorHAnsi" w:cs="Arial"/>
                <w:sz w:val="20"/>
                <w:szCs w:val="20"/>
              </w:rPr>
            </w:pPr>
            <w:r w:rsidRPr="004A2727">
              <w:rPr>
                <w:rFonts w:asciiTheme="minorHAnsi" w:hAnsiTheme="minorHAnsi" w:cs="Arial"/>
                <w:sz w:val="20"/>
                <w:szCs w:val="20"/>
              </w:rPr>
              <w:t>1.3</w:t>
            </w:r>
          </w:p>
        </w:tc>
      </w:tr>
      <w:tr w:rsidR="004A2727" w:rsidRPr="004A2727" w14:paraId="74CB8A23" w14:textId="77777777" w:rsidTr="00320B53">
        <w:tc>
          <w:tcPr>
            <w:tcW w:w="2127" w:type="dxa"/>
            <w:tcBorders>
              <w:bottom w:val="single" w:sz="4" w:space="0" w:color="auto"/>
            </w:tcBorders>
            <w:tcMar>
              <w:top w:w="57" w:type="dxa"/>
              <w:bottom w:w="57" w:type="dxa"/>
            </w:tcMar>
          </w:tcPr>
          <w:p w14:paraId="2CE9CC2F" w14:textId="7847477D" w:rsidR="00E33451" w:rsidRPr="004A2727" w:rsidRDefault="00E33451" w:rsidP="00FB31F9">
            <w:pPr>
              <w:rPr>
                <w:rFonts w:asciiTheme="minorHAnsi" w:hAnsiTheme="minorHAnsi" w:cs="Arial"/>
                <w:sz w:val="20"/>
                <w:szCs w:val="20"/>
              </w:rPr>
            </w:pPr>
            <w:r w:rsidRPr="004A2727">
              <w:rPr>
                <w:rFonts w:asciiTheme="minorHAnsi" w:hAnsiTheme="minorHAnsi" w:cs="Arial"/>
                <w:sz w:val="20"/>
                <w:szCs w:val="20"/>
              </w:rPr>
              <w:t xml:space="preserve">Low </w:t>
            </w:r>
            <w:r w:rsidR="00D87E20">
              <w:rPr>
                <w:rFonts w:asciiTheme="minorHAnsi" w:hAnsiTheme="minorHAnsi" w:cs="Arial"/>
                <w:sz w:val="20"/>
                <w:szCs w:val="20"/>
              </w:rPr>
              <w:t xml:space="preserve">growth </w:t>
            </w:r>
            <w:r w:rsidRPr="004A2727">
              <w:rPr>
                <w:rFonts w:asciiTheme="minorHAnsi" w:hAnsiTheme="minorHAnsi" w:cs="Arial"/>
                <w:sz w:val="20"/>
                <w:szCs w:val="20"/>
              </w:rPr>
              <w:t>scenario</w:t>
            </w:r>
          </w:p>
        </w:tc>
        <w:tc>
          <w:tcPr>
            <w:tcW w:w="4394" w:type="dxa"/>
            <w:tcBorders>
              <w:bottom w:val="single" w:sz="4" w:space="0" w:color="auto"/>
            </w:tcBorders>
            <w:tcMar>
              <w:top w:w="57" w:type="dxa"/>
              <w:bottom w:w="57" w:type="dxa"/>
            </w:tcMar>
          </w:tcPr>
          <w:p w14:paraId="204AF228" w14:textId="45ED7DBF" w:rsidR="00E33451" w:rsidRPr="004A2727" w:rsidRDefault="00101249" w:rsidP="00101249">
            <w:pPr>
              <w:jc w:val="center"/>
              <w:rPr>
                <w:rFonts w:asciiTheme="minorHAnsi" w:hAnsiTheme="minorHAnsi"/>
                <w:sz w:val="20"/>
                <w:szCs w:val="20"/>
              </w:rPr>
            </w:pPr>
            <w:r>
              <w:rPr>
                <w:rFonts w:asciiTheme="minorHAnsi" w:hAnsiTheme="minorHAnsi"/>
                <w:sz w:val="20"/>
                <w:szCs w:val="20"/>
              </w:rPr>
              <w:t>319,</w:t>
            </w:r>
            <w:r w:rsidR="0097464A" w:rsidRPr="004A2727">
              <w:rPr>
                <w:rFonts w:asciiTheme="minorHAnsi" w:hAnsiTheme="minorHAnsi"/>
                <w:sz w:val="20"/>
                <w:szCs w:val="20"/>
              </w:rPr>
              <w:t>829</w:t>
            </w:r>
            <w:r w:rsidR="00A406D2">
              <w:rPr>
                <w:rFonts w:asciiTheme="minorHAnsi" w:hAnsiTheme="minorHAnsi"/>
                <w:sz w:val="20"/>
                <w:szCs w:val="20"/>
              </w:rPr>
              <w:t xml:space="preserve"> (-22</w:t>
            </w:r>
            <w:r>
              <w:rPr>
                <w:rFonts w:asciiTheme="minorHAnsi" w:hAnsiTheme="minorHAnsi"/>
                <w:sz w:val="20"/>
                <w:szCs w:val="20"/>
              </w:rPr>
              <w:t>,</w:t>
            </w:r>
            <w:r w:rsidR="00A406D2">
              <w:rPr>
                <w:rFonts w:asciiTheme="minorHAnsi" w:hAnsiTheme="minorHAnsi"/>
                <w:sz w:val="20"/>
                <w:szCs w:val="20"/>
              </w:rPr>
              <w:t>254)</w:t>
            </w:r>
          </w:p>
        </w:tc>
        <w:tc>
          <w:tcPr>
            <w:tcW w:w="3405" w:type="dxa"/>
            <w:tcBorders>
              <w:bottom w:val="single" w:sz="4" w:space="0" w:color="auto"/>
            </w:tcBorders>
            <w:tcMar>
              <w:top w:w="57" w:type="dxa"/>
              <w:bottom w:w="57" w:type="dxa"/>
            </w:tcMar>
          </w:tcPr>
          <w:p w14:paraId="76389C27" w14:textId="77777777" w:rsidR="00E33451" w:rsidRPr="004A2727" w:rsidRDefault="00E33451" w:rsidP="00FB31F9">
            <w:pPr>
              <w:jc w:val="center"/>
              <w:rPr>
                <w:rFonts w:asciiTheme="minorHAnsi" w:hAnsiTheme="minorHAnsi" w:cs="Arial"/>
                <w:sz w:val="20"/>
                <w:szCs w:val="20"/>
              </w:rPr>
            </w:pPr>
            <w:r w:rsidRPr="004A2727">
              <w:rPr>
                <w:rFonts w:asciiTheme="minorHAnsi" w:hAnsiTheme="minorHAnsi" w:cs="Arial"/>
                <w:sz w:val="20"/>
                <w:szCs w:val="20"/>
              </w:rPr>
              <w:t>0.8</w:t>
            </w:r>
          </w:p>
        </w:tc>
      </w:tr>
    </w:tbl>
    <w:p w14:paraId="745A3BEB" w14:textId="71BD3345" w:rsidR="00D54CC2" w:rsidRDefault="00BD41E2" w:rsidP="00D368C2">
      <w:pPr>
        <w:pStyle w:val="Heading2"/>
      </w:pPr>
      <w:bookmarkStart w:id="46" w:name="_Toc170997832"/>
      <w:bookmarkStart w:id="47" w:name="_Toc8200281"/>
      <w:bookmarkStart w:id="48" w:name="_Toc2014242476"/>
      <w:bookmarkStart w:id="49" w:name="_Toc167110530"/>
      <w:r>
        <w:t>Scenario analysis –</w:t>
      </w:r>
      <w:r w:rsidR="00D54CC2">
        <w:t xml:space="preserve"> Commonwealth migration settings</w:t>
      </w:r>
      <w:bookmarkEnd w:id="46"/>
    </w:p>
    <w:p w14:paraId="3D803792" w14:textId="5263E4B2" w:rsidR="00D54CC2" w:rsidRDefault="00D54CC2" w:rsidP="00320B53">
      <w:pPr>
        <w:spacing w:before="120"/>
        <w:jc w:val="both"/>
      </w:pPr>
      <w:r>
        <w:t xml:space="preserve">Net overseas migration has been, and will continue to be, an important contributor to the Territory’s overall population growth. </w:t>
      </w:r>
      <w:r w:rsidR="00D368F0" w:rsidRPr="00320B53">
        <w:t xml:space="preserve">The level and composition of net overseas migration to the Territory </w:t>
      </w:r>
      <w:r>
        <w:t>is</w:t>
      </w:r>
      <w:r w:rsidRPr="00320B53">
        <w:t xml:space="preserve"> </w:t>
      </w:r>
      <w:r w:rsidR="00D368F0" w:rsidRPr="00320B53">
        <w:t xml:space="preserve">influenced by Commonwealth policies and decisions. </w:t>
      </w:r>
      <w:r>
        <w:t>T</w:t>
      </w:r>
      <w:r w:rsidR="00F04AE1" w:rsidRPr="00320B53">
        <w:t xml:space="preserve">he 2024-25 </w:t>
      </w:r>
      <w:r w:rsidRPr="00320B53">
        <w:t xml:space="preserve">Commonwealth </w:t>
      </w:r>
      <w:r w:rsidR="00F04AE1" w:rsidRPr="00320B53">
        <w:t xml:space="preserve">Budget released forecasts of Territory net overseas migration that </w:t>
      </w:r>
      <w:r>
        <w:t>are</w:t>
      </w:r>
      <w:r w:rsidRPr="00320B53">
        <w:t xml:space="preserve"> </w:t>
      </w:r>
      <w:r w:rsidR="00F04AE1" w:rsidRPr="00320B53">
        <w:t>lower than the projections contained in the baseline projections.</w:t>
      </w:r>
      <w:r>
        <w:t xml:space="preserve"> </w:t>
      </w:r>
    </w:p>
    <w:p w14:paraId="2F986CB3" w14:textId="75ECC2F8" w:rsidR="00A673BC" w:rsidRPr="00320B53" w:rsidRDefault="00417EF1" w:rsidP="00320B53">
      <w:pPr>
        <w:spacing w:before="120"/>
        <w:jc w:val="both"/>
      </w:pPr>
      <w:r w:rsidRPr="00320B53">
        <w:t>A</w:t>
      </w:r>
      <w:r w:rsidR="00D87E20" w:rsidRPr="00320B53">
        <w:t xml:space="preserve"> scenario has been produced</w:t>
      </w:r>
      <w:r w:rsidR="00E17D61" w:rsidRPr="00320B53">
        <w:t xml:space="preserve"> to highlight the </w:t>
      </w:r>
      <w:r w:rsidR="00D54CC2">
        <w:t xml:space="preserve">long-term </w:t>
      </w:r>
      <w:r w:rsidR="00E17D61" w:rsidRPr="00320B53">
        <w:t xml:space="preserve">impact of </w:t>
      </w:r>
      <w:r w:rsidR="00867166">
        <w:t xml:space="preserve">lower net overseas migration levels </w:t>
      </w:r>
      <w:r w:rsidR="00867166" w:rsidRPr="00320B53">
        <w:t>aligned to</w:t>
      </w:r>
      <w:r w:rsidR="00DD5D74">
        <w:t xml:space="preserve"> the</w:t>
      </w:r>
      <w:r w:rsidR="00867166" w:rsidRPr="00320B53">
        <w:t xml:space="preserve"> </w:t>
      </w:r>
      <w:r w:rsidR="00F04AE1" w:rsidRPr="00320B53">
        <w:t xml:space="preserve">Commonwealth 2024-25 Budget </w:t>
      </w:r>
      <w:r w:rsidR="00DD5D74">
        <w:t xml:space="preserve">forecasts, relative </w:t>
      </w:r>
      <w:r w:rsidR="00F04AE1" w:rsidRPr="00320B53">
        <w:t>to the Territory’s baseline</w:t>
      </w:r>
      <w:r w:rsidR="00867166" w:rsidRPr="00320B53">
        <w:t xml:space="preserve"> projections (Chart 8 and Table </w:t>
      </w:r>
      <w:r w:rsidR="00F04AE1" w:rsidRPr="00320B53">
        <w:t>1</w:t>
      </w:r>
      <w:r w:rsidR="008A7C2C">
        <w:t>0</w:t>
      </w:r>
      <w:r w:rsidR="00F04AE1" w:rsidRPr="00320B53">
        <w:t>).</w:t>
      </w:r>
      <w:r w:rsidR="00867166">
        <w:t xml:space="preserve"> The Commonwealth 2024-25 Budget </w:t>
      </w:r>
      <w:r w:rsidR="00DD5D74">
        <w:t>forecast</w:t>
      </w:r>
      <w:r w:rsidR="00867166">
        <w:t xml:space="preserve"> annual net overseas migration to be </w:t>
      </w:r>
      <w:r w:rsidR="007571D8">
        <w:t>about</w:t>
      </w:r>
      <w:r w:rsidR="00867166">
        <w:t xml:space="preserve"> </w:t>
      </w:r>
      <w:r w:rsidR="00D54CC2">
        <w:t>900 </w:t>
      </w:r>
      <w:r w:rsidR="00867166">
        <w:t>persons by 2027-28.</w:t>
      </w:r>
    </w:p>
    <w:p w14:paraId="058EEB45" w14:textId="5F313FF3" w:rsidR="00A673BC" w:rsidRDefault="00A24B3A" w:rsidP="00A673BC">
      <w:pPr>
        <w:jc w:val="both"/>
      </w:pPr>
      <w:r w:rsidRPr="00320B53">
        <w:t>By 20</w:t>
      </w:r>
      <w:r w:rsidR="00E17D61" w:rsidRPr="00320B53">
        <w:t>50-</w:t>
      </w:r>
      <w:r w:rsidRPr="00320B53">
        <w:t xml:space="preserve">51 </w:t>
      </w:r>
      <w:r w:rsidR="00417EF1" w:rsidRPr="00320B53">
        <w:t xml:space="preserve">this </w:t>
      </w:r>
      <w:r w:rsidR="00206C3C" w:rsidRPr="00320B53">
        <w:t xml:space="preserve">lower </w:t>
      </w:r>
      <w:r w:rsidR="00417EF1" w:rsidRPr="00320B53">
        <w:t xml:space="preserve">overseas migration </w:t>
      </w:r>
      <w:r w:rsidR="008754AF" w:rsidRPr="00320B53">
        <w:t>out</w:t>
      </w:r>
      <w:r w:rsidR="00417EF1" w:rsidRPr="00320B53">
        <w:t xml:space="preserve">come </w:t>
      </w:r>
      <w:r w:rsidR="00206C3C" w:rsidRPr="00320B53">
        <w:t>could reduce population levels in the Territory by 34,</w:t>
      </w:r>
      <w:r w:rsidR="00D54CC2" w:rsidRPr="00320B53">
        <w:t>676</w:t>
      </w:r>
      <w:r w:rsidR="00D54CC2">
        <w:t> </w:t>
      </w:r>
      <w:r w:rsidR="00206C3C" w:rsidRPr="00320B53">
        <w:t xml:space="preserve">persons relative to the Territory baseline </w:t>
      </w:r>
      <w:r w:rsidR="007571D8">
        <w:t>projections</w:t>
      </w:r>
      <w:r w:rsidR="00206C3C" w:rsidRPr="00320B53">
        <w:t>.</w:t>
      </w:r>
    </w:p>
    <w:p w14:paraId="70A35CDB" w14:textId="77777777" w:rsidR="00C25F48" w:rsidRDefault="00C25F48">
      <w:pPr>
        <w:rPr>
          <w:rFonts w:asciiTheme="minorHAnsi" w:hAnsiTheme="minorHAnsi"/>
          <w:b/>
          <w:bCs/>
        </w:rPr>
      </w:pPr>
      <w:r>
        <w:rPr>
          <w:rFonts w:asciiTheme="minorHAnsi" w:hAnsiTheme="minorHAnsi"/>
          <w:b/>
          <w:bCs/>
        </w:rPr>
        <w:br w:type="page"/>
      </w:r>
    </w:p>
    <w:p w14:paraId="0B943FF8" w14:textId="1BBE5A85" w:rsidR="00A35B35" w:rsidRDefault="00A35B35" w:rsidP="00A35B35">
      <w:pPr>
        <w:spacing w:line="276" w:lineRule="auto"/>
        <w:rPr>
          <w:rFonts w:asciiTheme="minorHAnsi" w:hAnsiTheme="minorHAnsi"/>
          <w:b/>
          <w:bCs/>
        </w:rPr>
      </w:pPr>
      <w:r w:rsidRPr="00A96F30">
        <w:rPr>
          <w:rFonts w:asciiTheme="minorHAnsi" w:hAnsiTheme="minorHAnsi"/>
          <w:b/>
          <w:bCs/>
        </w:rPr>
        <w:lastRenderedPageBreak/>
        <w:t xml:space="preserve">Chart </w:t>
      </w:r>
      <w:r w:rsidR="00B975DB" w:rsidRPr="00A96F30">
        <w:rPr>
          <w:rFonts w:asciiTheme="minorHAnsi" w:hAnsiTheme="minorHAnsi"/>
          <w:b/>
          <w:bCs/>
        </w:rPr>
        <w:t>8</w:t>
      </w:r>
      <w:r w:rsidRPr="00A96F30">
        <w:rPr>
          <w:rFonts w:asciiTheme="minorHAnsi" w:hAnsiTheme="minorHAnsi"/>
          <w:b/>
          <w:bCs/>
        </w:rPr>
        <w:t xml:space="preserve">: Territory population projections low </w:t>
      </w:r>
      <w:r w:rsidR="006A0BE8" w:rsidRPr="00A96F30">
        <w:rPr>
          <w:rFonts w:asciiTheme="minorHAnsi" w:hAnsiTheme="minorHAnsi"/>
          <w:b/>
          <w:bCs/>
        </w:rPr>
        <w:t>net overseas migration</w:t>
      </w:r>
      <w:r w:rsidRPr="00A96F30">
        <w:rPr>
          <w:rFonts w:asciiTheme="minorHAnsi" w:hAnsiTheme="minorHAnsi"/>
          <w:b/>
          <w:bCs/>
        </w:rPr>
        <w:t xml:space="preserve"> scenario</w:t>
      </w:r>
    </w:p>
    <w:p w14:paraId="5D8650A4" w14:textId="25634E68" w:rsidR="00A35B35" w:rsidRPr="004A2727" w:rsidRDefault="00164646" w:rsidP="00A35B35">
      <w:pPr>
        <w:spacing w:line="276" w:lineRule="auto"/>
        <w:rPr>
          <w:rFonts w:asciiTheme="minorHAnsi" w:hAnsiTheme="minorHAnsi"/>
          <w:b/>
          <w:bCs/>
        </w:rPr>
      </w:pPr>
      <w:r w:rsidRPr="00164646">
        <w:rPr>
          <w:noProof/>
          <w:lang w:eastAsia="en-AU"/>
        </w:rPr>
        <w:drawing>
          <wp:inline distT="0" distB="0" distL="0" distR="0" wp14:anchorId="6E9A2BEA" wp14:editId="4B30ACD5">
            <wp:extent cx="4683125" cy="31394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83125" cy="3139440"/>
                    </a:xfrm>
                    <a:prstGeom prst="rect">
                      <a:avLst/>
                    </a:prstGeom>
                    <a:noFill/>
                    <a:ln>
                      <a:noFill/>
                    </a:ln>
                  </pic:spPr>
                </pic:pic>
              </a:graphicData>
            </a:graphic>
          </wp:inline>
        </w:drawing>
      </w:r>
    </w:p>
    <w:p w14:paraId="7EAD1B55" w14:textId="5D5D8675" w:rsidR="00892AF7" w:rsidRPr="004A2727" w:rsidRDefault="00892AF7" w:rsidP="00892AF7">
      <w:pPr>
        <w:rPr>
          <w:rFonts w:asciiTheme="minorHAnsi" w:hAnsiTheme="minorHAnsi"/>
          <w:b/>
        </w:rPr>
      </w:pPr>
      <w:r>
        <w:rPr>
          <w:rFonts w:asciiTheme="minorHAnsi" w:hAnsiTheme="minorHAnsi"/>
          <w:b/>
        </w:rPr>
        <w:t>Table 1</w:t>
      </w:r>
      <w:r w:rsidR="008A7C2C">
        <w:rPr>
          <w:rFonts w:asciiTheme="minorHAnsi" w:hAnsiTheme="minorHAnsi"/>
          <w:b/>
        </w:rPr>
        <w:t>0</w:t>
      </w:r>
      <w:r w:rsidRPr="004A2727">
        <w:rPr>
          <w:rFonts w:asciiTheme="minorHAnsi" w:hAnsiTheme="minorHAnsi"/>
          <w:b/>
        </w:rPr>
        <w:t xml:space="preserve">: Territory population and </w:t>
      </w:r>
      <w:r>
        <w:rPr>
          <w:rFonts w:asciiTheme="minorHAnsi" w:hAnsiTheme="minorHAnsi"/>
          <w:b/>
        </w:rPr>
        <w:t>average</w:t>
      </w:r>
      <w:r w:rsidRPr="004A2727">
        <w:rPr>
          <w:rFonts w:asciiTheme="minorHAnsi" w:hAnsiTheme="minorHAnsi"/>
          <w:b/>
        </w:rPr>
        <w:t xml:space="preserve"> </w:t>
      </w:r>
      <w:r w:rsidR="00B3793F">
        <w:rPr>
          <w:rFonts w:asciiTheme="minorHAnsi" w:hAnsiTheme="minorHAnsi"/>
          <w:b/>
        </w:rPr>
        <w:t>annual growth rates</w:t>
      </w:r>
      <w:r w:rsidR="00F54432">
        <w:rPr>
          <w:rFonts w:asciiTheme="minorHAnsi" w:hAnsiTheme="minorHAnsi"/>
          <w:b/>
        </w:rPr>
        <w:t xml:space="preserve">, low </w:t>
      </w:r>
      <w:r w:rsidR="006A0BE8">
        <w:rPr>
          <w:rFonts w:asciiTheme="minorHAnsi" w:hAnsiTheme="minorHAnsi"/>
          <w:b/>
        </w:rPr>
        <w:t xml:space="preserve">net overseas migration </w:t>
      </w:r>
      <w:r>
        <w:rPr>
          <w:rFonts w:asciiTheme="minorHAnsi" w:hAnsiTheme="minorHAnsi"/>
          <w:b/>
        </w:rPr>
        <w:t>scenario</w:t>
      </w:r>
    </w:p>
    <w:tbl>
      <w:tblPr>
        <w:tblStyle w:val="TableGrid4"/>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Caption w:val="Table 6: Territory population projections and annual growth rates, alternative scenarios"/>
        <w:tblDescription w:val="Table 6: Territory population projections and annual growth rates, alternative scenarios"/>
      </w:tblPr>
      <w:tblGrid>
        <w:gridCol w:w="3402"/>
        <w:gridCol w:w="3119"/>
        <w:gridCol w:w="3405"/>
      </w:tblGrid>
      <w:tr w:rsidR="00892AF7" w:rsidRPr="004A2727" w14:paraId="69C9DD5D" w14:textId="77777777" w:rsidTr="00320B53">
        <w:tc>
          <w:tcPr>
            <w:tcW w:w="3402" w:type="dxa"/>
            <w:tcBorders>
              <w:bottom w:val="single" w:sz="4" w:space="0" w:color="auto"/>
            </w:tcBorders>
            <w:tcMar>
              <w:top w:w="57" w:type="dxa"/>
              <w:bottom w:w="57" w:type="dxa"/>
            </w:tcMar>
            <w:vAlign w:val="bottom"/>
          </w:tcPr>
          <w:p w14:paraId="51FE9346" w14:textId="77777777" w:rsidR="00892AF7" w:rsidRPr="004A2727" w:rsidRDefault="00892AF7" w:rsidP="00A52B30">
            <w:pPr>
              <w:rPr>
                <w:rFonts w:asciiTheme="minorHAnsi" w:hAnsiTheme="minorHAnsi" w:cs="Arial"/>
                <w:sz w:val="20"/>
                <w:szCs w:val="20"/>
              </w:rPr>
            </w:pPr>
            <w:r w:rsidRPr="004A2727">
              <w:rPr>
                <w:rFonts w:asciiTheme="minorHAnsi" w:hAnsiTheme="minorHAnsi" w:cs="Arial"/>
                <w:sz w:val="20"/>
                <w:szCs w:val="20"/>
              </w:rPr>
              <w:t>Scenario</w:t>
            </w:r>
          </w:p>
        </w:tc>
        <w:tc>
          <w:tcPr>
            <w:tcW w:w="3119" w:type="dxa"/>
            <w:tcBorders>
              <w:bottom w:val="single" w:sz="4" w:space="0" w:color="auto"/>
            </w:tcBorders>
            <w:tcMar>
              <w:top w:w="57" w:type="dxa"/>
              <w:bottom w:w="57" w:type="dxa"/>
            </w:tcMar>
            <w:vAlign w:val="bottom"/>
          </w:tcPr>
          <w:p w14:paraId="2E64C6F6" w14:textId="641DDB39" w:rsidR="00892AF7" w:rsidRPr="004A2727" w:rsidRDefault="00892AF7" w:rsidP="00A52B30">
            <w:pPr>
              <w:jc w:val="center"/>
              <w:rPr>
                <w:rFonts w:asciiTheme="minorHAnsi" w:hAnsiTheme="minorHAnsi" w:cs="Arial"/>
                <w:sz w:val="20"/>
                <w:szCs w:val="20"/>
              </w:rPr>
            </w:pPr>
            <w:r w:rsidRPr="6F0F979A">
              <w:rPr>
                <w:rFonts w:asciiTheme="minorHAnsi" w:hAnsiTheme="minorHAnsi" w:cs="Arial"/>
                <w:sz w:val="20"/>
                <w:szCs w:val="20"/>
              </w:rPr>
              <w:t xml:space="preserve">Total population as at </w:t>
            </w:r>
            <w:r>
              <w:br/>
            </w:r>
            <w:r w:rsidRPr="6F0F979A">
              <w:rPr>
                <w:rFonts w:asciiTheme="minorHAnsi" w:hAnsiTheme="minorHAnsi" w:cs="Arial"/>
                <w:sz w:val="20"/>
                <w:szCs w:val="20"/>
              </w:rPr>
              <w:t>30 June 2051</w:t>
            </w:r>
            <w:r w:rsidR="0010227B">
              <w:rPr>
                <w:rFonts w:asciiTheme="minorHAnsi" w:hAnsiTheme="minorHAnsi" w:cs="Arial"/>
                <w:sz w:val="20"/>
                <w:szCs w:val="20"/>
              </w:rPr>
              <w:t xml:space="preserve"> (variance to the baseline)</w:t>
            </w:r>
          </w:p>
        </w:tc>
        <w:tc>
          <w:tcPr>
            <w:tcW w:w="3405" w:type="dxa"/>
            <w:tcBorders>
              <w:bottom w:val="single" w:sz="4" w:space="0" w:color="auto"/>
            </w:tcBorders>
            <w:tcMar>
              <w:top w:w="57" w:type="dxa"/>
              <w:bottom w:w="57" w:type="dxa"/>
            </w:tcMar>
            <w:vAlign w:val="bottom"/>
          </w:tcPr>
          <w:p w14:paraId="6B319FBC" w14:textId="77777777" w:rsidR="00892AF7" w:rsidRPr="004A2727" w:rsidRDefault="00892AF7" w:rsidP="00A52B30">
            <w:pPr>
              <w:jc w:val="center"/>
              <w:rPr>
                <w:rFonts w:asciiTheme="minorHAnsi" w:hAnsiTheme="minorHAnsi" w:cs="Arial"/>
                <w:sz w:val="20"/>
                <w:szCs w:val="20"/>
              </w:rPr>
            </w:pPr>
            <w:r w:rsidRPr="6F0F979A">
              <w:rPr>
                <w:rFonts w:asciiTheme="minorHAnsi" w:hAnsiTheme="minorHAnsi" w:cs="Arial"/>
                <w:sz w:val="20"/>
                <w:szCs w:val="20"/>
              </w:rPr>
              <w:t xml:space="preserve">Average annual growth rate </w:t>
            </w:r>
            <w:r>
              <w:br/>
            </w:r>
            <w:r w:rsidRPr="6F0F979A">
              <w:rPr>
                <w:rFonts w:asciiTheme="minorHAnsi" w:hAnsiTheme="minorHAnsi" w:cs="Arial"/>
                <w:sz w:val="20"/>
                <w:szCs w:val="20"/>
              </w:rPr>
              <w:t>2020-21 to 2050-51</w:t>
            </w:r>
          </w:p>
        </w:tc>
      </w:tr>
      <w:tr w:rsidR="00892AF7" w:rsidRPr="004A2727" w14:paraId="2CCE1D91" w14:textId="77777777" w:rsidTr="00320B53">
        <w:tc>
          <w:tcPr>
            <w:tcW w:w="3402" w:type="dxa"/>
            <w:tcBorders>
              <w:top w:val="single" w:sz="4" w:space="0" w:color="auto"/>
            </w:tcBorders>
            <w:tcMar>
              <w:top w:w="57" w:type="dxa"/>
              <w:bottom w:w="57" w:type="dxa"/>
            </w:tcMar>
          </w:tcPr>
          <w:p w14:paraId="003E328C" w14:textId="77777777" w:rsidR="00892AF7" w:rsidRPr="004A2727" w:rsidRDefault="00892AF7" w:rsidP="00A52B30">
            <w:pPr>
              <w:rPr>
                <w:rFonts w:asciiTheme="minorHAnsi" w:hAnsiTheme="minorHAnsi" w:cs="Arial"/>
                <w:sz w:val="20"/>
                <w:szCs w:val="20"/>
              </w:rPr>
            </w:pPr>
          </w:p>
        </w:tc>
        <w:tc>
          <w:tcPr>
            <w:tcW w:w="3119" w:type="dxa"/>
            <w:tcBorders>
              <w:top w:val="single" w:sz="4" w:space="0" w:color="auto"/>
            </w:tcBorders>
            <w:tcMar>
              <w:top w:w="57" w:type="dxa"/>
              <w:bottom w:w="57" w:type="dxa"/>
            </w:tcMar>
          </w:tcPr>
          <w:p w14:paraId="6D25DEB4" w14:textId="77777777" w:rsidR="00892AF7" w:rsidRPr="004A2727" w:rsidRDefault="00892AF7" w:rsidP="00A52B30">
            <w:pPr>
              <w:jc w:val="center"/>
              <w:rPr>
                <w:rFonts w:asciiTheme="minorHAnsi" w:hAnsiTheme="minorHAnsi" w:cs="Arial"/>
                <w:sz w:val="20"/>
                <w:szCs w:val="20"/>
              </w:rPr>
            </w:pPr>
            <w:r w:rsidRPr="004A2727">
              <w:rPr>
                <w:rFonts w:asciiTheme="minorHAnsi" w:hAnsiTheme="minorHAnsi" w:cs="Arial"/>
                <w:sz w:val="20"/>
                <w:szCs w:val="20"/>
              </w:rPr>
              <w:t>no.</w:t>
            </w:r>
          </w:p>
        </w:tc>
        <w:tc>
          <w:tcPr>
            <w:tcW w:w="3405" w:type="dxa"/>
            <w:tcBorders>
              <w:top w:val="single" w:sz="4" w:space="0" w:color="auto"/>
            </w:tcBorders>
            <w:tcMar>
              <w:top w:w="57" w:type="dxa"/>
              <w:bottom w:w="57" w:type="dxa"/>
            </w:tcMar>
          </w:tcPr>
          <w:p w14:paraId="60DD81EC" w14:textId="77777777" w:rsidR="00892AF7" w:rsidRPr="004A2727" w:rsidRDefault="00892AF7" w:rsidP="00A52B30">
            <w:pPr>
              <w:jc w:val="center"/>
              <w:rPr>
                <w:rFonts w:asciiTheme="minorHAnsi" w:hAnsiTheme="minorHAnsi" w:cs="Arial"/>
                <w:sz w:val="20"/>
                <w:szCs w:val="20"/>
              </w:rPr>
            </w:pPr>
            <w:r w:rsidRPr="004A2727">
              <w:rPr>
                <w:rFonts w:asciiTheme="minorHAnsi" w:hAnsiTheme="minorHAnsi" w:cs="Arial"/>
                <w:sz w:val="20"/>
                <w:szCs w:val="20"/>
              </w:rPr>
              <w:t>%</w:t>
            </w:r>
          </w:p>
        </w:tc>
      </w:tr>
      <w:tr w:rsidR="00892AF7" w:rsidRPr="004A2727" w14:paraId="5E2213DC" w14:textId="77777777" w:rsidTr="00320B53">
        <w:tc>
          <w:tcPr>
            <w:tcW w:w="3402" w:type="dxa"/>
            <w:tcMar>
              <w:top w:w="57" w:type="dxa"/>
              <w:bottom w:w="57" w:type="dxa"/>
            </w:tcMar>
          </w:tcPr>
          <w:p w14:paraId="7A510D8D" w14:textId="1A214DCB" w:rsidR="00892AF7" w:rsidRPr="004A2727" w:rsidRDefault="00B3793F" w:rsidP="00A52B30">
            <w:pPr>
              <w:rPr>
                <w:rFonts w:asciiTheme="minorHAnsi" w:hAnsiTheme="minorHAnsi" w:cs="Arial"/>
                <w:sz w:val="20"/>
                <w:szCs w:val="20"/>
              </w:rPr>
            </w:pPr>
            <w:r>
              <w:rPr>
                <w:rFonts w:asciiTheme="minorHAnsi" w:hAnsiTheme="minorHAnsi" w:cs="Arial"/>
                <w:sz w:val="20"/>
                <w:szCs w:val="20"/>
              </w:rPr>
              <w:t>Baseline</w:t>
            </w:r>
            <w:r w:rsidR="00892AF7" w:rsidRPr="004A2727">
              <w:rPr>
                <w:rFonts w:asciiTheme="minorHAnsi" w:hAnsiTheme="minorHAnsi" w:cs="Arial"/>
                <w:sz w:val="20"/>
                <w:szCs w:val="20"/>
              </w:rPr>
              <w:t xml:space="preserve"> projection</w:t>
            </w:r>
          </w:p>
        </w:tc>
        <w:tc>
          <w:tcPr>
            <w:tcW w:w="3119" w:type="dxa"/>
            <w:tcMar>
              <w:top w:w="57" w:type="dxa"/>
              <w:bottom w:w="57" w:type="dxa"/>
            </w:tcMar>
          </w:tcPr>
          <w:p w14:paraId="1281DE2D" w14:textId="36088818" w:rsidR="00892AF7" w:rsidRPr="004A2727" w:rsidRDefault="00101249" w:rsidP="00A52B30">
            <w:pPr>
              <w:jc w:val="center"/>
              <w:rPr>
                <w:rFonts w:asciiTheme="minorHAnsi" w:hAnsiTheme="minorHAnsi" w:cs="Arial"/>
                <w:sz w:val="20"/>
                <w:szCs w:val="20"/>
              </w:rPr>
            </w:pPr>
            <w:r>
              <w:rPr>
                <w:rFonts w:asciiTheme="minorHAnsi" w:hAnsiTheme="minorHAnsi" w:cs="Arial"/>
                <w:sz w:val="20"/>
                <w:szCs w:val="20"/>
              </w:rPr>
              <w:t>342,</w:t>
            </w:r>
            <w:r w:rsidR="00892AF7" w:rsidRPr="004A2727">
              <w:rPr>
                <w:rFonts w:asciiTheme="minorHAnsi" w:hAnsiTheme="minorHAnsi" w:cs="Arial"/>
                <w:sz w:val="20"/>
                <w:szCs w:val="20"/>
              </w:rPr>
              <w:t>083</w:t>
            </w:r>
          </w:p>
        </w:tc>
        <w:tc>
          <w:tcPr>
            <w:tcW w:w="3405" w:type="dxa"/>
            <w:tcMar>
              <w:top w:w="57" w:type="dxa"/>
              <w:bottom w:w="57" w:type="dxa"/>
            </w:tcMar>
          </w:tcPr>
          <w:p w14:paraId="1B3512E1" w14:textId="77777777" w:rsidR="00892AF7" w:rsidRPr="004A2727" w:rsidRDefault="00892AF7" w:rsidP="00A52B30">
            <w:pPr>
              <w:jc w:val="center"/>
              <w:rPr>
                <w:rFonts w:asciiTheme="minorHAnsi" w:hAnsiTheme="minorHAnsi" w:cs="Arial"/>
                <w:sz w:val="20"/>
                <w:szCs w:val="20"/>
              </w:rPr>
            </w:pPr>
            <w:r w:rsidRPr="004A2727">
              <w:rPr>
                <w:rFonts w:asciiTheme="minorHAnsi" w:hAnsiTheme="minorHAnsi" w:cs="Arial"/>
                <w:sz w:val="20"/>
                <w:szCs w:val="20"/>
              </w:rPr>
              <w:t>1.1</w:t>
            </w:r>
          </w:p>
        </w:tc>
      </w:tr>
      <w:tr w:rsidR="00892AF7" w:rsidRPr="004A2727" w14:paraId="250EB785" w14:textId="77777777" w:rsidTr="00320B53">
        <w:tc>
          <w:tcPr>
            <w:tcW w:w="3402" w:type="dxa"/>
            <w:tcBorders>
              <w:bottom w:val="single" w:sz="4" w:space="0" w:color="auto"/>
            </w:tcBorders>
            <w:tcMar>
              <w:top w:w="57" w:type="dxa"/>
              <w:bottom w:w="57" w:type="dxa"/>
            </w:tcMar>
          </w:tcPr>
          <w:p w14:paraId="5C60BBC2" w14:textId="3BEB3DB2" w:rsidR="00892AF7" w:rsidRPr="004A2727" w:rsidRDefault="00892AF7" w:rsidP="006A0BE8">
            <w:pPr>
              <w:rPr>
                <w:rFonts w:asciiTheme="minorHAnsi" w:hAnsiTheme="minorHAnsi" w:cs="Arial"/>
                <w:sz w:val="20"/>
                <w:szCs w:val="20"/>
              </w:rPr>
            </w:pPr>
            <w:r>
              <w:rPr>
                <w:rFonts w:asciiTheme="minorHAnsi" w:hAnsiTheme="minorHAnsi" w:cs="Arial"/>
                <w:sz w:val="20"/>
                <w:szCs w:val="20"/>
              </w:rPr>
              <w:t xml:space="preserve">Low </w:t>
            </w:r>
            <w:r w:rsidR="006A0BE8">
              <w:rPr>
                <w:rFonts w:asciiTheme="minorHAnsi" w:hAnsiTheme="minorHAnsi" w:cs="Arial"/>
                <w:sz w:val="20"/>
                <w:szCs w:val="20"/>
              </w:rPr>
              <w:t>net overseas migration</w:t>
            </w:r>
            <w:r w:rsidR="008754AF">
              <w:rPr>
                <w:rFonts w:asciiTheme="minorHAnsi" w:hAnsiTheme="minorHAnsi" w:cs="Arial"/>
                <w:sz w:val="20"/>
                <w:szCs w:val="20"/>
              </w:rPr>
              <w:t xml:space="preserve"> </w:t>
            </w:r>
            <w:r>
              <w:rPr>
                <w:rFonts w:asciiTheme="minorHAnsi" w:hAnsiTheme="minorHAnsi" w:cs="Arial"/>
                <w:sz w:val="20"/>
                <w:szCs w:val="20"/>
              </w:rPr>
              <w:t>scenario</w:t>
            </w:r>
          </w:p>
        </w:tc>
        <w:tc>
          <w:tcPr>
            <w:tcW w:w="3119" w:type="dxa"/>
            <w:tcBorders>
              <w:bottom w:val="single" w:sz="4" w:space="0" w:color="auto"/>
            </w:tcBorders>
            <w:tcMar>
              <w:top w:w="57" w:type="dxa"/>
              <w:bottom w:w="57" w:type="dxa"/>
            </w:tcMar>
          </w:tcPr>
          <w:p w14:paraId="060FDD58" w14:textId="49FFD2B8" w:rsidR="00892AF7" w:rsidRPr="004A2727" w:rsidRDefault="00101249" w:rsidP="00101249">
            <w:pPr>
              <w:jc w:val="center"/>
              <w:rPr>
                <w:rFonts w:asciiTheme="minorHAnsi" w:hAnsiTheme="minorHAnsi" w:cs="Arial"/>
                <w:sz w:val="20"/>
                <w:szCs w:val="20"/>
              </w:rPr>
            </w:pPr>
            <w:r>
              <w:rPr>
                <w:rFonts w:asciiTheme="minorHAnsi" w:hAnsiTheme="minorHAnsi" w:cs="Arial"/>
                <w:sz w:val="20"/>
                <w:szCs w:val="20"/>
              </w:rPr>
              <w:t>307,</w:t>
            </w:r>
            <w:r w:rsidR="00892AF7">
              <w:rPr>
                <w:rFonts w:asciiTheme="minorHAnsi" w:hAnsiTheme="minorHAnsi" w:cs="Arial"/>
                <w:sz w:val="20"/>
                <w:szCs w:val="20"/>
              </w:rPr>
              <w:t>407</w:t>
            </w:r>
            <w:r w:rsidR="00A406D2">
              <w:rPr>
                <w:rFonts w:asciiTheme="minorHAnsi" w:hAnsiTheme="minorHAnsi" w:cs="Arial"/>
                <w:sz w:val="20"/>
                <w:szCs w:val="20"/>
              </w:rPr>
              <w:t xml:space="preserve"> (-34</w:t>
            </w:r>
            <w:r>
              <w:rPr>
                <w:rFonts w:asciiTheme="minorHAnsi" w:hAnsiTheme="minorHAnsi" w:cs="Arial"/>
                <w:sz w:val="20"/>
                <w:szCs w:val="20"/>
              </w:rPr>
              <w:t>,</w:t>
            </w:r>
            <w:r w:rsidR="00A406D2">
              <w:rPr>
                <w:rFonts w:asciiTheme="minorHAnsi" w:hAnsiTheme="minorHAnsi" w:cs="Arial"/>
                <w:sz w:val="20"/>
                <w:szCs w:val="20"/>
              </w:rPr>
              <w:t>676)</w:t>
            </w:r>
          </w:p>
        </w:tc>
        <w:tc>
          <w:tcPr>
            <w:tcW w:w="3405" w:type="dxa"/>
            <w:tcBorders>
              <w:bottom w:val="single" w:sz="4" w:space="0" w:color="auto"/>
            </w:tcBorders>
            <w:tcMar>
              <w:top w:w="57" w:type="dxa"/>
              <w:bottom w:w="57" w:type="dxa"/>
            </w:tcMar>
          </w:tcPr>
          <w:p w14:paraId="29AB209C" w14:textId="6E0EC287" w:rsidR="00892AF7" w:rsidRPr="004A2727" w:rsidRDefault="00892AF7" w:rsidP="00A52B30">
            <w:pPr>
              <w:jc w:val="center"/>
              <w:rPr>
                <w:rFonts w:asciiTheme="minorHAnsi" w:hAnsiTheme="minorHAnsi" w:cs="Arial"/>
                <w:sz w:val="20"/>
                <w:szCs w:val="20"/>
              </w:rPr>
            </w:pPr>
            <w:r>
              <w:rPr>
                <w:rFonts w:asciiTheme="minorHAnsi" w:hAnsiTheme="minorHAnsi" w:cs="Arial"/>
                <w:sz w:val="20"/>
                <w:szCs w:val="20"/>
              </w:rPr>
              <w:t>0.7</w:t>
            </w:r>
          </w:p>
        </w:tc>
      </w:tr>
    </w:tbl>
    <w:p w14:paraId="3DD76976" w14:textId="55E7E340" w:rsidR="00E87189" w:rsidRDefault="00E87189" w:rsidP="00A35B35">
      <w:pPr>
        <w:pStyle w:val="Heading2"/>
        <w:numPr>
          <w:ilvl w:val="0"/>
          <w:numId w:val="0"/>
        </w:numPr>
      </w:pPr>
      <w:r>
        <w:br w:type="page"/>
      </w:r>
    </w:p>
    <w:p w14:paraId="767DAC12" w14:textId="64D245E0" w:rsidR="0033400C" w:rsidRPr="00851C7A" w:rsidRDefault="0033400C" w:rsidP="008A73E0">
      <w:pPr>
        <w:pStyle w:val="Heading2"/>
      </w:pPr>
      <w:bookmarkStart w:id="50" w:name="_Toc170997833"/>
      <w:r w:rsidRPr="00851C7A">
        <w:lastRenderedPageBreak/>
        <w:t>Risk</w:t>
      </w:r>
      <w:r w:rsidR="00E01E53">
        <w:t>s</w:t>
      </w:r>
      <w:r w:rsidRPr="00851C7A">
        <w:t xml:space="preserve"> and limitations</w:t>
      </w:r>
      <w:bookmarkEnd w:id="50"/>
    </w:p>
    <w:p w14:paraId="727C9D4F" w14:textId="7ACCD956" w:rsidR="00851C7A" w:rsidRPr="00851C7A" w:rsidRDefault="0033400C" w:rsidP="007E0375">
      <w:pPr>
        <w:jc w:val="both"/>
      </w:pPr>
      <w:r w:rsidRPr="00851C7A">
        <w:t xml:space="preserve">In addition to understanding the underlying assumptions of the projections, users of the Territory’s projections should also note the risks and limitations </w:t>
      </w:r>
      <w:r w:rsidR="00792683">
        <w:t xml:space="preserve">involved </w:t>
      </w:r>
      <w:r w:rsidRPr="00851C7A">
        <w:t>in developing the projections.</w:t>
      </w:r>
    </w:p>
    <w:p w14:paraId="4E3F19B0" w14:textId="31ABCD78" w:rsidR="0033400C" w:rsidRPr="00851C7A" w:rsidRDefault="000E3639" w:rsidP="007E0375">
      <w:pPr>
        <w:jc w:val="both"/>
      </w:pPr>
      <w:r w:rsidRPr="00851C7A">
        <w:t>R</w:t>
      </w:r>
      <w:r w:rsidR="0033400C" w:rsidRPr="00851C7A">
        <w:t>isks and limitations include:</w:t>
      </w:r>
    </w:p>
    <w:p w14:paraId="6E135FD8" w14:textId="493D6183" w:rsidR="00851C7A" w:rsidRPr="00851C7A" w:rsidRDefault="00851C7A" w:rsidP="007E0375">
      <w:pPr>
        <w:pStyle w:val="ListParagraph"/>
        <w:numPr>
          <w:ilvl w:val="0"/>
          <w:numId w:val="36"/>
        </w:numPr>
        <w:ind w:left="357" w:hanging="357"/>
        <w:jc w:val="both"/>
        <w:rPr>
          <w:rFonts w:asciiTheme="minorHAnsi" w:hAnsiTheme="minorHAnsi"/>
        </w:rPr>
      </w:pPr>
      <w:r w:rsidRPr="00851C7A">
        <w:rPr>
          <w:rFonts w:asciiTheme="minorHAnsi" w:hAnsiTheme="minorHAnsi"/>
        </w:rPr>
        <w:t xml:space="preserve">The Territory’s population projections are generated separately for the Aboriginal and non-Aboriginal populations to better account for the large size of the Aboriginal population and differing drivers of population change. As a result, the projections are constrained by the availability, quality and timeliness of Aboriginal specific data on population estimates (released every five years following </w:t>
      </w:r>
      <w:r w:rsidR="00E87189">
        <w:rPr>
          <w:rFonts w:asciiTheme="minorHAnsi" w:hAnsiTheme="minorHAnsi"/>
        </w:rPr>
        <w:t xml:space="preserve">the </w:t>
      </w:r>
      <w:r w:rsidRPr="00851C7A">
        <w:rPr>
          <w:rFonts w:asciiTheme="minorHAnsi" w:hAnsiTheme="minorHAnsi"/>
        </w:rPr>
        <w:t>Census)</w:t>
      </w:r>
      <w:r w:rsidRPr="00851C7A">
        <w:rPr>
          <w:rFonts w:asciiTheme="minorHAnsi" w:eastAsia="Calibri" w:hAnsiTheme="minorHAnsi"/>
          <w:iCs w:val="0"/>
        </w:rPr>
        <w:t xml:space="preserve"> as well as on </w:t>
      </w:r>
      <w:r w:rsidRPr="00851C7A">
        <w:rPr>
          <w:rFonts w:asciiTheme="minorHAnsi" w:hAnsiTheme="minorHAnsi"/>
        </w:rPr>
        <w:t>fertility, mortality and migration.</w:t>
      </w:r>
    </w:p>
    <w:p w14:paraId="7850DF6C" w14:textId="72AFD02B" w:rsidR="00851C7A" w:rsidRPr="00A676A8" w:rsidRDefault="00851C7A" w:rsidP="007E0375">
      <w:pPr>
        <w:pStyle w:val="ListParagraph"/>
        <w:numPr>
          <w:ilvl w:val="0"/>
          <w:numId w:val="36"/>
        </w:numPr>
        <w:ind w:left="357" w:hanging="357"/>
        <w:jc w:val="both"/>
        <w:rPr>
          <w:rFonts w:asciiTheme="minorHAnsi" w:hAnsiTheme="minorHAnsi"/>
        </w:rPr>
      </w:pPr>
      <w:r w:rsidRPr="00851C7A">
        <w:rPr>
          <w:rFonts w:asciiTheme="minorHAnsi" w:hAnsiTheme="minorHAnsi"/>
        </w:rPr>
        <w:t xml:space="preserve">The </w:t>
      </w:r>
      <w:r w:rsidRPr="00A676A8">
        <w:rPr>
          <w:rFonts w:asciiTheme="minorHAnsi" w:hAnsiTheme="minorHAnsi"/>
        </w:rPr>
        <w:t xml:space="preserve">Territory’s relatively small population, particularly for the regional areas </w:t>
      </w:r>
      <w:r w:rsidR="00792683" w:rsidRPr="00A676A8">
        <w:rPr>
          <w:rFonts w:asciiTheme="minorHAnsi" w:hAnsiTheme="minorHAnsi"/>
        </w:rPr>
        <w:t>within</w:t>
      </w:r>
      <w:r w:rsidR="00792683" w:rsidRPr="00122950">
        <w:rPr>
          <w:rFonts w:asciiTheme="minorHAnsi" w:hAnsiTheme="minorHAnsi"/>
        </w:rPr>
        <w:t xml:space="preserve"> </w:t>
      </w:r>
      <w:r w:rsidRPr="00122950">
        <w:rPr>
          <w:rFonts w:asciiTheme="minorHAnsi" w:hAnsiTheme="minorHAnsi"/>
        </w:rPr>
        <w:t xml:space="preserve">the </w:t>
      </w:r>
      <w:r w:rsidR="00792683" w:rsidRPr="00A676A8">
        <w:rPr>
          <w:rFonts w:asciiTheme="minorHAnsi" w:hAnsiTheme="minorHAnsi"/>
        </w:rPr>
        <w:t>‘</w:t>
      </w:r>
      <w:r w:rsidRPr="00A676A8">
        <w:rPr>
          <w:rFonts w:asciiTheme="minorHAnsi" w:hAnsiTheme="minorHAnsi"/>
        </w:rPr>
        <w:t xml:space="preserve">Rest of </w:t>
      </w:r>
      <w:r w:rsidR="00E87189" w:rsidRPr="00A676A8">
        <w:rPr>
          <w:rFonts w:asciiTheme="minorHAnsi" w:hAnsiTheme="minorHAnsi"/>
        </w:rPr>
        <w:t xml:space="preserve">the </w:t>
      </w:r>
      <w:r w:rsidRPr="00A676A8">
        <w:rPr>
          <w:rFonts w:asciiTheme="minorHAnsi" w:hAnsiTheme="minorHAnsi"/>
        </w:rPr>
        <w:t>T</w:t>
      </w:r>
      <w:r w:rsidR="00E87189" w:rsidRPr="00A676A8">
        <w:rPr>
          <w:rFonts w:asciiTheme="minorHAnsi" w:hAnsiTheme="minorHAnsi"/>
        </w:rPr>
        <w:t>erritory</w:t>
      </w:r>
      <w:r w:rsidR="00792683" w:rsidRPr="00A676A8">
        <w:rPr>
          <w:rFonts w:asciiTheme="minorHAnsi" w:hAnsiTheme="minorHAnsi"/>
        </w:rPr>
        <w:t>’</w:t>
      </w:r>
      <w:r w:rsidRPr="00A676A8">
        <w:rPr>
          <w:rFonts w:asciiTheme="minorHAnsi" w:hAnsiTheme="minorHAnsi"/>
        </w:rPr>
        <w:t>, presents challenges in reliably analysing and observing demographic trends and patterns. This is further exacerbated when these populations are disaggregated by age, sex and Aboriginal identity.</w:t>
      </w:r>
    </w:p>
    <w:p w14:paraId="5198191C" w14:textId="0DF49BC4" w:rsidR="00851C7A" w:rsidRPr="00851C7A" w:rsidRDefault="00851C7A" w:rsidP="007E0375">
      <w:pPr>
        <w:pStyle w:val="ListParagraph"/>
        <w:numPr>
          <w:ilvl w:val="0"/>
          <w:numId w:val="36"/>
        </w:numPr>
        <w:ind w:left="357" w:hanging="357"/>
        <w:jc w:val="both"/>
        <w:rPr>
          <w:rFonts w:asciiTheme="minorHAnsi" w:hAnsiTheme="minorHAnsi"/>
        </w:rPr>
      </w:pPr>
      <w:r w:rsidRPr="00A676A8">
        <w:rPr>
          <w:rFonts w:asciiTheme="minorHAnsi" w:hAnsiTheme="minorHAnsi"/>
        </w:rPr>
        <w:t xml:space="preserve">The Territory’s population is characterised by </w:t>
      </w:r>
      <w:r w:rsidR="00D1067F">
        <w:rPr>
          <w:rFonts w:asciiTheme="minorHAnsi" w:hAnsiTheme="minorHAnsi"/>
        </w:rPr>
        <w:t xml:space="preserve">a </w:t>
      </w:r>
      <w:r w:rsidRPr="00A676A8">
        <w:rPr>
          <w:rFonts w:asciiTheme="minorHAnsi" w:hAnsiTheme="minorHAnsi"/>
        </w:rPr>
        <w:t>high turnover</w:t>
      </w:r>
      <w:r w:rsidRPr="00851C7A">
        <w:rPr>
          <w:rFonts w:asciiTheme="minorHAnsi" w:hAnsiTheme="minorHAnsi"/>
        </w:rPr>
        <w:t xml:space="preserve"> for some population cohorts, </w:t>
      </w:r>
      <w:r w:rsidR="00FD34AA">
        <w:rPr>
          <w:rFonts w:asciiTheme="minorHAnsi" w:hAnsiTheme="minorHAnsi"/>
        </w:rPr>
        <w:t>which</w:t>
      </w:r>
      <w:r w:rsidR="00FD34AA" w:rsidRPr="00851C7A">
        <w:rPr>
          <w:rFonts w:asciiTheme="minorHAnsi" w:hAnsiTheme="minorHAnsi"/>
        </w:rPr>
        <w:t xml:space="preserve"> </w:t>
      </w:r>
      <w:r w:rsidRPr="00851C7A">
        <w:rPr>
          <w:rFonts w:asciiTheme="minorHAnsi" w:hAnsiTheme="minorHAnsi"/>
        </w:rPr>
        <w:t>can drive significant swings in population as migration into and out of the Territory adjust</w:t>
      </w:r>
      <w:r w:rsidR="00BA0CBD">
        <w:rPr>
          <w:rFonts w:asciiTheme="minorHAnsi" w:hAnsiTheme="minorHAnsi"/>
        </w:rPr>
        <w:t>s</w:t>
      </w:r>
      <w:r w:rsidRPr="00851C7A">
        <w:rPr>
          <w:rFonts w:asciiTheme="minorHAnsi" w:hAnsiTheme="minorHAnsi"/>
        </w:rPr>
        <w:t xml:space="preserve"> to economic and other policy related drivers. Given the influence migration has on the Territory’s population growth outcomes, any changes to these patterns from the assumptions or unforeseen policy change </w:t>
      </w:r>
      <w:r w:rsidR="00D1067F">
        <w:rPr>
          <w:rFonts w:asciiTheme="minorHAnsi" w:hAnsiTheme="minorHAnsi"/>
        </w:rPr>
        <w:t>can have a significant impact on</w:t>
      </w:r>
      <w:r w:rsidRPr="00851C7A">
        <w:rPr>
          <w:rFonts w:asciiTheme="minorHAnsi" w:hAnsiTheme="minorHAnsi"/>
        </w:rPr>
        <w:t xml:space="preserve"> the outcome of the projections. </w:t>
      </w:r>
    </w:p>
    <w:p w14:paraId="53083025" w14:textId="77777777" w:rsidR="00851C7A" w:rsidRPr="00851C7A" w:rsidRDefault="00851C7A" w:rsidP="007E0375">
      <w:pPr>
        <w:pStyle w:val="ListParagraph"/>
        <w:numPr>
          <w:ilvl w:val="0"/>
          <w:numId w:val="36"/>
        </w:numPr>
        <w:ind w:left="357" w:hanging="357"/>
        <w:jc w:val="both"/>
        <w:rPr>
          <w:rFonts w:asciiTheme="minorHAnsi" w:hAnsiTheme="minorHAnsi"/>
        </w:rPr>
      </w:pPr>
      <w:r w:rsidRPr="00851C7A">
        <w:rPr>
          <w:rFonts w:asciiTheme="minorHAnsi" w:hAnsiTheme="minorHAnsi"/>
        </w:rPr>
        <w:t>Overseas migration flows can be influenced by a range of factors such as economic conditions and employment opportunities within the Territory and in other jurisdictions, as well as Commonwealth policies and global conditions.</w:t>
      </w:r>
    </w:p>
    <w:p w14:paraId="72F97577" w14:textId="12994E1C" w:rsidR="006C3F2B" w:rsidRPr="00B33EA4" w:rsidRDefault="00851C7A" w:rsidP="007E0375">
      <w:pPr>
        <w:pStyle w:val="ListParagraph"/>
        <w:numPr>
          <w:ilvl w:val="0"/>
          <w:numId w:val="36"/>
        </w:numPr>
        <w:ind w:left="357" w:hanging="357"/>
        <w:jc w:val="both"/>
        <w:rPr>
          <w:rFonts w:asciiTheme="minorHAnsi" w:hAnsiTheme="minorHAnsi"/>
        </w:rPr>
      </w:pPr>
      <w:r w:rsidRPr="00851C7A">
        <w:rPr>
          <w:rFonts w:asciiTheme="minorHAnsi" w:hAnsiTheme="minorHAnsi"/>
        </w:rPr>
        <w:t>The Territory’s relatively small economy and population size can exacerbate the volatility in migration rates, particularly from large</w:t>
      </w:r>
      <w:r w:rsidR="00FD34AA">
        <w:rPr>
          <w:rFonts w:asciiTheme="minorHAnsi" w:hAnsiTheme="minorHAnsi"/>
        </w:rPr>
        <w:t>-</w:t>
      </w:r>
      <w:r w:rsidRPr="00851C7A">
        <w:rPr>
          <w:rFonts w:asciiTheme="minorHAnsi" w:hAnsiTheme="minorHAnsi"/>
        </w:rPr>
        <w:t>scale public and private construction and resource related projects. These projects can materially shift the level of economic activity and demand for labour required in the Territory over a given period. This can cause great volatility in interstate and overseas migration flows in the Territory.</w:t>
      </w:r>
      <w:r w:rsidR="006C3F2B" w:rsidRPr="00B33EA4">
        <w:rPr>
          <w:rFonts w:asciiTheme="minorHAnsi" w:hAnsiTheme="minorHAnsi"/>
        </w:rPr>
        <w:br w:type="page"/>
      </w:r>
    </w:p>
    <w:p w14:paraId="338921CD" w14:textId="56EA3B80" w:rsidR="00E33451" w:rsidRPr="00A33C05" w:rsidRDefault="00E33451" w:rsidP="008A73E0">
      <w:pPr>
        <w:pStyle w:val="Appendix"/>
        <w:numPr>
          <w:ilvl w:val="0"/>
          <w:numId w:val="0"/>
        </w:numPr>
        <w:rPr>
          <w:vertAlign w:val="superscript"/>
        </w:rPr>
      </w:pPr>
      <w:bookmarkStart w:id="51" w:name="_Toc170997834"/>
      <w:r w:rsidRPr="00A33C05">
        <w:lastRenderedPageBreak/>
        <w:t xml:space="preserve">Appendix 1: </w:t>
      </w:r>
      <w:r w:rsidR="7C31B6F4" w:rsidRPr="00A33C05">
        <w:t>Assumptions</w:t>
      </w:r>
      <w:r w:rsidRPr="00A33C05">
        <w:t xml:space="preserve"> for the Territory population </w:t>
      </w:r>
      <w:bookmarkEnd w:id="47"/>
      <w:r w:rsidRPr="00A33C05">
        <w:t>projections</w:t>
      </w:r>
      <w:r w:rsidRPr="00A33C05">
        <w:rPr>
          <w:vertAlign w:val="superscript"/>
        </w:rPr>
        <w:t>1</w:t>
      </w:r>
      <w:bookmarkEnd w:id="48"/>
      <w:bookmarkEnd w:id="49"/>
      <w:bookmarkEnd w:id="51"/>
    </w:p>
    <w:tbl>
      <w:tblPr>
        <w:tblStyle w:val="TableGrid1"/>
        <w:tblW w:w="10632" w:type="dxa"/>
        <w:tblBorders>
          <w:left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4678"/>
        <w:gridCol w:w="5954"/>
      </w:tblGrid>
      <w:tr w:rsidR="004A2727" w:rsidRPr="004A2727" w14:paraId="413869BA" w14:textId="77777777" w:rsidTr="6F0F979A">
        <w:trPr>
          <w:trHeight w:val="20"/>
          <w:tblHeader/>
        </w:trPr>
        <w:tc>
          <w:tcPr>
            <w:tcW w:w="4678" w:type="dxa"/>
            <w:tcBorders>
              <w:top w:val="nil"/>
              <w:bottom w:val="single" w:sz="4" w:space="0" w:color="auto"/>
            </w:tcBorders>
          </w:tcPr>
          <w:p w14:paraId="2EE27E28" w14:textId="77777777" w:rsidR="00E33451" w:rsidRPr="00A33C05" w:rsidRDefault="00E33451" w:rsidP="00FB31F9">
            <w:pPr>
              <w:spacing w:line="280" w:lineRule="exact"/>
              <w:rPr>
                <w:rFonts w:asciiTheme="minorHAnsi" w:hAnsiTheme="minorHAnsi"/>
                <w:b/>
                <w:sz w:val="20"/>
                <w:szCs w:val="20"/>
              </w:rPr>
            </w:pPr>
            <w:r w:rsidRPr="00A33C05">
              <w:rPr>
                <w:rFonts w:asciiTheme="minorHAnsi" w:hAnsiTheme="minorHAnsi"/>
                <w:b/>
                <w:sz w:val="20"/>
                <w:szCs w:val="20"/>
              </w:rPr>
              <w:t>Growth component</w:t>
            </w:r>
          </w:p>
        </w:tc>
        <w:tc>
          <w:tcPr>
            <w:tcW w:w="5954" w:type="dxa"/>
            <w:tcBorders>
              <w:top w:val="nil"/>
              <w:bottom w:val="single" w:sz="4" w:space="0" w:color="auto"/>
            </w:tcBorders>
          </w:tcPr>
          <w:p w14:paraId="420E7F5A" w14:textId="77777777" w:rsidR="00E33451" w:rsidRPr="00A33C05" w:rsidRDefault="00E33451" w:rsidP="00FB31F9">
            <w:pPr>
              <w:spacing w:line="280" w:lineRule="exact"/>
              <w:rPr>
                <w:rFonts w:asciiTheme="minorHAnsi" w:hAnsiTheme="minorHAnsi"/>
                <w:b/>
                <w:sz w:val="20"/>
                <w:szCs w:val="20"/>
              </w:rPr>
            </w:pPr>
            <w:r w:rsidRPr="00A33C05">
              <w:rPr>
                <w:rFonts w:asciiTheme="minorHAnsi" w:hAnsiTheme="minorHAnsi"/>
                <w:b/>
                <w:sz w:val="20"/>
                <w:szCs w:val="20"/>
              </w:rPr>
              <w:t>Parameter</w:t>
            </w:r>
          </w:p>
        </w:tc>
      </w:tr>
      <w:tr w:rsidR="004A2727" w:rsidRPr="004A2727" w14:paraId="6F6423AF" w14:textId="77777777" w:rsidTr="6F0F979A">
        <w:trPr>
          <w:trHeight w:val="20"/>
        </w:trPr>
        <w:tc>
          <w:tcPr>
            <w:tcW w:w="4678" w:type="dxa"/>
            <w:tcBorders>
              <w:top w:val="single" w:sz="4" w:space="0" w:color="auto"/>
            </w:tcBorders>
          </w:tcPr>
          <w:p w14:paraId="2C3CC9BB" w14:textId="5B575EE5" w:rsidR="00E33451" w:rsidRPr="00A33C05" w:rsidRDefault="00772078" w:rsidP="00FB31F9">
            <w:pPr>
              <w:spacing w:line="280" w:lineRule="exact"/>
              <w:rPr>
                <w:rFonts w:asciiTheme="minorHAnsi" w:hAnsiTheme="minorHAnsi"/>
                <w:sz w:val="20"/>
                <w:szCs w:val="20"/>
              </w:rPr>
            </w:pPr>
            <w:r w:rsidRPr="00A33C05">
              <w:rPr>
                <w:rFonts w:asciiTheme="minorHAnsi" w:hAnsiTheme="minorHAnsi"/>
                <w:sz w:val="20"/>
                <w:szCs w:val="20"/>
              </w:rPr>
              <w:t>Total f</w:t>
            </w:r>
            <w:r w:rsidR="00184215" w:rsidRPr="00A33C05">
              <w:rPr>
                <w:rFonts w:asciiTheme="minorHAnsi" w:hAnsiTheme="minorHAnsi"/>
                <w:sz w:val="20"/>
                <w:szCs w:val="20"/>
              </w:rPr>
              <w:t>ertility</w:t>
            </w:r>
            <w:r w:rsidRPr="00A33C05">
              <w:rPr>
                <w:rFonts w:asciiTheme="minorHAnsi" w:hAnsiTheme="minorHAnsi"/>
                <w:sz w:val="20"/>
                <w:szCs w:val="20"/>
              </w:rPr>
              <w:t xml:space="preserve"> rate</w:t>
            </w:r>
          </w:p>
        </w:tc>
        <w:tc>
          <w:tcPr>
            <w:tcW w:w="5954" w:type="dxa"/>
            <w:tcBorders>
              <w:top w:val="single" w:sz="4" w:space="0" w:color="auto"/>
            </w:tcBorders>
          </w:tcPr>
          <w:p w14:paraId="1B3F887F" w14:textId="58DD18BB" w:rsidR="00E33451" w:rsidRPr="004A2727" w:rsidRDefault="00772078" w:rsidP="00FB31F9">
            <w:pPr>
              <w:spacing w:line="280" w:lineRule="exact"/>
              <w:rPr>
                <w:rFonts w:asciiTheme="minorHAnsi" w:hAnsiTheme="minorHAnsi"/>
                <w:sz w:val="20"/>
                <w:szCs w:val="20"/>
              </w:rPr>
            </w:pPr>
            <w:r w:rsidRPr="004A2727" w:rsidDel="00772078">
              <w:rPr>
                <w:rFonts w:asciiTheme="minorHAnsi" w:hAnsiTheme="minorHAnsi"/>
                <w:b/>
                <w:sz w:val="20"/>
                <w:szCs w:val="20"/>
              </w:rPr>
              <w:t xml:space="preserve"> </w:t>
            </w:r>
          </w:p>
        </w:tc>
      </w:tr>
      <w:tr w:rsidR="004A2727" w:rsidRPr="004A2727" w14:paraId="78AAC5D0" w14:textId="77777777" w:rsidTr="6F0F979A">
        <w:trPr>
          <w:trHeight w:val="20"/>
        </w:trPr>
        <w:tc>
          <w:tcPr>
            <w:tcW w:w="4678" w:type="dxa"/>
            <w:tcBorders>
              <w:bottom w:val="nil"/>
            </w:tcBorders>
          </w:tcPr>
          <w:p w14:paraId="6FB9EF93"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Aboriginal mothers</w:t>
            </w:r>
          </w:p>
        </w:tc>
        <w:tc>
          <w:tcPr>
            <w:tcW w:w="5954" w:type="dxa"/>
            <w:tcBorders>
              <w:bottom w:val="nil"/>
            </w:tcBorders>
          </w:tcPr>
          <w:p w14:paraId="4B28D61C" w14:textId="4CEC40CC"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 xml:space="preserve">2.097 </w:t>
            </w:r>
            <w:r w:rsidR="00772078" w:rsidRPr="004A2727">
              <w:rPr>
                <w:rFonts w:asciiTheme="minorHAnsi" w:hAnsiTheme="minorHAnsi"/>
                <w:sz w:val="20"/>
                <w:szCs w:val="20"/>
              </w:rPr>
              <w:t xml:space="preserve">over </w:t>
            </w:r>
            <w:r w:rsidRPr="004A2727">
              <w:rPr>
                <w:rFonts w:asciiTheme="minorHAnsi" w:hAnsiTheme="minorHAnsi"/>
                <w:sz w:val="20"/>
                <w:szCs w:val="20"/>
              </w:rPr>
              <w:t xml:space="preserve">2021-26 to 1.860 </w:t>
            </w:r>
            <w:r w:rsidR="00772078" w:rsidRPr="004A2727">
              <w:rPr>
                <w:rFonts w:asciiTheme="minorHAnsi" w:hAnsiTheme="minorHAnsi"/>
                <w:sz w:val="20"/>
                <w:szCs w:val="20"/>
              </w:rPr>
              <w:t xml:space="preserve">over </w:t>
            </w:r>
            <w:r w:rsidRPr="004A2727">
              <w:rPr>
                <w:rFonts w:asciiTheme="minorHAnsi" w:hAnsiTheme="minorHAnsi"/>
                <w:sz w:val="20"/>
                <w:szCs w:val="20"/>
              </w:rPr>
              <w:t xml:space="preserve">2046-51 </w:t>
            </w:r>
          </w:p>
        </w:tc>
      </w:tr>
      <w:tr w:rsidR="004A2727" w:rsidRPr="004A2727" w14:paraId="0B22BA0C" w14:textId="77777777" w:rsidTr="6F0F979A">
        <w:trPr>
          <w:trHeight w:val="20"/>
        </w:trPr>
        <w:tc>
          <w:tcPr>
            <w:tcW w:w="4678" w:type="dxa"/>
            <w:tcBorders>
              <w:top w:val="nil"/>
              <w:bottom w:val="single" w:sz="4" w:space="0" w:color="auto"/>
            </w:tcBorders>
          </w:tcPr>
          <w:p w14:paraId="4A73AE01"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Non-Aboriginal mothers</w:t>
            </w:r>
          </w:p>
        </w:tc>
        <w:tc>
          <w:tcPr>
            <w:tcW w:w="5954" w:type="dxa"/>
            <w:tcBorders>
              <w:top w:val="nil"/>
              <w:bottom w:val="single" w:sz="4" w:space="0" w:color="auto"/>
            </w:tcBorders>
          </w:tcPr>
          <w:p w14:paraId="52E73680" w14:textId="1E7EAF8C"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 xml:space="preserve">1.714 </w:t>
            </w:r>
            <w:r w:rsidR="00772078" w:rsidRPr="004A2727">
              <w:rPr>
                <w:rFonts w:asciiTheme="minorHAnsi" w:hAnsiTheme="minorHAnsi"/>
                <w:sz w:val="20"/>
                <w:szCs w:val="20"/>
              </w:rPr>
              <w:t>over</w:t>
            </w:r>
            <w:r w:rsidRPr="004A2727">
              <w:rPr>
                <w:rFonts w:asciiTheme="minorHAnsi" w:hAnsiTheme="minorHAnsi"/>
                <w:sz w:val="20"/>
                <w:szCs w:val="20"/>
              </w:rPr>
              <w:t xml:space="preserve"> 2021-26 to 1.707 </w:t>
            </w:r>
            <w:r w:rsidR="00772078" w:rsidRPr="004A2727">
              <w:rPr>
                <w:rFonts w:asciiTheme="minorHAnsi" w:hAnsiTheme="minorHAnsi"/>
                <w:sz w:val="20"/>
                <w:szCs w:val="20"/>
              </w:rPr>
              <w:t>over</w:t>
            </w:r>
            <w:r w:rsidRPr="004A2727">
              <w:rPr>
                <w:rFonts w:asciiTheme="minorHAnsi" w:hAnsiTheme="minorHAnsi"/>
                <w:sz w:val="20"/>
                <w:szCs w:val="20"/>
              </w:rPr>
              <w:t xml:space="preserve"> 2046-51</w:t>
            </w:r>
          </w:p>
        </w:tc>
      </w:tr>
      <w:tr w:rsidR="004A2727" w:rsidRPr="004A2727" w14:paraId="30E9D8A1" w14:textId="77777777" w:rsidTr="6F0F979A">
        <w:trPr>
          <w:trHeight w:val="132"/>
        </w:trPr>
        <w:tc>
          <w:tcPr>
            <w:tcW w:w="4678" w:type="dxa"/>
            <w:tcBorders>
              <w:top w:val="single" w:sz="4" w:space="0" w:color="auto"/>
              <w:bottom w:val="nil"/>
            </w:tcBorders>
          </w:tcPr>
          <w:p w14:paraId="4E482744" w14:textId="7AE21004" w:rsidR="00E33451" w:rsidRPr="004A2727" w:rsidRDefault="000C3AC1" w:rsidP="00FB31F9">
            <w:pPr>
              <w:spacing w:line="280" w:lineRule="exact"/>
              <w:rPr>
                <w:rFonts w:asciiTheme="minorHAnsi" w:hAnsiTheme="minorHAnsi"/>
                <w:sz w:val="20"/>
                <w:szCs w:val="20"/>
              </w:rPr>
            </w:pPr>
            <w:r w:rsidRPr="00A33C05">
              <w:rPr>
                <w:rFonts w:asciiTheme="minorHAnsi" w:hAnsiTheme="minorHAnsi"/>
                <w:sz w:val="20"/>
                <w:szCs w:val="20"/>
              </w:rPr>
              <w:t>Life expectancy (mortality rates</w:t>
            </w:r>
            <w:r w:rsidR="00772078" w:rsidRPr="00A33C05">
              <w:rPr>
                <w:rFonts w:asciiTheme="minorHAnsi" w:hAnsiTheme="minorHAnsi"/>
                <w:sz w:val="20"/>
                <w:szCs w:val="20"/>
              </w:rPr>
              <w:t>)</w:t>
            </w:r>
          </w:p>
        </w:tc>
        <w:tc>
          <w:tcPr>
            <w:tcW w:w="5954" w:type="dxa"/>
            <w:tcBorders>
              <w:top w:val="single" w:sz="4" w:space="0" w:color="auto"/>
              <w:bottom w:val="nil"/>
            </w:tcBorders>
          </w:tcPr>
          <w:p w14:paraId="41172B6D" w14:textId="4D8D73D8" w:rsidR="00E33451" w:rsidRPr="004A2727" w:rsidRDefault="00E33451" w:rsidP="00FB31F9">
            <w:pPr>
              <w:spacing w:line="280" w:lineRule="exact"/>
              <w:rPr>
                <w:rFonts w:asciiTheme="minorHAnsi" w:hAnsiTheme="minorHAnsi"/>
                <w:b/>
                <w:sz w:val="20"/>
                <w:szCs w:val="20"/>
              </w:rPr>
            </w:pPr>
          </w:p>
        </w:tc>
      </w:tr>
      <w:tr w:rsidR="004A2727" w:rsidRPr="004A2727" w14:paraId="1AE05F5E" w14:textId="77777777" w:rsidTr="6F0F979A">
        <w:trPr>
          <w:trHeight w:val="20"/>
        </w:trPr>
        <w:tc>
          <w:tcPr>
            <w:tcW w:w="4678" w:type="dxa"/>
            <w:tcBorders>
              <w:top w:val="nil"/>
              <w:bottom w:val="nil"/>
            </w:tcBorders>
          </w:tcPr>
          <w:p w14:paraId="16285EC6"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Aboriginal males</w:t>
            </w:r>
          </w:p>
        </w:tc>
        <w:tc>
          <w:tcPr>
            <w:tcW w:w="5954" w:type="dxa"/>
            <w:tcBorders>
              <w:top w:val="nil"/>
              <w:bottom w:val="nil"/>
            </w:tcBorders>
          </w:tcPr>
          <w:p w14:paraId="25C893F2" w14:textId="7D2154BD"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 xml:space="preserve">66.20 years </w:t>
            </w:r>
            <w:r w:rsidR="59FFDD1E" w:rsidRPr="004A2727">
              <w:rPr>
                <w:rFonts w:asciiTheme="minorHAnsi" w:hAnsiTheme="minorHAnsi"/>
                <w:sz w:val="20"/>
                <w:szCs w:val="20"/>
              </w:rPr>
              <w:t>over 2021-26 to 71.60</w:t>
            </w:r>
            <w:r w:rsidRPr="004A2727">
              <w:rPr>
                <w:rFonts w:asciiTheme="minorHAnsi" w:hAnsiTheme="minorHAnsi"/>
                <w:sz w:val="20"/>
                <w:szCs w:val="20"/>
              </w:rPr>
              <w:t> years over 2046-51</w:t>
            </w:r>
          </w:p>
        </w:tc>
      </w:tr>
      <w:tr w:rsidR="004A2727" w:rsidRPr="004A2727" w14:paraId="4D994630" w14:textId="77777777" w:rsidTr="6F0F979A">
        <w:trPr>
          <w:trHeight w:val="20"/>
        </w:trPr>
        <w:tc>
          <w:tcPr>
            <w:tcW w:w="4678" w:type="dxa"/>
            <w:tcBorders>
              <w:top w:val="nil"/>
              <w:bottom w:val="nil"/>
            </w:tcBorders>
          </w:tcPr>
          <w:p w14:paraId="2CB75252"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Aboriginal females</w:t>
            </w:r>
          </w:p>
        </w:tc>
        <w:tc>
          <w:tcPr>
            <w:tcW w:w="5954" w:type="dxa"/>
            <w:tcBorders>
              <w:top w:val="nil"/>
              <w:bottom w:val="nil"/>
            </w:tcBorders>
          </w:tcPr>
          <w:p w14:paraId="0FDDDDF9" w14:textId="02BCD06C" w:rsidR="00E33451" w:rsidRPr="004A2727" w:rsidRDefault="59FFDD1E" w:rsidP="00FB31F9">
            <w:pPr>
              <w:pStyle w:val="NTGTableBulletList1"/>
              <w:rPr>
                <w:rFonts w:asciiTheme="minorHAnsi" w:hAnsiTheme="minorHAnsi"/>
                <w:sz w:val="20"/>
                <w:szCs w:val="20"/>
              </w:rPr>
            </w:pPr>
            <w:r w:rsidRPr="004A2727">
              <w:rPr>
                <w:rFonts w:asciiTheme="minorHAnsi" w:hAnsiTheme="minorHAnsi"/>
                <w:sz w:val="20"/>
                <w:szCs w:val="20"/>
              </w:rPr>
              <w:t>71.19</w:t>
            </w:r>
            <w:r w:rsidR="00E33451" w:rsidRPr="004A2727">
              <w:rPr>
                <w:rFonts w:asciiTheme="minorHAnsi" w:hAnsiTheme="minorHAnsi"/>
                <w:sz w:val="20"/>
                <w:szCs w:val="20"/>
              </w:rPr>
              <w:t xml:space="preserve"> years </w:t>
            </w:r>
            <w:r w:rsidRPr="004A2727">
              <w:rPr>
                <w:rFonts w:asciiTheme="minorHAnsi" w:hAnsiTheme="minorHAnsi"/>
                <w:sz w:val="20"/>
                <w:szCs w:val="20"/>
              </w:rPr>
              <w:t>over 2021-26 to 76.01</w:t>
            </w:r>
            <w:r w:rsidR="00E33451" w:rsidRPr="004A2727">
              <w:rPr>
                <w:rFonts w:asciiTheme="minorHAnsi" w:hAnsiTheme="minorHAnsi"/>
                <w:sz w:val="20"/>
                <w:szCs w:val="20"/>
              </w:rPr>
              <w:t> years over 2046-51</w:t>
            </w:r>
          </w:p>
        </w:tc>
      </w:tr>
      <w:tr w:rsidR="004A2727" w:rsidRPr="004A2727" w14:paraId="126F4206" w14:textId="77777777" w:rsidTr="6F0F979A">
        <w:trPr>
          <w:trHeight w:val="20"/>
        </w:trPr>
        <w:tc>
          <w:tcPr>
            <w:tcW w:w="4678" w:type="dxa"/>
            <w:tcBorders>
              <w:top w:val="nil"/>
              <w:bottom w:val="nil"/>
            </w:tcBorders>
          </w:tcPr>
          <w:p w14:paraId="0C268A24"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Non-Aboriginal males</w:t>
            </w:r>
          </w:p>
        </w:tc>
        <w:tc>
          <w:tcPr>
            <w:tcW w:w="5954" w:type="dxa"/>
            <w:tcBorders>
              <w:top w:val="nil"/>
              <w:bottom w:val="nil"/>
            </w:tcBorders>
          </w:tcPr>
          <w:p w14:paraId="3D8E2D5E" w14:textId="7AF8B6AB"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82.16 years over 2021-26 to 83.22 years over 2046</w:t>
            </w:r>
            <w:r w:rsidR="00AD1378">
              <w:rPr>
                <w:rFonts w:asciiTheme="minorHAnsi" w:hAnsiTheme="minorHAnsi"/>
                <w:sz w:val="20"/>
                <w:szCs w:val="20"/>
              </w:rPr>
              <w:t>-</w:t>
            </w:r>
            <w:r w:rsidRPr="004A2727">
              <w:rPr>
                <w:rFonts w:asciiTheme="minorHAnsi" w:hAnsiTheme="minorHAnsi"/>
                <w:sz w:val="20"/>
                <w:szCs w:val="20"/>
              </w:rPr>
              <w:t>51</w:t>
            </w:r>
          </w:p>
        </w:tc>
      </w:tr>
      <w:tr w:rsidR="004A2727" w:rsidRPr="004A2727" w14:paraId="752D2DAE" w14:textId="77777777" w:rsidTr="6F0F979A">
        <w:trPr>
          <w:trHeight w:val="20"/>
        </w:trPr>
        <w:tc>
          <w:tcPr>
            <w:tcW w:w="4678" w:type="dxa"/>
            <w:tcBorders>
              <w:top w:val="nil"/>
              <w:bottom w:val="single" w:sz="4" w:space="0" w:color="auto"/>
            </w:tcBorders>
          </w:tcPr>
          <w:p w14:paraId="51448F9C" w14:textId="77777777"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Non-Aboriginal females</w:t>
            </w:r>
          </w:p>
        </w:tc>
        <w:tc>
          <w:tcPr>
            <w:tcW w:w="5954" w:type="dxa"/>
            <w:tcBorders>
              <w:top w:val="nil"/>
              <w:bottom w:val="single" w:sz="4" w:space="0" w:color="auto"/>
            </w:tcBorders>
          </w:tcPr>
          <w:p w14:paraId="4E462CB0" w14:textId="3284A560" w:rsidR="00E33451" w:rsidRPr="004A2727" w:rsidRDefault="00E33451" w:rsidP="00FB31F9">
            <w:pPr>
              <w:pStyle w:val="NTGTableBulletList1"/>
              <w:rPr>
                <w:rFonts w:asciiTheme="minorHAnsi" w:hAnsiTheme="minorHAnsi"/>
                <w:sz w:val="20"/>
                <w:szCs w:val="20"/>
              </w:rPr>
            </w:pPr>
            <w:r w:rsidRPr="004A2727">
              <w:rPr>
                <w:rFonts w:asciiTheme="minorHAnsi" w:hAnsiTheme="minorHAnsi"/>
                <w:sz w:val="20"/>
                <w:szCs w:val="20"/>
              </w:rPr>
              <w:t>85.85 years over 2021-26 to 86.45 years over 2046-51</w:t>
            </w:r>
          </w:p>
        </w:tc>
      </w:tr>
      <w:tr w:rsidR="004A2727" w:rsidRPr="004A2727" w14:paraId="7BE100EB" w14:textId="77777777" w:rsidTr="6F0F979A">
        <w:trPr>
          <w:trHeight w:val="20"/>
        </w:trPr>
        <w:tc>
          <w:tcPr>
            <w:tcW w:w="4678" w:type="dxa"/>
          </w:tcPr>
          <w:p w14:paraId="45899832" w14:textId="752F9EB2" w:rsidR="00772078" w:rsidRPr="00A33C05" w:rsidRDefault="00772078" w:rsidP="00FB31F9">
            <w:pPr>
              <w:spacing w:line="280" w:lineRule="exact"/>
              <w:rPr>
                <w:rFonts w:asciiTheme="minorHAnsi" w:hAnsiTheme="minorHAnsi"/>
                <w:sz w:val="20"/>
                <w:szCs w:val="20"/>
              </w:rPr>
            </w:pPr>
            <w:r w:rsidRPr="00A33C05">
              <w:rPr>
                <w:rFonts w:asciiTheme="minorHAnsi" w:hAnsiTheme="minorHAnsi"/>
                <w:sz w:val="20"/>
                <w:szCs w:val="20"/>
              </w:rPr>
              <w:t>Net interstate migration</w:t>
            </w:r>
          </w:p>
        </w:tc>
        <w:tc>
          <w:tcPr>
            <w:tcW w:w="5954" w:type="dxa"/>
          </w:tcPr>
          <w:p w14:paraId="4AA08391" w14:textId="4C4DBFDB" w:rsidR="00772078" w:rsidRPr="004A2727" w:rsidRDefault="00772078" w:rsidP="00FB31F9">
            <w:pPr>
              <w:spacing w:line="280" w:lineRule="exact"/>
              <w:rPr>
                <w:rFonts w:asciiTheme="minorHAnsi" w:hAnsiTheme="minorHAnsi"/>
                <w:b/>
                <w:sz w:val="20"/>
                <w:szCs w:val="20"/>
              </w:rPr>
            </w:pPr>
          </w:p>
        </w:tc>
      </w:tr>
      <w:tr w:rsidR="004A2727" w:rsidRPr="004A2727" w14:paraId="508E5BF3" w14:textId="77777777" w:rsidTr="6F0F979A">
        <w:trPr>
          <w:trHeight w:val="20"/>
        </w:trPr>
        <w:tc>
          <w:tcPr>
            <w:tcW w:w="4678" w:type="dxa"/>
          </w:tcPr>
          <w:p w14:paraId="6C4CB0CE" w14:textId="54864C3B" w:rsidR="00772078" w:rsidRPr="00A33C05" w:rsidRDefault="00772078" w:rsidP="00FB31F9">
            <w:pPr>
              <w:pStyle w:val="NTGTableBulletList1"/>
              <w:rPr>
                <w:rFonts w:asciiTheme="minorHAnsi" w:hAnsiTheme="minorHAnsi"/>
                <w:sz w:val="20"/>
                <w:szCs w:val="20"/>
              </w:rPr>
            </w:pPr>
            <w:r w:rsidRPr="00A33C05">
              <w:rPr>
                <w:rFonts w:asciiTheme="minorHAnsi" w:hAnsiTheme="minorHAnsi"/>
                <w:sz w:val="20"/>
                <w:szCs w:val="20"/>
              </w:rPr>
              <w:t>Total persons</w:t>
            </w:r>
          </w:p>
        </w:tc>
        <w:tc>
          <w:tcPr>
            <w:tcW w:w="5954" w:type="dxa"/>
          </w:tcPr>
          <w:p w14:paraId="5527D1F6" w14:textId="25C9130B" w:rsidR="00772078" w:rsidRPr="00A33C05" w:rsidRDefault="00772078" w:rsidP="00FB31F9">
            <w:pPr>
              <w:pStyle w:val="NTGTableBulletList1"/>
              <w:rPr>
                <w:rFonts w:asciiTheme="minorHAnsi" w:hAnsiTheme="minorHAnsi"/>
                <w:b/>
                <w:bCs/>
                <w:sz w:val="20"/>
                <w:szCs w:val="20"/>
              </w:rPr>
            </w:pPr>
            <w:r w:rsidRPr="00A33C05">
              <w:rPr>
                <w:rFonts w:asciiTheme="minorHAnsi" w:hAnsiTheme="minorHAnsi"/>
                <w:sz w:val="20"/>
                <w:szCs w:val="20"/>
              </w:rPr>
              <w:t>-12</w:t>
            </w:r>
            <w:r w:rsidR="1634515C" w:rsidRPr="6F0F979A">
              <w:rPr>
                <w:rFonts w:asciiTheme="minorHAnsi" w:hAnsiTheme="minorHAnsi"/>
                <w:sz w:val="20"/>
                <w:szCs w:val="20"/>
              </w:rPr>
              <w:t>,</w:t>
            </w:r>
            <w:r w:rsidRPr="00A33C05">
              <w:rPr>
                <w:rFonts w:asciiTheme="minorHAnsi" w:hAnsiTheme="minorHAnsi"/>
                <w:sz w:val="20"/>
                <w:szCs w:val="20"/>
              </w:rPr>
              <w:t>700 persons over 2021-2026 to -6</w:t>
            </w:r>
            <w:r w:rsidR="006D112E">
              <w:rPr>
                <w:rFonts w:asciiTheme="minorHAnsi" w:hAnsiTheme="minorHAnsi"/>
                <w:sz w:val="20"/>
                <w:szCs w:val="20"/>
              </w:rPr>
              <w:t>,</w:t>
            </w:r>
            <w:r w:rsidRPr="00A33C05">
              <w:rPr>
                <w:rFonts w:asciiTheme="minorHAnsi" w:hAnsiTheme="minorHAnsi"/>
                <w:sz w:val="20"/>
                <w:szCs w:val="20"/>
              </w:rPr>
              <w:t xml:space="preserve">000 over 2046-51 </w:t>
            </w:r>
          </w:p>
        </w:tc>
      </w:tr>
      <w:tr w:rsidR="004A2727" w:rsidRPr="004A2727" w14:paraId="6EE8488C" w14:textId="77777777" w:rsidTr="6F0F979A">
        <w:trPr>
          <w:trHeight w:val="20"/>
        </w:trPr>
        <w:tc>
          <w:tcPr>
            <w:tcW w:w="4678" w:type="dxa"/>
            <w:tcBorders>
              <w:bottom w:val="nil"/>
            </w:tcBorders>
          </w:tcPr>
          <w:p w14:paraId="0D265F35" w14:textId="60B294C6" w:rsidR="00772078" w:rsidRPr="00A33C05" w:rsidRDefault="00772078" w:rsidP="00FB31F9">
            <w:pPr>
              <w:pStyle w:val="NTGTableBulletList1"/>
              <w:rPr>
                <w:rFonts w:asciiTheme="minorHAnsi" w:hAnsiTheme="minorHAnsi"/>
                <w:sz w:val="20"/>
                <w:szCs w:val="20"/>
              </w:rPr>
            </w:pPr>
            <w:r w:rsidRPr="00A33C05">
              <w:rPr>
                <w:rFonts w:asciiTheme="minorHAnsi" w:hAnsiTheme="minorHAnsi"/>
                <w:sz w:val="20"/>
                <w:szCs w:val="20"/>
              </w:rPr>
              <w:t>Aboriginal persons</w:t>
            </w:r>
          </w:p>
        </w:tc>
        <w:tc>
          <w:tcPr>
            <w:tcW w:w="5954" w:type="dxa"/>
            <w:tcBorders>
              <w:bottom w:val="nil"/>
            </w:tcBorders>
          </w:tcPr>
          <w:p w14:paraId="141F22A3" w14:textId="2DEC4532" w:rsidR="00772078" w:rsidRPr="00A33C05" w:rsidRDefault="00772078" w:rsidP="00FB31F9">
            <w:pPr>
              <w:pStyle w:val="NTGTableBulletList1"/>
              <w:rPr>
                <w:rFonts w:asciiTheme="minorHAnsi" w:hAnsiTheme="minorHAnsi"/>
                <w:b/>
                <w:bCs/>
                <w:sz w:val="20"/>
                <w:szCs w:val="20"/>
              </w:rPr>
            </w:pPr>
            <w:r w:rsidRPr="00A33C05">
              <w:rPr>
                <w:rFonts w:asciiTheme="minorHAnsi" w:hAnsiTheme="minorHAnsi"/>
                <w:sz w:val="20"/>
                <w:szCs w:val="20"/>
              </w:rPr>
              <w:t>-1</w:t>
            </w:r>
            <w:r w:rsidR="006D112E">
              <w:rPr>
                <w:rFonts w:asciiTheme="minorHAnsi" w:hAnsiTheme="minorHAnsi"/>
                <w:sz w:val="20"/>
                <w:szCs w:val="20"/>
              </w:rPr>
              <w:t>,</w:t>
            </w:r>
            <w:r w:rsidRPr="00A33C05">
              <w:rPr>
                <w:rFonts w:asciiTheme="minorHAnsi" w:hAnsiTheme="minorHAnsi"/>
                <w:sz w:val="20"/>
                <w:szCs w:val="20"/>
              </w:rPr>
              <w:t>100 persons over 2021-2026 to -1</w:t>
            </w:r>
            <w:r w:rsidR="006D112E">
              <w:rPr>
                <w:rFonts w:asciiTheme="minorHAnsi" w:hAnsiTheme="minorHAnsi"/>
                <w:sz w:val="20"/>
                <w:szCs w:val="20"/>
              </w:rPr>
              <w:t>,</w:t>
            </w:r>
            <w:r w:rsidRPr="00A33C05">
              <w:rPr>
                <w:rFonts w:asciiTheme="minorHAnsi" w:hAnsiTheme="minorHAnsi"/>
                <w:sz w:val="20"/>
                <w:szCs w:val="20"/>
              </w:rPr>
              <w:t>100 over 2046-51</w:t>
            </w:r>
          </w:p>
        </w:tc>
      </w:tr>
      <w:tr w:rsidR="004A2727" w:rsidRPr="004A2727" w14:paraId="3ACC0FB0" w14:textId="77777777" w:rsidTr="6F0F979A">
        <w:trPr>
          <w:trHeight w:val="20"/>
        </w:trPr>
        <w:tc>
          <w:tcPr>
            <w:tcW w:w="4678" w:type="dxa"/>
            <w:tcBorders>
              <w:top w:val="nil"/>
              <w:bottom w:val="single" w:sz="4" w:space="0" w:color="auto"/>
            </w:tcBorders>
          </w:tcPr>
          <w:p w14:paraId="2370AD23" w14:textId="7BCBBA18" w:rsidR="00772078" w:rsidRPr="00A33C05" w:rsidRDefault="00772078" w:rsidP="00FB31F9">
            <w:pPr>
              <w:pStyle w:val="NTGTableBulletList1"/>
              <w:rPr>
                <w:rFonts w:asciiTheme="minorHAnsi" w:hAnsiTheme="minorHAnsi"/>
                <w:sz w:val="20"/>
                <w:szCs w:val="20"/>
              </w:rPr>
            </w:pPr>
            <w:r w:rsidRPr="00A33C05">
              <w:rPr>
                <w:rFonts w:asciiTheme="minorHAnsi" w:hAnsiTheme="minorHAnsi"/>
                <w:sz w:val="20"/>
                <w:szCs w:val="20"/>
              </w:rPr>
              <w:t>Non-Aboriginal persons</w:t>
            </w:r>
          </w:p>
        </w:tc>
        <w:tc>
          <w:tcPr>
            <w:tcW w:w="5954" w:type="dxa"/>
            <w:tcBorders>
              <w:top w:val="nil"/>
              <w:bottom w:val="single" w:sz="4" w:space="0" w:color="auto"/>
            </w:tcBorders>
          </w:tcPr>
          <w:p w14:paraId="34AECC77" w14:textId="5C274B7B" w:rsidR="00772078" w:rsidRPr="00A33C05" w:rsidRDefault="00772078" w:rsidP="00FB31F9">
            <w:pPr>
              <w:pStyle w:val="NTGTableBulletList1"/>
              <w:rPr>
                <w:rFonts w:asciiTheme="minorHAnsi" w:hAnsiTheme="minorHAnsi"/>
                <w:b/>
                <w:bCs/>
                <w:sz w:val="20"/>
                <w:szCs w:val="20"/>
              </w:rPr>
            </w:pPr>
            <w:r w:rsidRPr="00A33C05">
              <w:rPr>
                <w:rFonts w:asciiTheme="minorHAnsi" w:hAnsiTheme="minorHAnsi"/>
                <w:sz w:val="20"/>
                <w:szCs w:val="20"/>
              </w:rPr>
              <w:t>-11</w:t>
            </w:r>
            <w:r w:rsidR="0B96529A" w:rsidRPr="6F0F979A">
              <w:rPr>
                <w:rFonts w:asciiTheme="minorHAnsi" w:hAnsiTheme="minorHAnsi"/>
                <w:sz w:val="20"/>
                <w:szCs w:val="20"/>
              </w:rPr>
              <w:t>,</w:t>
            </w:r>
            <w:r w:rsidRPr="00A33C05">
              <w:rPr>
                <w:rFonts w:asciiTheme="minorHAnsi" w:hAnsiTheme="minorHAnsi"/>
                <w:sz w:val="20"/>
                <w:szCs w:val="20"/>
              </w:rPr>
              <w:t>600 persons over 2021-2026 to -4</w:t>
            </w:r>
            <w:r w:rsidR="006D112E">
              <w:rPr>
                <w:rFonts w:asciiTheme="minorHAnsi" w:hAnsiTheme="minorHAnsi"/>
                <w:sz w:val="20"/>
                <w:szCs w:val="20"/>
              </w:rPr>
              <w:t>,</w:t>
            </w:r>
            <w:r w:rsidRPr="00A33C05">
              <w:rPr>
                <w:rFonts w:asciiTheme="minorHAnsi" w:hAnsiTheme="minorHAnsi"/>
                <w:sz w:val="20"/>
                <w:szCs w:val="20"/>
              </w:rPr>
              <w:t>900 over 2046-51</w:t>
            </w:r>
          </w:p>
        </w:tc>
      </w:tr>
      <w:tr w:rsidR="004A2727" w:rsidRPr="004A2727" w14:paraId="2FD03067" w14:textId="77777777" w:rsidTr="6F0F979A">
        <w:trPr>
          <w:trHeight w:val="20"/>
        </w:trPr>
        <w:tc>
          <w:tcPr>
            <w:tcW w:w="4678" w:type="dxa"/>
            <w:tcBorders>
              <w:top w:val="single" w:sz="4" w:space="0" w:color="auto"/>
            </w:tcBorders>
          </w:tcPr>
          <w:p w14:paraId="20514B7D" w14:textId="75BD1647" w:rsidR="00772078" w:rsidRPr="00A33C05" w:rsidRDefault="00772078" w:rsidP="00FB31F9">
            <w:pPr>
              <w:spacing w:line="280" w:lineRule="exact"/>
              <w:rPr>
                <w:rFonts w:asciiTheme="minorHAnsi" w:hAnsiTheme="minorHAnsi"/>
                <w:sz w:val="20"/>
                <w:szCs w:val="20"/>
              </w:rPr>
            </w:pPr>
            <w:r w:rsidRPr="00A33C05">
              <w:rPr>
                <w:rFonts w:asciiTheme="minorHAnsi" w:hAnsiTheme="minorHAnsi"/>
                <w:sz w:val="20"/>
                <w:szCs w:val="20"/>
              </w:rPr>
              <w:t>Net overseas migration</w:t>
            </w:r>
          </w:p>
        </w:tc>
        <w:tc>
          <w:tcPr>
            <w:tcW w:w="5954" w:type="dxa"/>
            <w:tcBorders>
              <w:top w:val="single" w:sz="4" w:space="0" w:color="auto"/>
            </w:tcBorders>
          </w:tcPr>
          <w:p w14:paraId="69C9CF01" w14:textId="09341983" w:rsidR="00772078" w:rsidRPr="004A2727" w:rsidRDefault="00772078" w:rsidP="00FB31F9">
            <w:pPr>
              <w:spacing w:line="280" w:lineRule="exact"/>
              <w:rPr>
                <w:rFonts w:asciiTheme="minorHAnsi" w:hAnsiTheme="minorHAnsi"/>
                <w:b/>
                <w:sz w:val="20"/>
                <w:szCs w:val="20"/>
              </w:rPr>
            </w:pPr>
          </w:p>
        </w:tc>
      </w:tr>
      <w:tr w:rsidR="004A2727" w:rsidRPr="004A2727" w14:paraId="0E0EF00F" w14:textId="77777777" w:rsidTr="6F0F979A">
        <w:trPr>
          <w:trHeight w:val="20"/>
        </w:trPr>
        <w:tc>
          <w:tcPr>
            <w:tcW w:w="4678" w:type="dxa"/>
            <w:tcBorders>
              <w:bottom w:val="nil"/>
            </w:tcBorders>
          </w:tcPr>
          <w:p w14:paraId="5B7E7EC7" w14:textId="34485593" w:rsidR="00772078" w:rsidRPr="00A33C05" w:rsidRDefault="00772078" w:rsidP="00FB31F9">
            <w:pPr>
              <w:pStyle w:val="NTGTableBulletList1"/>
              <w:rPr>
                <w:rFonts w:asciiTheme="minorHAnsi" w:hAnsiTheme="minorHAnsi"/>
                <w:sz w:val="20"/>
                <w:szCs w:val="20"/>
              </w:rPr>
            </w:pPr>
            <w:r w:rsidRPr="00A33C05">
              <w:rPr>
                <w:rFonts w:asciiTheme="minorHAnsi" w:hAnsiTheme="minorHAnsi"/>
                <w:sz w:val="20"/>
                <w:szCs w:val="20"/>
              </w:rPr>
              <w:t>Aboriginal persons</w:t>
            </w:r>
          </w:p>
        </w:tc>
        <w:tc>
          <w:tcPr>
            <w:tcW w:w="5954" w:type="dxa"/>
            <w:tcBorders>
              <w:bottom w:val="nil"/>
            </w:tcBorders>
          </w:tcPr>
          <w:p w14:paraId="1ED272BC" w14:textId="5607C576" w:rsidR="00772078" w:rsidRPr="00A33C05" w:rsidRDefault="00772078" w:rsidP="00FB31F9">
            <w:pPr>
              <w:pStyle w:val="NTGTableBulletList1"/>
              <w:rPr>
                <w:rFonts w:asciiTheme="minorHAnsi" w:hAnsiTheme="minorHAnsi"/>
                <w:b/>
                <w:sz w:val="20"/>
                <w:szCs w:val="20"/>
              </w:rPr>
            </w:pPr>
            <w:r w:rsidRPr="00A33C05">
              <w:rPr>
                <w:rFonts w:asciiTheme="minorHAnsi" w:hAnsiTheme="minorHAnsi"/>
                <w:sz w:val="20"/>
                <w:szCs w:val="20"/>
              </w:rPr>
              <w:t>Zero</w:t>
            </w:r>
          </w:p>
        </w:tc>
      </w:tr>
      <w:tr w:rsidR="004A2727" w:rsidRPr="004A2727" w14:paraId="4986DADA" w14:textId="77777777" w:rsidTr="6F0F979A">
        <w:trPr>
          <w:trHeight w:val="20"/>
        </w:trPr>
        <w:tc>
          <w:tcPr>
            <w:tcW w:w="4678" w:type="dxa"/>
            <w:tcBorders>
              <w:top w:val="nil"/>
              <w:bottom w:val="single" w:sz="4" w:space="0" w:color="auto"/>
            </w:tcBorders>
          </w:tcPr>
          <w:p w14:paraId="2AE492B2" w14:textId="032F30A3" w:rsidR="00772078" w:rsidRPr="00A33C05" w:rsidRDefault="00772078" w:rsidP="00FB31F9">
            <w:pPr>
              <w:pStyle w:val="NTGTableBulletList1"/>
              <w:rPr>
                <w:rFonts w:asciiTheme="minorHAnsi" w:hAnsiTheme="minorHAnsi"/>
                <w:sz w:val="20"/>
                <w:szCs w:val="20"/>
              </w:rPr>
            </w:pPr>
            <w:r w:rsidRPr="00A33C05">
              <w:rPr>
                <w:rFonts w:asciiTheme="minorHAnsi" w:hAnsiTheme="minorHAnsi"/>
                <w:sz w:val="20"/>
                <w:szCs w:val="20"/>
              </w:rPr>
              <w:t>Non-Aboriginal persons</w:t>
            </w:r>
          </w:p>
        </w:tc>
        <w:tc>
          <w:tcPr>
            <w:tcW w:w="5954" w:type="dxa"/>
            <w:tcBorders>
              <w:top w:val="nil"/>
              <w:bottom w:val="single" w:sz="4" w:space="0" w:color="auto"/>
            </w:tcBorders>
          </w:tcPr>
          <w:p w14:paraId="1DDC87E4" w14:textId="6A878FFD" w:rsidR="00772078" w:rsidRPr="00A33C05" w:rsidRDefault="00772078" w:rsidP="00FB31F9">
            <w:pPr>
              <w:pStyle w:val="NTGTableBulletList1"/>
              <w:rPr>
                <w:rFonts w:asciiTheme="minorHAnsi" w:hAnsiTheme="minorHAnsi"/>
                <w:b/>
                <w:bCs/>
                <w:sz w:val="20"/>
                <w:szCs w:val="20"/>
              </w:rPr>
            </w:pPr>
            <w:r w:rsidRPr="00A33C05">
              <w:rPr>
                <w:rFonts w:asciiTheme="minorHAnsi" w:hAnsiTheme="minorHAnsi"/>
                <w:sz w:val="20"/>
                <w:szCs w:val="20"/>
              </w:rPr>
              <w:t>12,100 persons over 2021-2026 to 9</w:t>
            </w:r>
            <w:r w:rsidR="006D112E">
              <w:rPr>
                <w:rFonts w:asciiTheme="minorHAnsi" w:hAnsiTheme="minorHAnsi"/>
                <w:sz w:val="20"/>
                <w:szCs w:val="20"/>
              </w:rPr>
              <w:t>,</w:t>
            </w:r>
            <w:r w:rsidRPr="00A33C05">
              <w:rPr>
                <w:rFonts w:asciiTheme="minorHAnsi" w:hAnsiTheme="minorHAnsi"/>
                <w:sz w:val="20"/>
                <w:szCs w:val="20"/>
              </w:rPr>
              <w:t>400 over 2046-51</w:t>
            </w:r>
          </w:p>
        </w:tc>
      </w:tr>
      <w:tr w:rsidR="004A2727" w:rsidRPr="004A2727" w14:paraId="34EBAA55" w14:textId="77777777" w:rsidTr="6F0F979A">
        <w:trPr>
          <w:trHeight w:val="20"/>
        </w:trPr>
        <w:tc>
          <w:tcPr>
            <w:tcW w:w="10632" w:type="dxa"/>
            <w:gridSpan w:val="2"/>
            <w:tcBorders>
              <w:top w:val="single" w:sz="4" w:space="0" w:color="auto"/>
            </w:tcBorders>
          </w:tcPr>
          <w:p w14:paraId="33CC0514" w14:textId="54F77840" w:rsidR="000C3AC1" w:rsidRPr="004A2727" w:rsidRDefault="000C3AC1" w:rsidP="00FB31F9">
            <w:pPr>
              <w:spacing w:line="280" w:lineRule="exact"/>
              <w:rPr>
                <w:rFonts w:asciiTheme="minorHAnsi" w:hAnsiTheme="minorHAnsi"/>
                <w:b/>
                <w:sz w:val="20"/>
                <w:szCs w:val="20"/>
              </w:rPr>
            </w:pPr>
            <w:r w:rsidRPr="00A33C05">
              <w:rPr>
                <w:rFonts w:asciiTheme="minorHAnsi" w:hAnsiTheme="minorHAnsi"/>
                <w:sz w:val="20"/>
                <w:szCs w:val="20"/>
              </w:rPr>
              <w:t xml:space="preserve">Infant Aboriginal identification </w:t>
            </w:r>
          </w:p>
        </w:tc>
      </w:tr>
      <w:tr w:rsidR="004A2727" w:rsidRPr="004A2727" w14:paraId="7DD296BB" w14:textId="77777777" w:rsidTr="6F0F979A">
        <w:trPr>
          <w:trHeight w:val="300"/>
        </w:trPr>
        <w:tc>
          <w:tcPr>
            <w:tcW w:w="4678" w:type="dxa"/>
          </w:tcPr>
          <w:p w14:paraId="4FF23F18"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infant to Aboriginal mother</w:t>
            </w:r>
          </w:p>
        </w:tc>
        <w:tc>
          <w:tcPr>
            <w:tcW w:w="5954" w:type="dxa"/>
          </w:tcPr>
          <w:p w14:paraId="1B6B48BF"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0.991, held constant over projection period</w:t>
            </w:r>
          </w:p>
        </w:tc>
      </w:tr>
      <w:tr w:rsidR="004A2727" w:rsidRPr="004A2727" w14:paraId="26579517" w14:textId="77777777" w:rsidTr="6F0F979A">
        <w:trPr>
          <w:trHeight w:val="20"/>
        </w:trPr>
        <w:tc>
          <w:tcPr>
            <w:tcW w:w="4678" w:type="dxa"/>
          </w:tcPr>
          <w:p w14:paraId="12ED91DA"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infant to Aboriginal mother</w:t>
            </w:r>
          </w:p>
        </w:tc>
        <w:tc>
          <w:tcPr>
            <w:tcW w:w="5954" w:type="dxa"/>
          </w:tcPr>
          <w:p w14:paraId="3F010CDF"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0.009, held constant over projection period</w:t>
            </w:r>
          </w:p>
        </w:tc>
      </w:tr>
      <w:tr w:rsidR="004A2727" w:rsidRPr="004A2727" w14:paraId="516E8006" w14:textId="77777777" w:rsidTr="6F0F979A">
        <w:trPr>
          <w:trHeight w:val="20"/>
        </w:trPr>
        <w:tc>
          <w:tcPr>
            <w:tcW w:w="4678" w:type="dxa"/>
            <w:tcBorders>
              <w:bottom w:val="nil"/>
            </w:tcBorders>
          </w:tcPr>
          <w:p w14:paraId="08FF512D"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infant to non-Aboriginal mother</w:t>
            </w:r>
          </w:p>
        </w:tc>
        <w:tc>
          <w:tcPr>
            <w:tcW w:w="5954" w:type="dxa"/>
            <w:tcBorders>
              <w:bottom w:val="nil"/>
            </w:tcBorders>
          </w:tcPr>
          <w:p w14:paraId="45D9D934"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0.057, held constant over projection period</w:t>
            </w:r>
          </w:p>
        </w:tc>
      </w:tr>
      <w:tr w:rsidR="004A2727" w:rsidRPr="004A2727" w14:paraId="6A9B0548" w14:textId="77777777" w:rsidTr="6F0F979A">
        <w:trPr>
          <w:trHeight w:val="20"/>
        </w:trPr>
        <w:tc>
          <w:tcPr>
            <w:tcW w:w="4678" w:type="dxa"/>
            <w:tcBorders>
              <w:top w:val="nil"/>
              <w:bottom w:val="single" w:sz="4" w:space="0" w:color="auto"/>
            </w:tcBorders>
          </w:tcPr>
          <w:p w14:paraId="173241BF"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infant to non-Aboriginal mother</w:t>
            </w:r>
          </w:p>
        </w:tc>
        <w:tc>
          <w:tcPr>
            <w:tcW w:w="5954" w:type="dxa"/>
            <w:tcBorders>
              <w:top w:val="nil"/>
              <w:bottom w:val="single" w:sz="4" w:space="0" w:color="auto"/>
            </w:tcBorders>
          </w:tcPr>
          <w:p w14:paraId="7E10EE83"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0.943, held constant over projection period</w:t>
            </w:r>
          </w:p>
        </w:tc>
      </w:tr>
      <w:tr w:rsidR="004A2727" w:rsidRPr="004A2727" w14:paraId="077AE87C" w14:textId="77777777" w:rsidTr="6F0F979A">
        <w:trPr>
          <w:trHeight w:val="20"/>
        </w:trPr>
        <w:tc>
          <w:tcPr>
            <w:tcW w:w="10632" w:type="dxa"/>
            <w:gridSpan w:val="2"/>
            <w:tcBorders>
              <w:top w:val="single" w:sz="4" w:space="0" w:color="auto"/>
            </w:tcBorders>
          </w:tcPr>
          <w:p w14:paraId="5BAFEF44" w14:textId="2AAF1F4F" w:rsidR="000C3AC1" w:rsidRPr="004A2727" w:rsidRDefault="000C3AC1" w:rsidP="00FB31F9">
            <w:pPr>
              <w:spacing w:line="280" w:lineRule="exact"/>
              <w:rPr>
                <w:rFonts w:asciiTheme="minorHAnsi" w:hAnsiTheme="minorHAnsi"/>
                <w:b/>
                <w:sz w:val="20"/>
                <w:szCs w:val="20"/>
              </w:rPr>
            </w:pPr>
            <w:r w:rsidRPr="00A33C05">
              <w:rPr>
                <w:rFonts w:asciiTheme="minorHAnsi" w:hAnsiTheme="minorHAnsi"/>
                <w:sz w:val="20"/>
                <w:szCs w:val="20"/>
              </w:rPr>
              <w:t>Aboriginal identification change (gross identification change rate)</w:t>
            </w:r>
          </w:p>
        </w:tc>
      </w:tr>
      <w:tr w:rsidR="004A2727" w:rsidRPr="004A2727" w14:paraId="77BEE4EA" w14:textId="77777777" w:rsidTr="6F0F979A">
        <w:trPr>
          <w:trHeight w:val="20"/>
        </w:trPr>
        <w:tc>
          <w:tcPr>
            <w:tcW w:w="4678" w:type="dxa"/>
          </w:tcPr>
          <w:p w14:paraId="11359C4A" w14:textId="1B50D8F1" w:rsidR="00772078" w:rsidRPr="00A33C05" w:rsidRDefault="00772078" w:rsidP="00FB31F9">
            <w:pPr>
              <w:pStyle w:val="NTGTableBulletList1"/>
              <w:numPr>
                <w:ilvl w:val="0"/>
                <w:numId w:val="0"/>
              </w:numPr>
              <w:ind w:left="284" w:hanging="284"/>
              <w:rPr>
                <w:rFonts w:asciiTheme="minorHAnsi" w:hAnsiTheme="minorHAnsi"/>
                <w:sz w:val="20"/>
                <w:szCs w:val="20"/>
              </w:rPr>
            </w:pPr>
            <w:r w:rsidRPr="00A33C05">
              <w:rPr>
                <w:rFonts w:asciiTheme="minorHAnsi" w:hAnsiTheme="minorHAnsi"/>
                <w:sz w:val="20"/>
                <w:szCs w:val="20"/>
              </w:rPr>
              <w:t>Greater Darwin</w:t>
            </w:r>
            <w:r w:rsidR="005149B2" w:rsidRPr="004A2727">
              <w:rPr>
                <w:rFonts w:asciiTheme="minorHAnsi" w:hAnsiTheme="minorHAnsi"/>
                <w:sz w:val="20"/>
                <w:szCs w:val="20"/>
              </w:rPr>
              <w:t xml:space="preserve"> regions</w:t>
            </w:r>
          </w:p>
        </w:tc>
        <w:tc>
          <w:tcPr>
            <w:tcW w:w="5954" w:type="dxa"/>
          </w:tcPr>
          <w:p w14:paraId="50B9820C" w14:textId="77777777" w:rsidR="00772078" w:rsidRPr="004A2727" w:rsidRDefault="00772078" w:rsidP="00FB31F9">
            <w:pPr>
              <w:pStyle w:val="NTGTableBulletList1"/>
              <w:numPr>
                <w:ilvl w:val="0"/>
                <w:numId w:val="0"/>
              </w:numPr>
              <w:ind w:left="284" w:hanging="284"/>
              <w:rPr>
                <w:rFonts w:asciiTheme="minorHAnsi" w:hAnsiTheme="minorHAnsi"/>
                <w:sz w:val="20"/>
                <w:szCs w:val="20"/>
              </w:rPr>
            </w:pPr>
          </w:p>
        </w:tc>
      </w:tr>
      <w:tr w:rsidR="004A2727" w:rsidRPr="004A2727" w14:paraId="49E31151" w14:textId="77777777" w:rsidTr="6F0F979A">
        <w:trPr>
          <w:trHeight w:val="20"/>
        </w:trPr>
        <w:tc>
          <w:tcPr>
            <w:tcW w:w="4678" w:type="dxa"/>
          </w:tcPr>
          <w:p w14:paraId="7160EE0D"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to Aboriginal females</w:t>
            </w:r>
          </w:p>
        </w:tc>
        <w:tc>
          <w:tcPr>
            <w:tcW w:w="5954" w:type="dxa"/>
          </w:tcPr>
          <w:p w14:paraId="2E994B1B" w14:textId="73ECA51D"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0.216, held constant over projection period</w:t>
            </w:r>
          </w:p>
        </w:tc>
      </w:tr>
      <w:tr w:rsidR="004A2727" w:rsidRPr="004A2727" w14:paraId="6627CE87" w14:textId="77777777" w:rsidTr="6F0F979A">
        <w:trPr>
          <w:trHeight w:val="20"/>
        </w:trPr>
        <w:tc>
          <w:tcPr>
            <w:tcW w:w="4678" w:type="dxa"/>
          </w:tcPr>
          <w:p w14:paraId="271C2758"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to Aboriginal males</w:t>
            </w:r>
          </w:p>
        </w:tc>
        <w:tc>
          <w:tcPr>
            <w:tcW w:w="5954" w:type="dxa"/>
          </w:tcPr>
          <w:p w14:paraId="7E1E296A" w14:textId="28850BD9"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0.245, held constant over projection period</w:t>
            </w:r>
          </w:p>
        </w:tc>
      </w:tr>
      <w:tr w:rsidR="004A2727" w:rsidRPr="004A2727" w14:paraId="14A9A864" w14:textId="77777777" w:rsidTr="6F0F979A">
        <w:trPr>
          <w:trHeight w:val="20"/>
        </w:trPr>
        <w:tc>
          <w:tcPr>
            <w:tcW w:w="4678" w:type="dxa"/>
          </w:tcPr>
          <w:p w14:paraId="202AF72C"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to non-Aboriginal females</w:t>
            </w:r>
          </w:p>
        </w:tc>
        <w:tc>
          <w:tcPr>
            <w:tcW w:w="5954" w:type="dxa"/>
          </w:tcPr>
          <w:p w14:paraId="2B591C91" w14:textId="2C05BDED"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0.342, held constant over projection period</w:t>
            </w:r>
          </w:p>
        </w:tc>
      </w:tr>
      <w:tr w:rsidR="004A2727" w:rsidRPr="004A2727" w14:paraId="12B43CE4" w14:textId="77777777" w:rsidTr="6F0F979A">
        <w:trPr>
          <w:trHeight w:val="20"/>
        </w:trPr>
        <w:tc>
          <w:tcPr>
            <w:tcW w:w="4678" w:type="dxa"/>
          </w:tcPr>
          <w:p w14:paraId="4BADC344"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to non-Aboriginal males</w:t>
            </w:r>
          </w:p>
        </w:tc>
        <w:tc>
          <w:tcPr>
            <w:tcW w:w="5954" w:type="dxa"/>
          </w:tcPr>
          <w:p w14:paraId="6428F7B8" w14:textId="6ADAEC10"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0.199, held constant over projection period</w:t>
            </w:r>
          </w:p>
        </w:tc>
      </w:tr>
      <w:tr w:rsidR="004A2727" w:rsidRPr="004A2727" w14:paraId="014C6368" w14:textId="77777777" w:rsidTr="6F0F979A">
        <w:trPr>
          <w:trHeight w:val="20"/>
        </w:trPr>
        <w:tc>
          <w:tcPr>
            <w:tcW w:w="4678" w:type="dxa"/>
          </w:tcPr>
          <w:p w14:paraId="2790B1A6" w14:textId="0681CF0B" w:rsidR="00772078" w:rsidRPr="00A33C05" w:rsidRDefault="00772078" w:rsidP="00FB31F9">
            <w:pPr>
              <w:pStyle w:val="NTGTableBulletList1"/>
              <w:numPr>
                <w:ilvl w:val="0"/>
                <w:numId w:val="0"/>
              </w:numPr>
              <w:ind w:left="284" w:hanging="284"/>
              <w:rPr>
                <w:rFonts w:asciiTheme="minorHAnsi" w:hAnsiTheme="minorHAnsi"/>
                <w:sz w:val="20"/>
                <w:szCs w:val="20"/>
              </w:rPr>
            </w:pPr>
            <w:r w:rsidRPr="00A33C05">
              <w:rPr>
                <w:rFonts w:asciiTheme="minorHAnsi" w:hAnsiTheme="minorHAnsi"/>
                <w:sz w:val="20"/>
                <w:szCs w:val="20"/>
              </w:rPr>
              <w:t xml:space="preserve">Rest of </w:t>
            </w:r>
            <w:r w:rsidR="005149B2" w:rsidRPr="004A2727">
              <w:rPr>
                <w:rFonts w:asciiTheme="minorHAnsi" w:hAnsiTheme="minorHAnsi"/>
                <w:sz w:val="20"/>
                <w:szCs w:val="20"/>
              </w:rPr>
              <w:t>Territory regions</w:t>
            </w:r>
          </w:p>
        </w:tc>
        <w:tc>
          <w:tcPr>
            <w:tcW w:w="5954" w:type="dxa"/>
          </w:tcPr>
          <w:p w14:paraId="74FBF755" w14:textId="77777777" w:rsidR="00772078" w:rsidRPr="004A2727" w:rsidRDefault="00772078" w:rsidP="00FB31F9">
            <w:pPr>
              <w:pStyle w:val="NTGTableBulletList1"/>
              <w:numPr>
                <w:ilvl w:val="0"/>
                <w:numId w:val="0"/>
              </w:numPr>
              <w:ind w:left="284" w:hanging="284"/>
              <w:rPr>
                <w:rFonts w:asciiTheme="minorHAnsi" w:hAnsiTheme="minorHAnsi"/>
                <w:sz w:val="20"/>
                <w:szCs w:val="20"/>
              </w:rPr>
            </w:pPr>
          </w:p>
        </w:tc>
      </w:tr>
      <w:tr w:rsidR="004A2727" w:rsidRPr="004A2727" w14:paraId="6FCAF966" w14:textId="77777777" w:rsidTr="6F0F979A">
        <w:trPr>
          <w:trHeight w:val="20"/>
        </w:trPr>
        <w:tc>
          <w:tcPr>
            <w:tcW w:w="4678" w:type="dxa"/>
          </w:tcPr>
          <w:p w14:paraId="6A8E3311"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to Aboriginal females</w:t>
            </w:r>
          </w:p>
        </w:tc>
        <w:tc>
          <w:tcPr>
            <w:tcW w:w="5954" w:type="dxa"/>
          </w:tcPr>
          <w:p w14:paraId="6C4A0C69" w14:textId="48D9262A"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0.216, held constant over projection period</w:t>
            </w:r>
          </w:p>
        </w:tc>
      </w:tr>
      <w:tr w:rsidR="004A2727" w:rsidRPr="004A2727" w14:paraId="77F78D3F" w14:textId="77777777" w:rsidTr="6F0F979A">
        <w:trPr>
          <w:trHeight w:val="20"/>
        </w:trPr>
        <w:tc>
          <w:tcPr>
            <w:tcW w:w="4678" w:type="dxa"/>
          </w:tcPr>
          <w:p w14:paraId="58CEB590"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Non-Aboriginal to Aboriginal males</w:t>
            </w:r>
          </w:p>
        </w:tc>
        <w:tc>
          <w:tcPr>
            <w:tcW w:w="5954" w:type="dxa"/>
          </w:tcPr>
          <w:p w14:paraId="0D184ABB" w14:textId="25D6AA69"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0.245, held constant over projection period</w:t>
            </w:r>
          </w:p>
        </w:tc>
      </w:tr>
      <w:tr w:rsidR="004A2727" w:rsidRPr="004A2727" w14:paraId="33A3F646" w14:textId="77777777" w:rsidTr="6F0F979A">
        <w:trPr>
          <w:trHeight w:val="20"/>
        </w:trPr>
        <w:tc>
          <w:tcPr>
            <w:tcW w:w="4678" w:type="dxa"/>
          </w:tcPr>
          <w:p w14:paraId="6EF29542"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to non-Aboriginal females</w:t>
            </w:r>
          </w:p>
        </w:tc>
        <w:tc>
          <w:tcPr>
            <w:tcW w:w="5954" w:type="dxa"/>
          </w:tcPr>
          <w:p w14:paraId="6B54EA0D"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Zero</w:t>
            </w:r>
          </w:p>
        </w:tc>
      </w:tr>
      <w:tr w:rsidR="004A2727" w:rsidRPr="004A2727" w14:paraId="14B539C6" w14:textId="77777777" w:rsidTr="6F0F979A">
        <w:trPr>
          <w:trHeight w:val="20"/>
        </w:trPr>
        <w:tc>
          <w:tcPr>
            <w:tcW w:w="4678" w:type="dxa"/>
          </w:tcPr>
          <w:p w14:paraId="342BB785"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Aboriginal to non-Aboriginal males</w:t>
            </w:r>
          </w:p>
        </w:tc>
        <w:tc>
          <w:tcPr>
            <w:tcW w:w="5954" w:type="dxa"/>
          </w:tcPr>
          <w:p w14:paraId="0C2C25DD" w14:textId="77777777" w:rsidR="00772078" w:rsidRPr="004A2727" w:rsidRDefault="00772078" w:rsidP="00FB31F9">
            <w:pPr>
              <w:pStyle w:val="NTGTableBulletList1"/>
              <w:rPr>
                <w:rFonts w:asciiTheme="minorHAnsi" w:hAnsiTheme="minorHAnsi"/>
                <w:sz w:val="20"/>
                <w:szCs w:val="20"/>
              </w:rPr>
            </w:pPr>
            <w:r w:rsidRPr="6F0F979A">
              <w:rPr>
                <w:rFonts w:asciiTheme="minorHAnsi" w:hAnsiTheme="minorHAnsi"/>
                <w:sz w:val="20"/>
                <w:szCs w:val="20"/>
              </w:rPr>
              <w:t>Zero</w:t>
            </w:r>
          </w:p>
        </w:tc>
      </w:tr>
    </w:tbl>
    <w:p w14:paraId="19948025" w14:textId="474DC374" w:rsidR="00E33451" w:rsidRPr="009532CB" w:rsidRDefault="009532CB" w:rsidP="00FB31F9">
      <w:pPr>
        <w:spacing w:line="280" w:lineRule="exact"/>
        <w:rPr>
          <w:rFonts w:asciiTheme="minorHAnsi" w:hAnsiTheme="minorHAnsi"/>
          <w:sz w:val="18"/>
          <w:szCs w:val="20"/>
        </w:rPr>
      </w:pPr>
      <w:r>
        <w:rPr>
          <w:rFonts w:asciiTheme="minorHAnsi" w:hAnsiTheme="minorHAnsi"/>
          <w:sz w:val="18"/>
          <w:szCs w:val="20"/>
        </w:rPr>
        <w:t xml:space="preserve">1 </w:t>
      </w:r>
      <w:r w:rsidR="006D112E">
        <w:rPr>
          <w:rFonts w:asciiTheme="minorHAnsi" w:hAnsiTheme="minorHAnsi"/>
          <w:sz w:val="18"/>
          <w:szCs w:val="20"/>
        </w:rPr>
        <w:t>Assumptions</w:t>
      </w:r>
      <w:r w:rsidR="00E33451" w:rsidRPr="009532CB">
        <w:rPr>
          <w:rFonts w:asciiTheme="minorHAnsi" w:hAnsiTheme="minorHAnsi"/>
          <w:sz w:val="18"/>
          <w:szCs w:val="20"/>
        </w:rPr>
        <w:t xml:space="preserve"> </w:t>
      </w:r>
      <w:r w:rsidR="006A0BE8">
        <w:rPr>
          <w:rFonts w:asciiTheme="minorHAnsi" w:hAnsiTheme="minorHAnsi"/>
          <w:sz w:val="18"/>
          <w:szCs w:val="20"/>
        </w:rPr>
        <w:t xml:space="preserve">and </w:t>
      </w:r>
      <w:r w:rsidR="00320B53">
        <w:rPr>
          <w:rFonts w:asciiTheme="minorHAnsi" w:hAnsiTheme="minorHAnsi"/>
          <w:sz w:val="18"/>
          <w:szCs w:val="20"/>
        </w:rPr>
        <w:t>inputs</w:t>
      </w:r>
      <w:r w:rsidR="006D112E">
        <w:rPr>
          <w:rFonts w:asciiTheme="minorHAnsi" w:hAnsiTheme="minorHAnsi"/>
          <w:sz w:val="18"/>
          <w:szCs w:val="20"/>
        </w:rPr>
        <w:t xml:space="preserve"> </w:t>
      </w:r>
      <w:r w:rsidR="00320B53">
        <w:rPr>
          <w:rFonts w:asciiTheme="minorHAnsi" w:hAnsiTheme="minorHAnsi"/>
          <w:sz w:val="18"/>
          <w:szCs w:val="20"/>
        </w:rPr>
        <w:t xml:space="preserve">are based on </w:t>
      </w:r>
      <w:r w:rsidR="00E33451" w:rsidRPr="009532CB">
        <w:rPr>
          <w:rFonts w:asciiTheme="minorHAnsi" w:hAnsiTheme="minorHAnsi"/>
          <w:sz w:val="18"/>
          <w:szCs w:val="20"/>
        </w:rPr>
        <w:t xml:space="preserve">published and unpublished ABS </w:t>
      </w:r>
      <w:r w:rsidR="00772078" w:rsidRPr="009532CB">
        <w:rPr>
          <w:rFonts w:asciiTheme="minorHAnsi" w:hAnsiTheme="minorHAnsi"/>
          <w:sz w:val="18"/>
          <w:szCs w:val="20"/>
        </w:rPr>
        <w:t xml:space="preserve">Census and population </w:t>
      </w:r>
      <w:r w:rsidR="00E33451" w:rsidRPr="009532CB">
        <w:rPr>
          <w:rFonts w:asciiTheme="minorHAnsi" w:hAnsiTheme="minorHAnsi"/>
          <w:sz w:val="18"/>
          <w:szCs w:val="20"/>
        </w:rPr>
        <w:t>data</w:t>
      </w:r>
      <w:r w:rsidR="00B73117" w:rsidRPr="009532CB">
        <w:rPr>
          <w:rFonts w:asciiTheme="minorHAnsi" w:hAnsiTheme="minorHAnsi"/>
          <w:sz w:val="18"/>
          <w:szCs w:val="20"/>
        </w:rPr>
        <w:t>.</w:t>
      </w:r>
    </w:p>
    <w:sectPr w:rsidR="00E33451" w:rsidRPr="009532CB" w:rsidSect="006F2E44">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432D" w14:textId="77777777" w:rsidR="00956588" w:rsidRDefault="00956588">
      <w:r>
        <w:separator/>
      </w:r>
    </w:p>
  </w:endnote>
  <w:endnote w:type="continuationSeparator" w:id="0">
    <w:p w14:paraId="7BE6B7EF" w14:textId="77777777" w:rsidR="00956588" w:rsidRDefault="00956588">
      <w:r>
        <w:continuationSeparator/>
      </w:r>
    </w:p>
  </w:endnote>
  <w:endnote w:type="continuationNotice" w:id="1">
    <w:p w14:paraId="5F24F054" w14:textId="77777777" w:rsidR="00956588" w:rsidRDefault="00956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lephant">
    <w:panose1 w:val="02020904090505020303"/>
    <w:charset w:val="00"/>
    <w:family w:val="roman"/>
    <w:pitch w:val="variable"/>
    <w:sig w:usb0="00000003" w:usb1="00000000" w:usb2="00000000" w:usb3="00000000" w:csb0="00000001" w:csb1="00000000"/>
  </w:font>
  <w:font w:name="Lato Regular">
    <w:panose1 w:val="020F0502020204030203"/>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78C2" w14:textId="77777777" w:rsidR="00E20C45" w:rsidRDefault="00E20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255F1516" w14:textId="2A57A05B" w:rsidR="00E20C45" w:rsidRDefault="00E20C4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19</w:t>
            </w:r>
            <w:r w:rsidRPr="004E7885">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B71C" w14:textId="77777777" w:rsidR="00E20C45" w:rsidRPr="00F538BD" w:rsidRDefault="00E20C45" w:rsidP="004E7885">
    <w:pPr>
      <w:spacing w:after="0"/>
      <w:jc w:val="right"/>
      <w:rPr>
        <w:sz w:val="6"/>
        <w:szCs w:val="6"/>
      </w:rPr>
    </w:pPr>
    <w:r w:rsidRPr="001852AF">
      <w:rPr>
        <w:noProof/>
        <w:lang w:eastAsia="en-AU"/>
      </w:rPr>
      <w:drawing>
        <wp:inline distT="0" distB="0" distL="0" distR="0" wp14:anchorId="06113EFE" wp14:editId="5EAA53CA">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7EA5" w14:textId="77777777" w:rsidR="00E20C45" w:rsidRDefault="00E20C45" w:rsidP="004E7885">
    <w:pPr>
      <w:pStyle w:val="Hidden"/>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2066" w14:textId="77777777" w:rsidR="00E20C45" w:rsidRPr="00F538BD" w:rsidRDefault="00E20C45" w:rsidP="004E7885">
    <w:pPr>
      <w:spacing w:after="0"/>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20C45" w:rsidRPr="00132658" w14:paraId="2107B849" w14:textId="77777777" w:rsidTr="00E33451">
      <w:trPr>
        <w:cantSplit/>
        <w:trHeight w:hRule="exact" w:val="850"/>
        <w:tblHeader/>
      </w:trPr>
      <w:tc>
        <w:tcPr>
          <w:tcW w:w="10318" w:type="dxa"/>
          <w:vAlign w:val="bottom"/>
        </w:tcPr>
        <w:p w14:paraId="5F016E32" w14:textId="4C5F970B" w:rsidR="00E20C45" w:rsidRDefault="00E20C45" w:rsidP="00A50829">
          <w:pPr>
            <w:spacing w:after="0"/>
            <w:rPr>
              <w:rStyle w:val="PageNumber"/>
              <w:b/>
            </w:rPr>
          </w:pPr>
          <w:r>
            <w:rPr>
              <w:rStyle w:val="PageNumber"/>
            </w:rPr>
            <w:t xml:space="preserve">Department of </w:t>
          </w:r>
          <w:r>
            <w:rPr>
              <w:rStyle w:val="PageNumber"/>
              <w:b/>
            </w:rPr>
            <w:t>Treasury and Finance</w:t>
          </w:r>
        </w:p>
        <w:p w14:paraId="54ED684D" w14:textId="4A1586EE" w:rsidR="00E20C45" w:rsidRPr="00CE6614" w:rsidRDefault="00E20C45" w:rsidP="00A50829">
          <w:pPr>
            <w:spacing w:after="0"/>
            <w:rPr>
              <w:rStyle w:val="PageNumber"/>
            </w:rPr>
          </w:pPr>
          <w:r>
            <w:rPr>
              <w:rStyle w:val="PageNumber"/>
            </w:rPr>
            <w:t>20 May 2024</w:t>
          </w:r>
        </w:p>
        <w:p w14:paraId="32C740A5" w14:textId="50A6552A" w:rsidR="00E20C45" w:rsidRPr="00AC4488" w:rsidRDefault="00E20C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35847">
            <w:rPr>
              <w:rStyle w:val="PageNumber"/>
              <w:noProof/>
            </w:rPr>
            <w:t>19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35847">
            <w:rPr>
              <w:rStyle w:val="PageNumber"/>
              <w:noProof/>
            </w:rPr>
            <w:t>19</w:t>
          </w:r>
          <w:r w:rsidRPr="00AC4488">
            <w:rPr>
              <w:rStyle w:val="PageNumber"/>
            </w:rPr>
            <w:fldChar w:fldCharType="end"/>
          </w:r>
        </w:p>
      </w:tc>
    </w:tr>
  </w:tbl>
  <w:p w14:paraId="403580CA" w14:textId="77777777" w:rsidR="00E20C45" w:rsidRDefault="00E20C45"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CA2C" w14:textId="77777777" w:rsidR="00956588" w:rsidRDefault="00956588">
      <w:r>
        <w:separator/>
      </w:r>
    </w:p>
  </w:footnote>
  <w:footnote w:type="continuationSeparator" w:id="0">
    <w:p w14:paraId="47A2CECA" w14:textId="77777777" w:rsidR="00956588" w:rsidRDefault="00956588">
      <w:r>
        <w:continuationSeparator/>
      </w:r>
    </w:p>
  </w:footnote>
  <w:footnote w:type="continuationNotice" w:id="1">
    <w:p w14:paraId="02ADE41C" w14:textId="77777777" w:rsidR="00956588" w:rsidRDefault="009565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D4EC" w14:textId="77777777" w:rsidR="00E20C45" w:rsidRDefault="00E20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1065" w14:textId="62A2DEC4" w:rsidR="00E20C45" w:rsidRPr="008E0345" w:rsidRDefault="00E20C45" w:rsidP="005A5A44">
    <w:pPr>
      <w:pStyle w:val="Header"/>
    </w:pPr>
    <w:r>
      <w:t>Northern Territory Population Projections 2024 Release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7304" w14:textId="77777777" w:rsidR="00E20C45" w:rsidRPr="00BD0F38" w:rsidRDefault="00E20C45" w:rsidP="00A32EFF">
    <w:pPr>
      <w:tabs>
        <w:tab w:val="right" w:pos="10318"/>
      </w:tabs>
    </w:pPr>
    <w:r w:rsidRPr="00BD0F38">
      <w:rPr>
        <w:noProof/>
        <w:lang w:eastAsia="en-AU"/>
      </w:rPr>
      <w:drawing>
        <wp:anchor distT="0" distB="0" distL="0" distR="0" simplePos="0" relativeHeight="251658240" behindDoc="0" locked="0" layoutInCell="1" allowOverlap="1" wp14:anchorId="3FEBAF99" wp14:editId="4FBC4E36">
          <wp:simplePos x="0" y="0"/>
          <wp:positionH relativeFrom="page">
            <wp:align>left</wp:align>
          </wp:positionH>
          <wp:positionV relativeFrom="page">
            <wp:posOffset>3393830</wp:posOffset>
          </wp:positionV>
          <wp:extent cx="7553130" cy="5448285"/>
          <wp:effectExtent l="0" t="0" r="0" b="635"/>
          <wp:wrapTopAndBottom/>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B21A" w14:textId="122B1D72" w:rsidR="00E20C45" w:rsidRPr="004E7885" w:rsidRDefault="00E20C45" w:rsidP="004E7885">
    <w:pPr>
      <w:pStyle w:val="Header"/>
    </w:pPr>
    <w:r>
      <w:t>Northern Territory Population Projections 2024 Release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13C8" w14:textId="77777777" w:rsidR="00E20C45" w:rsidRPr="00274F1C" w:rsidRDefault="00E20C45"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A417" w14:textId="1A49FCA5" w:rsidR="00E20C45" w:rsidRPr="00964B22" w:rsidRDefault="00E20C45" w:rsidP="008E0345">
    <w:pPr>
      <w:pStyle w:val="Header"/>
      <w:rPr>
        <w:b/>
      </w:rPr>
    </w:pPr>
    <w:r>
      <w:t>Northern Territory Population Projections 2024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8AE3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4230B"/>
    <w:multiLevelType w:val="hybridMultilevel"/>
    <w:tmpl w:val="DBA85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577E2"/>
    <w:multiLevelType w:val="hybridMultilevel"/>
    <w:tmpl w:val="0E58B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F0990"/>
    <w:multiLevelType w:val="multilevel"/>
    <w:tmpl w:val="1964661E"/>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7B7C1D"/>
    <w:multiLevelType w:val="hybridMultilevel"/>
    <w:tmpl w:val="92C8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968F5"/>
    <w:multiLevelType w:val="hybridMultilevel"/>
    <w:tmpl w:val="25046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4517B4"/>
    <w:multiLevelType w:val="multilevel"/>
    <w:tmpl w:val="39746A98"/>
    <w:numStyleLink w:val="NTGTableNumList"/>
  </w:abstractNum>
  <w:abstractNum w:abstractNumId="12" w15:restartNumberingAfterBreak="0">
    <w:nsid w:val="16A85B33"/>
    <w:multiLevelType w:val="multilevel"/>
    <w:tmpl w:val="1964661E"/>
    <w:numStyleLink w:val="NTGTableList"/>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2AA1001"/>
    <w:multiLevelType w:val="hybridMultilevel"/>
    <w:tmpl w:val="DB40B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E93944"/>
    <w:multiLevelType w:val="multilevel"/>
    <w:tmpl w:val="BD7A8414"/>
    <w:styleLink w:val="NTGStandardList"/>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3143C5"/>
    <w:multiLevelType w:val="hybridMultilevel"/>
    <w:tmpl w:val="F202E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3AC0BD5"/>
    <w:multiLevelType w:val="multilevel"/>
    <w:tmpl w:val="39746A98"/>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B855A3"/>
    <w:multiLevelType w:val="hybridMultilevel"/>
    <w:tmpl w:val="B02E7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C695B97"/>
    <w:multiLevelType w:val="hybridMultilevel"/>
    <w:tmpl w:val="86947C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410C94"/>
    <w:multiLevelType w:val="hybridMultilevel"/>
    <w:tmpl w:val="584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4D90555D"/>
    <w:multiLevelType w:val="multilevel"/>
    <w:tmpl w:val="4E6AC8F6"/>
    <w:styleLink w:val="NTGStandardNu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50910CFD"/>
    <w:multiLevelType w:val="multilevel"/>
    <w:tmpl w:val="DD8021B6"/>
    <w:lvl w:ilvl="0">
      <w:start w:val="1"/>
      <w:numFmt w:val="decimal"/>
      <w:pStyle w:val="TableListParagrap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69EE0A4D"/>
    <w:multiLevelType w:val="hybridMultilevel"/>
    <w:tmpl w:val="6110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782DD8"/>
    <w:multiLevelType w:val="hybridMultilevel"/>
    <w:tmpl w:val="FFE6B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7523"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9"/>
  </w:num>
  <w:num w:numId="3">
    <w:abstractNumId w:val="53"/>
  </w:num>
  <w:num w:numId="4">
    <w:abstractNumId w:val="38"/>
  </w:num>
  <w:num w:numId="5">
    <w:abstractNumId w:val="25"/>
  </w:num>
  <w:num w:numId="6">
    <w:abstractNumId w:val="15"/>
  </w:num>
  <w:num w:numId="7">
    <w:abstractNumId w:val="42"/>
  </w:num>
  <w:num w:numId="8">
    <w:abstractNumId w:val="24"/>
  </w:num>
  <w:num w:numId="9">
    <w:abstractNumId w:val="32"/>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0"/>
  </w:num>
  <w:num w:numId="13">
    <w:abstractNumId w:val="3"/>
  </w:num>
  <w:num w:numId="14">
    <w:abstractNumId w:val="30"/>
  </w:num>
  <w:num w:numId="15">
    <w:abstractNumId w:val="12"/>
  </w:num>
  <w:num w:numId="16">
    <w:abstractNumId w:val="11"/>
  </w:num>
  <w:num w:numId="17">
    <w:abstractNumId w:val="6"/>
  </w:num>
  <w:num w:numId="18">
    <w:abstractNumId w:val="20"/>
  </w:num>
  <w:num w:numId="19">
    <w:abstractNumId w:val="2"/>
  </w:num>
  <w:num w:numId="20">
    <w:abstractNumId w:val="33"/>
  </w:num>
  <w:num w:numId="21">
    <w:abstractNumId w:val="1"/>
  </w:num>
  <w:num w:numId="22">
    <w:abstractNumId w:val="28"/>
  </w:num>
  <w:num w:numId="23">
    <w:abstractNumId w:val="50"/>
  </w:num>
  <w:num w:numId="24">
    <w:abstractNumId w:val="35"/>
  </w:num>
  <w:num w:numId="25">
    <w:abstractNumId w:val="49"/>
  </w:num>
  <w:num w:numId="26">
    <w:abstractNumId w:val="5"/>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36"/>
  </w:num>
  <w:num w:numId="3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58"/>
    <w:rsid w:val="000004A0"/>
    <w:rsid w:val="00001C2D"/>
    <w:rsid w:val="00001DDF"/>
    <w:rsid w:val="00002A0D"/>
    <w:rsid w:val="0000322D"/>
    <w:rsid w:val="00004946"/>
    <w:rsid w:val="00004EFE"/>
    <w:rsid w:val="00006993"/>
    <w:rsid w:val="00007670"/>
    <w:rsid w:val="00010665"/>
    <w:rsid w:val="00011CAD"/>
    <w:rsid w:val="00012074"/>
    <w:rsid w:val="00022734"/>
    <w:rsid w:val="000238B4"/>
    <w:rsid w:val="0002393A"/>
    <w:rsid w:val="00023D44"/>
    <w:rsid w:val="00026974"/>
    <w:rsid w:val="00027DB8"/>
    <w:rsid w:val="000307A7"/>
    <w:rsid w:val="00031A96"/>
    <w:rsid w:val="00035C1C"/>
    <w:rsid w:val="0003684D"/>
    <w:rsid w:val="000409F9"/>
    <w:rsid w:val="00040BF3"/>
    <w:rsid w:val="0004562E"/>
    <w:rsid w:val="00045A47"/>
    <w:rsid w:val="00046C59"/>
    <w:rsid w:val="00046F84"/>
    <w:rsid w:val="000500AF"/>
    <w:rsid w:val="00050358"/>
    <w:rsid w:val="00051362"/>
    <w:rsid w:val="00051F45"/>
    <w:rsid w:val="00052953"/>
    <w:rsid w:val="0005341A"/>
    <w:rsid w:val="000552CB"/>
    <w:rsid w:val="00055ED1"/>
    <w:rsid w:val="00055F21"/>
    <w:rsid w:val="00056DEF"/>
    <w:rsid w:val="00064089"/>
    <w:rsid w:val="000645BA"/>
    <w:rsid w:val="000656FF"/>
    <w:rsid w:val="00066616"/>
    <w:rsid w:val="00070C3B"/>
    <w:rsid w:val="000720BE"/>
    <w:rsid w:val="0007259C"/>
    <w:rsid w:val="00080202"/>
    <w:rsid w:val="00080DCD"/>
    <w:rsid w:val="00080E22"/>
    <w:rsid w:val="00082573"/>
    <w:rsid w:val="00083BF6"/>
    <w:rsid w:val="000840A3"/>
    <w:rsid w:val="0008415F"/>
    <w:rsid w:val="00085062"/>
    <w:rsid w:val="00086A5F"/>
    <w:rsid w:val="000871BC"/>
    <w:rsid w:val="00087E58"/>
    <w:rsid w:val="000911EF"/>
    <w:rsid w:val="000962C5"/>
    <w:rsid w:val="000A4317"/>
    <w:rsid w:val="000A5506"/>
    <w:rsid w:val="000A559C"/>
    <w:rsid w:val="000A5CF1"/>
    <w:rsid w:val="000A608A"/>
    <w:rsid w:val="000B1A4D"/>
    <w:rsid w:val="000B280D"/>
    <w:rsid w:val="000B2CA1"/>
    <w:rsid w:val="000B5094"/>
    <w:rsid w:val="000B6E48"/>
    <w:rsid w:val="000B7845"/>
    <w:rsid w:val="000C3AC1"/>
    <w:rsid w:val="000C7846"/>
    <w:rsid w:val="000C79E1"/>
    <w:rsid w:val="000D1D8F"/>
    <w:rsid w:val="000D1F29"/>
    <w:rsid w:val="000D5618"/>
    <w:rsid w:val="000D633D"/>
    <w:rsid w:val="000D63AB"/>
    <w:rsid w:val="000E0962"/>
    <w:rsid w:val="000E0C9A"/>
    <w:rsid w:val="000E272E"/>
    <w:rsid w:val="000E342B"/>
    <w:rsid w:val="000E3639"/>
    <w:rsid w:val="000E38FB"/>
    <w:rsid w:val="000E5DD2"/>
    <w:rsid w:val="000E75F1"/>
    <w:rsid w:val="000E77AB"/>
    <w:rsid w:val="000F2958"/>
    <w:rsid w:val="000F47C2"/>
    <w:rsid w:val="000F4805"/>
    <w:rsid w:val="00100388"/>
    <w:rsid w:val="00101249"/>
    <w:rsid w:val="0010227B"/>
    <w:rsid w:val="00104E7F"/>
    <w:rsid w:val="0010508B"/>
    <w:rsid w:val="00110E66"/>
    <w:rsid w:val="00111266"/>
    <w:rsid w:val="001113BB"/>
    <w:rsid w:val="00112EC4"/>
    <w:rsid w:val="001137EC"/>
    <w:rsid w:val="00113BE5"/>
    <w:rsid w:val="001152F5"/>
    <w:rsid w:val="00117743"/>
    <w:rsid w:val="00117D81"/>
    <w:rsid w:val="00117F5B"/>
    <w:rsid w:val="001207EA"/>
    <w:rsid w:val="00122950"/>
    <w:rsid w:val="00124F14"/>
    <w:rsid w:val="00132601"/>
    <w:rsid w:val="00132658"/>
    <w:rsid w:val="00134C0A"/>
    <w:rsid w:val="00137DF1"/>
    <w:rsid w:val="00147DED"/>
    <w:rsid w:val="001503F2"/>
    <w:rsid w:val="00150DC0"/>
    <w:rsid w:val="00152E2E"/>
    <w:rsid w:val="00153662"/>
    <w:rsid w:val="00154E82"/>
    <w:rsid w:val="00156CD4"/>
    <w:rsid w:val="00161CC6"/>
    <w:rsid w:val="00163436"/>
    <w:rsid w:val="0016344A"/>
    <w:rsid w:val="00164646"/>
    <w:rsid w:val="00164A3E"/>
    <w:rsid w:val="00166771"/>
    <w:rsid w:val="00166C95"/>
    <w:rsid w:val="00166FF6"/>
    <w:rsid w:val="00167077"/>
    <w:rsid w:val="00167F9A"/>
    <w:rsid w:val="00172C77"/>
    <w:rsid w:val="0017377F"/>
    <w:rsid w:val="0017529C"/>
    <w:rsid w:val="001753C7"/>
    <w:rsid w:val="00176123"/>
    <w:rsid w:val="00177A70"/>
    <w:rsid w:val="00180D78"/>
    <w:rsid w:val="00181620"/>
    <w:rsid w:val="00181F41"/>
    <w:rsid w:val="00184215"/>
    <w:rsid w:val="001934F4"/>
    <w:rsid w:val="00194824"/>
    <w:rsid w:val="001957AD"/>
    <w:rsid w:val="001967FB"/>
    <w:rsid w:val="00196B62"/>
    <w:rsid w:val="001A2B7F"/>
    <w:rsid w:val="001A3AFD"/>
    <w:rsid w:val="001A3F4A"/>
    <w:rsid w:val="001A496C"/>
    <w:rsid w:val="001A6304"/>
    <w:rsid w:val="001B116B"/>
    <w:rsid w:val="001B2B6C"/>
    <w:rsid w:val="001B2FB8"/>
    <w:rsid w:val="001B6ABE"/>
    <w:rsid w:val="001B7CCE"/>
    <w:rsid w:val="001C05C5"/>
    <w:rsid w:val="001C451E"/>
    <w:rsid w:val="001D01C4"/>
    <w:rsid w:val="001D0ABB"/>
    <w:rsid w:val="001D52B0"/>
    <w:rsid w:val="001D5A18"/>
    <w:rsid w:val="001D5C1D"/>
    <w:rsid w:val="001D797A"/>
    <w:rsid w:val="001D7CA4"/>
    <w:rsid w:val="001E057F"/>
    <w:rsid w:val="001E14EB"/>
    <w:rsid w:val="001E1D4D"/>
    <w:rsid w:val="001E2743"/>
    <w:rsid w:val="001E3946"/>
    <w:rsid w:val="001E43C0"/>
    <w:rsid w:val="001E543F"/>
    <w:rsid w:val="001E6BAC"/>
    <w:rsid w:val="001F59E6"/>
    <w:rsid w:val="00200138"/>
    <w:rsid w:val="0020072F"/>
    <w:rsid w:val="00200FFE"/>
    <w:rsid w:val="00202014"/>
    <w:rsid w:val="00206936"/>
    <w:rsid w:val="00206C3C"/>
    <w:rsid w:val="00206C6F"/>
    <w:rsid w:val="00206FBD"/>
    <w:rsid w:val="0020745F"/>
    <w:rsid w:val="00207746"/>
    <w:rsid w:val="00211522"/>
    <w:rsid w:val="00212C9B"/>
    <w:rsid w:val="00216A06"/>
    <w:rsid w:val="002172C5"/>
    <w:rsid w:val="00221220"/>
    <w:rsid w:val="00223055"/>
    <w:rsid w:val="00223468"/>
    <w:rsid w:val="002263C1"/>
    <w:rsid w:val="002272E4"/>
    <w:rsid w:val="00229168"/>
    <w:rsid w:val="00230031"/>
    <w:rsid w:val="00231C39"/>
    <w:rsid w:val="002322BD"/>
    <w:rsid w:val="0023235C"/>
    <w:rsid w:val="00235C01"/>
    <w:rsid w:val="00236878"/>
    <w:rsid w:val="00237EC4"/>
    <w:rsid w:val="0024387B"/>
    <w:rsid w:val="00247343"/>
    <w:rsid w:val="00247538"/>
    <w:rsid w:val="00251560"/>
    <w:rsid w:val="00254059"/>
    <w:rsid w:val="00261ABE"/>
    <w:rsid w:val="00264C90"/>
    <w:rsid w:val="00264FD1"/>
    <w:rsid w:val="00265BC5"/>
    <w:rsid w:val="00265C56"/>
    <w:rsid w:val="0027049C"/>
    <w:rsid w:val="002716CD"/>
    <w:rsid w:val="00272232"/>
    <w:rsid w:val="002723AD"/>
    <w:rsid w:val="00274526"/>
    <w:rsid w:val="00274D4B"/>
    <w:rsid w:val="00275106"/>
    <w:rsid w:val="00277CB4"/>
    <w:rsid w:val="002806F5"/>
    <w:rsid w:val="00281577"/>
    <w:rsid w:val="00282F6D"/>
    <w:rsid w:val="00284105"/>
    <w:rsid w:val="002846AF"/>
    <w:rsid w:val="002903BC"/>
    <w:rsid w:val="00290977"/>
    <w:rsid w:val="002926BC"/>
    <w:rsid w:val="00293A72"/>
    <w:rsid w:val="002A0160"/>
    <w:rsid w:val="002A30C3"/>
    <w:rsid w:val="002A6F6A"/>
    <w:rsid w:val="002A747B"/>
    <w:rsid w:val="002A7712"/>
    <w:rsid w:val="002B19C5"/>
    <w:rsid w:val="002B38F7"/>
    <w:rsid w:val="002B4559"/>
    <w:rsid w:val="002B4C0D"/>
    <w:rsid w:val="002B5591"/>
    <w:rsid w:val="002B5E80"/>
    <w:rsid w:val="002B6AA4"/>
    <w:rsid w:val="002C1FE9"/>
    <w:rsid w:val="002C6C39"/>
    <w:rsid w:val="002D02F9"/>
    <w:rsid w:val="002D3A57"/>
    <w:rsid w:val="002D6D1F"/>
    <w:rsid w:val="002D7D05"/>
    <w:rsid w:val="002E1A0B"/>
    <w:rsid w:val="002E20C8"/>
    <w:rsid w:val="002E4290"/>
    <w:rsid w:val="002E5B94"/>
    <w:rsid w:val="002E5DE1"/>
    <w:rsid w:val="002E66A6"/>
    <w:rsid w:val="002F0DB1"/>
    <w:rsid w:val="002F2885"/>
    <w:rsid w:val="002F30B5"/>
    <w:rsid w:val="002F3C0D"/>
    <w:rsid w:val="002F3CF1"/>
    <w:rsid w:val="002F45A1"/>
    <w:rsid w:val="002F5A6E"/>
    <w:rsid w:val="002F5F4D"/>
    <w:rsid w:val="003017B3"/>
    <w:rsid w:val="003018EF"/>
    <w:rsid w:val="003037F9"/>
    <w:rsid w:val="00303F33"/>
    <w:rsid w:val="0030583E"/>
    <w:rsid w:val="0030790D"/>
    <w:rsid w:val="00307FE1"/>
    <w:rsid w:val="00310012"/>
    <w:rsid w:val="003115DE"/>
    <w:rsid w:val="00313E4E"/>
    <w:rsid w:val="00315956"/>
    <w:rsid w:val="003164BA"/>
    <w:rsid w:val="00316AE9"/>
    <w:rsid w:val="00320B53"/>
    <w:rsid w:val="00320BB9"/>
    <w:rsid w:val="003214BD"/>
    <w:rsid w:val="003216EA"/>
    <w:rsid w:val="003223FE"/>
    <w:rsid w:val="0032313C"/>
    <w:rsid w:val="00323993"/>
    <w:rsid w:val="00323ECF"/>
    <w:rsid w:val="003258E6"/>
    <w:rsid w:val="0033183A"/>
    <w:rsid w:val="0033400C"/>
    <w:rsid w:val="00335B21"/>
    <w:rsid w:val="0033725B"/>
    <w:rsid w:val="00337973"/>
    <w:rsid w:val="00342283"/>
    <w:rsid w:val="003432FE"/>
    <w:rsid w:val="00343A87"/>
    <w:rsid w:val="00344732"/>
    <w:rsid w:val="00344A36"/>
    <w:rsid w:val="003456F4"/>
    <w:rsid w:val="00347FB6"/>
    <w:rsid w:val="00350361"/>
    <w:rsid w:val="003504FD"/>
    <w:rsid w:val="00350881"/>
    <w:rsid w:val="00350E34"/>
    <w:rsid w:val="0035290B"/>
    <w:rsid w:val="00357D55"/>
    <w:rsid w:val="00363513"/>
    <w:rsid w:val="003652A8"/>
    <w:rsid w:val="003657E5"/>
    <w:rsid w:val="0036589C"/>
    <w:rsid w:val="00371312"/>
    <w:rsid w:val="00371DC7"/>
    <w:rsid w:val="00375018"/>
    <w:rsid w:val="0037614C"/>
    <w:rsid w:val="003765C6"/>
    <w:rsid w:val="00376BF0"/>
    <w:rsid w:val="00377609"/>
    <w:rsid w:val="00377B21"/>
    <w:rsid w:val="00390028"/>
    <w:rsid w:val="0039085E"/>
    <w:rsid w:val="00390C65"/>
    <w:rsid w:val="00390CE3"/>
    <w:rsid w:val="00394876"/>
    <w:rsid w:val="00394AAF"/>
    <w:rsid w:val="00394C0C"/>
    <w:rsid w:val="00394CE5"/>
    <w:rsid w:val="003A5C00"/>
    <w:rsid w:val="003A6341"/>
    <w:rsid w:val="003A79B6"/>
    <w:rsid w:val="003A7F33"/>
    <w:rsid w:val="003B173F"/>
    <w:rsid w:val="003B4007"/>
    <w:rsid w:val="003B4E64"/>
    <w:rsid w:val="003B67FD"/>
    <w:rsid w:val="003B6A61"/>
    <w:rsid w:val="003B6BAF"/>
    <w:rsid w:val="003C3426"/>
    <w:rsid w:val="003C67BB"/>
    <w:rsid w:val="003C74AB"/>
    <w:rsid w:val="003D3850"/>
    <w:rsid w:val="003D4103"/>
    <w:rsid w:val="003D42C0"/>
    <w:rsid w:val="003D5B29"/>
    <w:rsid w:val="003D5F92"/>
    <w:rsid w:val="003D7818"/>
    <w:rsid w:val="003E2445"/>
    <w:rsid w:val="003E3BB2"/>
    <w:rsid w:val="003E51F4"/>
    <w:rsid w:val="003E7D50"/>
    <w:rsid w:val="003F0F52"/>
    <w:rsid w:val="003F348D"/>
    <w:rsid w:val="003F5B58"/>
    <w:rsid w:val="0040156B"/>
    <w:rsid w:val="0040222A"/>
    <w:rsid w:val="00402E13"/>
    <w:rsid w:val="004047BC"/>
    <w:rsid w:val="00406497"/>
    <w:rsid w:val="004100F7"/>
    <w:rsid w:val="00414CB3"/>
    <w:rsid w:val="0041563D"/>
    <w:rsid w:val="00415BE3"/>
    <w:rsid w:val="00417E19"/>
    <w:rsid w:val="00417EF1"/>
    <w:rsid w:val="004206DC"/>
    <w:rsid w:val="00420CF5"/>
    <w:rsid w:val="00422874"/>
    <w:rsid w:val="00423061"/>
    <w:rsid w:val="00425152"/>
    <w:rsid w:val="00426E25"/>
    <w:rsid w:val="00427D9C"/>
    <w:rsid w:val="00427E7E"/>
    <w:rsid w:val="00436632"/>
    <w:rsid w:val="00437C38"/>
    <w:rsid w:val="00441135"/>
    <w:rsid w:val="004433AE"/>
    <w:rsid w:val="004435E2"/>
    <w:rsid w:val="00443B6E"/>
    <w:rsid w:val="00444A5B"/>
    <w:rsid w:val="004521CB"/>
    <w:rsid w:val="0045420A"/>
    <w:rsid w:val="004543B8"/>
    <w:rsid w:val="004554D4"/>
    <w:rsid w:val="00461744"/>
    <w:rsid w:val="00465C80"/>
    <w:rsid w:val="00466185"/>
    <w:rsid w:val="004668A7"/>
    <w:rsid w:val="00466D96"/>
    <w:rsid w:val="00467747"/>
    <w:rsid w:val="00473C98"/>
    <w:rsid w:val="00474965"/>
    <w:rsid w:val="00476292"/>
    <w:rsid w:val="0047717A"/>
    <w:rsid w:val="00477D08"/>
    <w:rsid w:val="00482DF8"/>
    <w:rsid w:val="00484648"/>
    <w:rsid w:val="004864DE"/>
    <w:rsid w:val="00493114"/>
    <w:rsid w:val="00494BE5"/>
    <w:rsid w:val="00497EB3"/>
    <w:rsid w:val="004A059A"/>
    <w:rsid w:val="004A0EBA"/>
    <w:rsid w:val="004A1661"/>
    <w:rsid w:val="004A2538"/>
    <w:rsid w:val="004A2727"/>
    <w:rsid w:val="004A4915"/>
    <w:rsid w:val="004B0C15"/>
    <w:rsid w:val="004B1276"/>
    <w:rsid w:val="004B2283"/>
    <w:rsid w:val="004B35EA"/>
    <w:rsid w:val="004B69E4"/>
    <w:rsid w:val="004B7373"/>
    <w:rsid w:val="004C2BF4"/>
    <w:rsid w:val="004C3384"/>
    <w:rsid w:val="004C5420"/>
    <w:rsid w:val="004C6C39"/>
    <w:rsid w:val="004D075F"/>
    <w:rsid w:val="004D1B76"/>
    <w:rsid w:val="004D344E"/>
    <w:rsid w:val="004E019E"/>
    <w:rsid w:val="004E06EC"/>
    <w:rsid w:val="004E0A19"/>
    <w:rsid w:val="004E0FD7"/>
    <w:rsid w:val="004E1012"/>
    <w:rsid w:val="004E2CB7"/>
    <w:rsid w:val="004E31D1"/>
    <w:rsid w:val="004E62BD"/>
    <w:rsid w:val="004E7885"/>
    <w:rsid w:val="004F016A"/>
    <w:rsid w:val="004F2206"/>
    <w:rsid w:val="004F6E13"/>
    <w:rsid w:val="004F7627"/>
    <w:rsid w:val="004F7DA8"/>
    <w:rsid w:val="00500F94"/>
    <w:rsid w:val="00502A78"/>
    <w:rsid w:val="00502D71"/>
    <w:rsid w:val="00502FB3"/>
    <w:rsid w:val="00502FD7"/>
    <w:rsid w:val="00503DE9"/>
    <w:rsid w:val="0050530C"/>
    <w:rsid w:val="00505DEA"/>
    <w:rsid w:val="00507782"/>
    <w:rsid w:val="00512A04"/>
    <w:rsid w:val="00513B69"/>
    <w:rsid w:val="005149B2"/>
    <w:rsid w:val="00514DC7"/>
    <w:rsid w:val="005202F9"/>
    <w:rsid w:val="0052436C"/>
    <w:rsid w:val="005249F5"/>
    <w:rsid w:val="005260F7"/>
    <w:rsid w:val="00532E52"/>
    <w:rsid w:val="005338CF"/>
    <w:rsid w:val="005362E7"/>
    <w:rsid w:val="00537069"/>
    <w:rsid w:val="00541341"/>
    <w:rsid w:val="00541B7F"/>
    <w:rsid w:val="00543BD1"/>
    <w:rsid w:val="005465C1"/>
    <w:rsid w:val="00546D7E"/>
    <w:rsid w:val="00551176"/>
    <w:rsid w:val="00553656"/>
    <w:rsid w:val="00556113"/>
    <w:rsid w:val="00562741"/>
    <w:rsid w:val="00564C12"/>
    <w:rsid w:val="005654B8"/>
    <w:rsid w:val="00566D39"/>
    <w:rsid w:val="005676D3"/>
    <w:rsid w:val="00571213"/>
    <w:rsid w:val="005712ED"/>
    <w:rsid w:val="0057377F"/>
    <w:rsid w:val="00573CCD"/>
    <w:rsid w:val="005762CC"/>
    <w:rsid w:val="00581F00"/>
    <w:rsid w:val="00582D3D"/>
    <w:rsid w:val="00582FCB"/>
    <w:rsid w:val="00583889"/>
    <w:rsid w:val="00585E1F"/>
    <w:rsid w:val="00586B5C"/>
    <w:rsid w:val="0058707A"/>
    <w:rsid w:val="00593241"/>
    <w:rsid w:val="00595386"/>
    <w:rsid w:val="005953B0"/>
    <w:rsid w:val="005A1704"/>
    <w:rsid w:val="005A3179"/>
    <w:rsid w:val="005A3621"/>
    <w:rsid w:val="005A4AC0"/>
    <w:rsid w:val="005A5A44"/>
    <w:rsid w:val="005A5FDF"/>
    <w:rsid w:val="005B035C"/>
    <w:rsid w:val="005B0FB7"/>
    <w:rsid w:val="005B122A"/>
    <w:rsid w:val="005B5AC2"/>
    <w:rsid w:val="005C2833"/>
    <w:rsid w:val="005D0190"/>
    <w:rsid w:val="005D41D2"/>
    <w:rsid w:val="005E144D"/>
    <w:rsid w:val="005E1500"/>
    <w:rsid w:val="005E3A43"/>
    <w:rsid w:val="005E51A4"/>
    <w:rsid w:val="005E5912"/>
    <w:rsid w:val="005F1782"/>
    <w:rsid w:val="005F69E5"/>
    <w:rsid w:val="005F72F9"/>
    <w:rsid w:val="005F77C7"/>
    <w:rsid w:val="006025D1"/>
    <w:rsid w:val="0060369A"/>
    <w:rsid w:val="00604ED5"/>
    <w:rsid w:val="0061344F"/>
    <w:rsid w:val="00614762"/>
    <w:rsid w:val="00614DAF"/>
    <w:rsid w:val="006162C2"/>
    <w:rsid w:val="00620523"/>
    <w:rsid w:val="00620675"/>
    <w:rsid w:val="00622910"/>
    <w:rsid w:val="00622E24"/>
    <w:rsid w:val="0062799D"/>
    <w:rsid w:val="0063610F"/>
    <w:rsid w:val="0063784B"/>
    <w:rsid w:val="00641964"/>
    <w:rsid w:val="006433C3"/>
    <w:rsid w:val="00647A30"/>
    <w:rsid w:val="00650F5B"/>
    <w:rsid w:val="00652DC0"/>
    <w:rsid w:val="006603FE"/>
    <w:rsid w:val="00660584"/>
    <w:rsid w:val="00662891"/>
    <w:rsid w:val="00665539"/>
    <w:rsid w:val="006670D7"/>
    <w:rsid w:val="00667797"/>
    <w:rsid w:val="006719EA"/>
    <w:rsid w:val="00671F13"/>
    <w:rsid w:val="0067400A"/>
    <w:rsid w:val="006747E0"/>
    <w:rsid w:val="0067595C"/>
    <w:rsid w:val="00676223"/>
    <w:rsid w:val="00676316"/>
    <w:rsid w:val="006842F4"/>
    <w:rsid w:val="006847AD"/>
    <w:rsid w:val="00686CE1"/>
    <w:rsid w:val="0069114B"/>
    <w:rsid w:val="00692204"/>
    <w:rsid w:val="00697521"/>
    <w:rsid w:val="00697725"/>
    <w:rsid w:val="006A0AD3"/>
    <w:rsid w:val="006A0BE8"/>
    <w:rsid w:val="006A68CE"/>
    <w:rsid w:val="006A756A"/>
    <w:rsid w:val="006B4108"/>
    <w:rsid w:val="006B78D2"/>
    <w:rsid w:val="006C396A"/>
    <w:rsid w:val="006C3B40"/>
    <w:rsid w:val="006C3F2B"/>
    <w:rsid w:val="006C43DC"/>
    <w:rsid w:val="006C738E"/>
    <w:rsid w:val="006C7F81"/>
    <w:rsid w:val="006D043D"/>
    <w:rsid w:val="006D112E"/>
    <w:rsid w:val="006D1ADA"/>
    <w:rsid w:val="006D4199"/>
    <w:rsid w:val="006D54ED"/>
    <w:rsid w:val="006D66F7"/>
    <w:rsid w:val="006E04A0"/>
    <w:rsid w:val="006E09AE"/>
    <w:rsid w:val="006E0A90"/>
    <w:rsid w:val="006E2891"/>
    <w:rsid w:val="006E2EF5"/>
    <w:rsid w:val="006E3B5D"/>
    <w:rsid w:val="006E5D48"/>
    <w:rsid w:val="006F20BA"/>
    <w:rsid w:val="006F2E44"/>
    <w:rsid w:val="006F3AE6"/>
    <w:rsid w:val="006F3C8A"/>
    <w:rsid w:val="00702D61"/>
    <w:rsid w:val="00703BCC"/>
    <w:rsid w:val="00705C9D"/>
    <w:rsid w:val="00705F13"/>
    <w:rsid w:val="00707EE4"/>
    <w:rsid w:val="00712CBF"/>
    <w:rsid w:val="007144FB"/>
    <w:rsid w:val="00714F1D"/>
    <w:rsid w:val="00715225"/>
    <w:rsid w:val="0071702B"/>
    <w:rsid w:val="00717C37"/>
    <w:rsid w:val="00720CC6"/>
    <w:rsid w:val="00722DDB"/>
    <w:rsid w:val="00722EC1"/>
    <w:rsid w:val="00724728"/>
    <w:rsid w:val="00724F98"/>
    <w:rsid w:val="00725ADF"/>
    <w:rsid w:val="00730B9B"/>
    <w:rsid w:val="0073182E"/>
    <w:rsid w:val="00731A1E"/>
    <w:rsid w:val="007332FF"/>
    <w:rsid w:val="00734EA9"/>
    <w:rsid w:val="007408F5"/>
    <w:rsid w:val="00740AD1"/>
    <w:rsid w:val="00741EAE"/>
    <w:rsid w:val="007447D1"/>
    <w:rsid w:val="00746AB2"/>
    <w:rsid w:val="00746CCF"/>
    <w:rsid w:val="00750F38"/>
    <w:rsid w:val="007551E1"/>
    <w:rsid w:val="00755248"/>
    <w:rsid w:val="007557E0"/>
    <w:rsid w:val="0075588A"/>
    <w:rsid w:val="007571D8"/>
    <w:rsid w:val="0076190B"/>
    <w:rsid w:val="0076355D"/>
    <w:rsid w:val="00763A2D"/>
    <w:rsid w:val="007676E6"/>
    <w:rsid w:val="00771852"/>
    <w:rsid w:val="00772078"/>
    <w:rsid w:val="007728D4"/>
    <w:rsid w:val="007739C6"/>
    <w:rsid w:val="00773D39"/>
    <w:rsid w:val="007761D8"/>
    <w:rsid w:val="00776202"/>
    <w:rsid w:val="00777795"/>
    <w:rsid w:val="00780F73"/>
    <w:rsid w:val="00781B0F"/>
    <w:rsid w:val="0078239A"/>
    <w:rsid w:val="00783A57"/>
    <w:rsid w:val="0078448B"/>
    <w:rsid w:val="00784C92"/>
    <w:rsid w:val="007859CD"/>
    <w:rsid w:val="007860DC"/>
    <w:rsid w:val="00786FA3"/>
    <w:rsid w:val="007907E4"/>
    <w:rsid w:val="00792683"/>
    <w:rsid w:val="00794375"/>
    <w:rsid w:val="00796461"/>
    <w:rsid w:val="00797696"/>
    <w:rsid w:val="007A5466"/>
    <w:rsid w:val="007A6A4F"/>
    <w:rsid w:val="007AE82C"/>
    <w:rsid w:val="007B03F5"/>
    <w:rsid w:val="007B0D71"/>
    <w:rsid w:val="007B59D3"/>
    <w:rsid w:val="007B5C09"/>
    <w:rsid w:val="007B5DA2"/>
    <w:rsid w:val="007C0966"/>
    <w:rsid w:val="007C19E7"/>
    <w:rsid w:val="007C5CFD"/>
    <w:rsid w:val="007C6D9F"/>
    <w:rsid w:val="007D1F7B"/>
    <w:rsid w:val="007D4893"/>
    <w:rsid w:val="007D7697"/>
    <w:rsid w:val="007E034E"/>
    <w:rsid w:val="007E0375"/>
    <w:rsid w:val="007E63BC"/>
    <w:rsid w:val="007E70CF"/>
    <w:rsid w:val="007E74A4"/>
    <w:rsid w:val="007E773D"/>
    <w:rsid w:val="007F263F"/>
    <w:rsid w:val="007F3511"/>
    <w:rsid w:val="007F46EA"/>
    <w:rsid w:val="007F5579"/>
    <w:rsid w:val="007F7719"/>
    <w:rsid w:val="008002E8"/>
    <w:rsid w:val="008056B5"/>
    <w:rsid w:val="00805724"/>
    <w:rsid w:val="0080766E"/>
    <w:rsid w:val="008076E2"/>
    <w:rsid w:val="008105BE"/>
    <w:rsid w:val="00811169"/>
    <w:rsid w:val="00811719"/>
    <w:rsid w:val="00813022"/>
    <w:rsid w:val="00814FED"/>
    <w:rsid w:val="00815297"/>
    <w:rsid w:val="00817BA1"/>
    <w:rsid w:val="00821301"/>
    <w:rsid w:val="008218B1"/>
    <w:rsid w:val="00821D46"/>
    <w:rsid w:val="00823022"/>
    <w:rsid w:val="00823C3B"/>
    <w:rsid w:val="00824CE2"/>
    <w:rsid w:val="00825180"/>
    <w:rsid w:val="0082634E"/>
    <w:rsid w:val="00826A71"/>
    <w:rsid w:val="008313C4"/>
    <w:rsid w:val="00831BB6"/>
    <w:rsid w:val="00832B35"/>
    <w:rsid w:val="00835434"/>
    <w:rsid w:val="008358C0"/>
    <w:rsid w:val="00841B43"/>
    <w:rsid w:val="00842838"/>
    <w:rsid w:val="0084654D"/>
    <w:rsid w:val="008502E3"/>
    <w:rsid w:val="00851A08"/>
    <w:rsid w:val="00851C7A"/>
    <w:rsid w:val="00852724"/>
    <w:rsid w:val="00852F8E"/>
    <w:rsid w:val="00853B5C"/>
    <w:rsid w:val="00854BE6"/>
    <w:rsid w:val="00854EC1"/>
    <w:rsid w:val="0085797F"/>
    <w:rsid w:val="00861DC3"/>
    <w:rsid w:val="00861E0C"/>
    <w:rsid w:val="00861FAE"/>
    <w:rsid w:val="00867019"/>
    <w:rsid w:val="00867166"/>
    <w:rsid w:val="0087212D"/>
    <w:rsid w:val="008735A9"/>
    <w:rsid w:val="008754AF"/>
    <w:rsid w:val="0087644E"/>
    <w:rsid w:val="00877D20"/>
    <w:rsid w:val="00881C48"/>
    <w:rsid w:val="00885068"/>
    <w:rsid w:val="00885590"/>
    <w:rsid w:val="00885B80"/>
    <w:rsid w:val="00885C30"/>
    <w:rsid w:val="00885E9B"/>
    <w:rsid w:val="00886C9D"/>
    <w:rsid w:val="00887742"/>
    <w:rsid w:val="0089116A"/>
    <w:rsid w:val="00892AF7"/>
    <w:rsid w:val="00892BE2"/>
    <w:rsid w:val="00893C96"/>
    <w:rsid w:val="0089500A"/>
    <w:rsid w:val="00897C94"/>
    <w:rsid w:val="008A0077"/>
    <w:rsid w:val="008A1D28"/>
    <w:rsid w:val="008A2CC8"/>
    <w:rsid w:val="008A51A3"/>
    <w:rsid w:val="008A73E0"/>
    <w:rsid w:val="008A7C12"/>
    <w:rsid w:val="008A7C2C"/>
    <w:rsid w:val="008B03CE"/>
    <w:rsid w:val="008B06C6"/>
    <w:rsid w:val="008B529E"/>
    <w:rsid w:val="008C17FB"/>
    <w:rsid w:val="008C4CD9"/>
    <w:rsid w:val="008D1B00"/>
    <w:rsid w:val="008D4601"/>
    <w:rsid w:val="008D57B8"/>
    <w:rsid w:val="008E0345"/>
    <w:rsid w:val="008E03FC"/>
    <w:rsid w:val="008E2642"/>
    <w:rsid w:val="008E510B"/>
    <w:rsid w:val="008F43C7"/>
    <w:rsid w:val="008F6207"/>
    <w:rsid w:val="00902B13"/>
    <w:rsid w:val="00902E62"/>
    <w:rsid w:val="00906B2B"/>
    <w:rsid w:val="00911941"/>
    <w:rsid w:val="00912C14"/>
    <w:rsid w:val="009138A0"/>
    <w:rsid w:val="0092126A"/>
    <w:rsid w:val="00922C13"/>
    <w:rsid w:val="00925672"/>
    <w:rsid w:val="00925F0F"/>
    <w:rsid w:val="009275BB"/>
    <w:rsid w:val="00930077"/>
    <w:rsid w:val="00930AB8"/>
    <w:rsid w:val="00930C91"/>
    <w:rsid w:val="00932F6B"/>
    <w:rsid w:val="009360F3"/>
    <w:rsid w:val="009414C8"/>
    <w:rsid w:val="009436FF"/>
    <w:rsid w:val="00943BA9"/>
    <w:rsid w:val="0094582C"/>
    <w:rsid w:val="009468BC"/>
    <w:rsid w:val="00947585"/>
    <w:rsid w:val="00950378"/>
    <w:rsid w:val="009532CB"/>
    <w:rsid w:val="009547D8"/>
    <w:rsid w:val="00954A88"/>
    <w:rsid w:val="009562DA"/>
    <w:rsid w:val="00956588"/>
    <w:rsid w:val="009616DF"/>
    <w:rsid w:val="00964B22"/>
    <w:rsid w:val="0096542F"/>
    <w:rsid w:val="009660E9"/>
    <w:rsid w:val="00966B57"/>
    <w:rsid w:val="00966C39"/>
    <w:rsid w:val="009674FD"/>
    <w:rsid w:val="00967D73"/>
    <w:rsid w:val="00967FA7"/>
    <w:rsid w:val="00971645"/>
    <w:rsid w:val="0097464A"/>
    <w:rsid w:val="00976895"/>
    <w:rsid w:val="00976C88"/>
    <w:rsid w:val="00977919"/>
    <w:rsid w:val="00983000"/>
    <w:rsid w:val="00984D9B"/>
    <w:rsid w:val="009863A2"/>
    <w:rsid w:val="009870FA"/>
    <w:rsid w:val="009921C3"/>
    <w:rsid w:val="0099551D"/>
    <w:rsid w:val="009A00E6"/>
    <w:rsid w:val="009A5897"/>
    <w:rsid w:val="009A5F24"/>
    <w:rsid w:val="009A6662"/>
    <w:rsid w:val="009A6A4A"/>
    <w:rsid w:val="009B0B3E"/>
    <w:rsid w:val="009B1913"/>
    <w:rsid w:val="009B1973"/>
    <w:rsid w:val="009B3A5B"/>
    <w:rsid w:val="009B6657"/>
    <w:rsid w:val="009B7C35"/>
    <w:rsid w:val="009C0B83"/>
    <w:rsid w:val="009C21F1"/>
    <w:rsid w:val="009D0EB5"/>
    <w:rsid w:val="009D14F9"/>
    <w:rsid w:val="009D1FD6"/>
    <w:rsid w:val="009D2B74"/>
    <w:rsid w:val="009D63FF"/>
    <w:rsid w:val="009E0171"/>
    <w:rsid w:val="009E06BB"/>
    <w:rsid w:val="009E175D"/>
    <w:rsid w:val="009E2315"/>
    <w:rsid w:val="009E3CC2"/>
    <w:rsid w:val="009F06BD"/>
    <w:rsid w:val="009F0EE3"/>
    <w:rsid w:val="009F1767"/>
    <w:rsid w:val="009F2A4D"/>
    <w:rsid w:val="009F3302"/>
    <w:rsid w:val="009F3D00"/>
    <w:rsid w:val="009F5E0D"/>
    <w:rsid w:val="009F70CB"/>
    <w:rsid w:val="00A00828"/>
    <w:rsid w:val="00A020FE"/>
    <w:rsid w:val="00A03290"/>
    <w:rsid w:val="00A069CA"/>
    <w:rsid w:val="00A07058"/>
    <w:rsid w:val="00A07490"/>
    <w:rsid w:val="00A07F4B"/>
    <w:rsid w:val="00A10655"/>
    <w:rsid w:val="00A1197C"/>
    <w:rsid w:val="00A12B64"/>
    <w:rsid w:val="00A15DB4"/>
    <w:rsid w:val="00A22C38"/>
    <w:rsid w:val="00A236F0"/>
    <w:rsid w:val="00A24B3A"/>
    <w:rsid w:val="00A25193"/>
    <w:rsid w:val="00A25EC5"/>
    <w:rsid w:val="00A26821"/>
    <w:rsid w:val="00A26E80"/>
    <w:rsid w:val="00A31AE8"/>
    <w:rsid w:val="00A32EFF"/>
    <w:rsid w:val="00A33C05"/>
    <w:rsid w:val="00A344A4"/>
    <w:rsid w:val="00A35847"/>
    <w:rsid w:val="00A35B35"/>
    <w:rsid w:val="00A3690C"/>
    <w:rsid w:val="00A37244"/>
    <w:rsid w:val="00A3739D"/>
    <w:rsid w:val="00A37DDA"/>
    <w:rsid w:val="00A37ED8"/>
    <w:rsid w:val="00A406D2"/>
    <w:rsid w:val="00A435CE"/>
    <w:rsid w:val="00A46FB0"/>
    <w:rsid w:val="00A50829"/>
    <w:rsid w:val="00A52B30"/>
    <w:rsid w:val="00A557B7"/>
    <w:rsid w:val="00A55DF8"/>
    <w:rsid w:val="00A5606F"/>
    <w:rsid w:val="00A619D7"/>
    <w:rsid w:val="00A61B17"/>
    <w:rsid w:val="00A673BC"/>
    <w:rsid w:val="00A676A8"/>
    <w:rsid w:val="00A7074C"/>
    <w:rsid w:val="00A76CDF"/>
    <w:rsid w:val="00A81B69"/>
    <w:rsid w:val="00A91F59"/>
    <w:rsid w:val="00A925EC"/>
    <w:rsid w:val="00A929AA"/>
    <w:rsid w:val="00A92B6B"/>
    <w:rsid w:val="00A93AB4"/>
    <w:rsid w:val="00A94F01"/>
    <w:rsid w:val="00A955A9"/>
    <w:rsid w:val="00A96F30"/>
    <w:rsid w:val="00AA4C49"/>
    <w:rsid w:val="00AA541E"/>
    <w:rsid w:val="00AA6430"/>
    <w:rsid w:val="00AA66E8"/>
    <w:rsid w:val="00AB1A59"/>
    <w:rsid w:val="00AB4005"/>
    <w:rsid w:val="00AB4926"/>
    <w:rsid w:val="00AC0CB1"/>
    <w:rsid w:val="00AC7819"/>
    <w:rsid w:val="00AD0DA4"/>
    <w:rsid w:val="00AD134E"/>
    <w:rsid w:val="00AD1378"/>
    <w:rsid w:val="00AD1B26"/>
    <w:rsid w:val="00AD23F7"/>
    <w:rsid w:val="00AD3796"/>
    <w:rsid w:val="00AD4169"/>
    <w:rsid w:val="00AD56B9"/>
    <w:rsid w:val="00AD698C"/>
    <w:rsid w:val="00AD7557"/>
    <w:rsid w:val="00AE1083"/>
    <w:rsid w:val="00AE25C6"/>
    <w:rsid w:val="00AE306C"/>
    <w:rsid w:val="00AE750C"/>
    <w:rsid w:val="00AE7B25"/>
    <w:rsid w:val="00AF1D56"/>
    <w:rsid w:val="00AF28C1"/>
    <w:rsid w:val="00AF5BD3"/>
    <w:rsid w:val="00AF5E49"/>
    <w:rsid w:val="00B0090F"/>
    <w:rsid w:val="00B02EF1"/>
    <w:rsid w:val="00B070B3"/>
    <w:rsid w:val="00B0738B"/>
    <w:rsid w:val="00B07C97"/>
    <w:rsid w:val="00B07EA1"/>
    <w:rsid w:val="00B11C67"/>
    <w:rsid w:val="00B151AA"/>
    <w:rsid w:val="00B15754"/>
    <w:rsid w:val="00B15A27"/>
    <w:rsid w:val="00B1681C"/>
    <w:rsid w:val="00B2046E"/>
    <w:rsid w:val="00B20E8B"/>
    <w:rsid w:val="00B22C64"/>
    <w:rsid w:val="00B23573"/>
    <w:rsid w:val="00B23576"/>
    <w:rsid w:val="00B25208"/>
    <w:rsid w:val="00B257E1"/>
    <w:rsid w:val="00B2599A"/>
    <w:rsid w:val="00B27AC4"/>
    <w:rsid w:val="00B32B58"/>
    <w:rsid w:val="00B33EA4"/>
    <w:rsid w:val="00B33EFB"/>
    <w:rsid w:val="00B343CC"/>
    <w:rsid w:val="00B358CC"/>
    <w:rsid w:val="00B3793F"/>
    <w:rsid w:val="00B37C82"/>
    <w:rsid w:val="00B43C75"/>
    <w:rsid w:val="00B454FC"/>
    <w:rsid w:val="00B5084A"/>
    <w:rsid w:val="00B51CEE"/>
    <w:rsid w:val="00B56BBF"/>
    <w:rsid w:val="00B56C48"/>
    <w:rsid w:val="00B578EE"/>
    <w:rsid w:val="00B6022B"/>
    <w:rsid w:val="00B606A1"/>
    <w:rsid w:val="00B614F7"/>
    <w:rsid w:val="00B61B26"/>
    <w:rsid w:val="00B6346F"/>
    <w:rsid w:val="00B65AE2"/>
    <w:rsid w:val="00B675B2"/>
    <w:rsid w:val="00B73117"/>
    <w:rsid w:val="00B74D18"/>
    <w:rsid w:val="00B81261"/>
    <w:rsid w:val="00B8223E"/>
    <w:rsid w:val="00B832AE"/>
    <w:rsid w:val="00B85A38"/>
    <w:rsid w:val="00B85D81"/>
    <w:rsid w:val="00B86678"/>
    <w:rsid w:val="00B9016F"/>
    <w:rsid w:val="00B90661"/>
    <w:rsid w:val="00B91D43"/>
    <w:rsid w:val="00B920ED"/>
    <w:rsid w:val="00B92F9B"/>
    <w:rsid w:val="00B941B3"/>
    <w:rsid w:val="00B96513"/>
    <w:rsid w:val="00B971E3"/>
    <w:rsid w:val="00B975DB"/>
    <w:rsid w:val="00BA0CBD"/>
    <w:rsid w:val="00BA1D47"/>
    <w:rsid w:val="00BA1F75"/>
    <w:rsid w:val="00BA4677"/>
    <w:rsid w:val="00BA66F0"/>
    <w:rsid w:val="00BB0A1A"/>
    <w:rsid w:val="00BB0BD8"/>
    <w:rsid w:val="00BB2239"/>
    <w:rsid w:val="00BB2AE7"/>
    <w:rsid w:val="00BB4B46"/>
    <w:rsid w:val="00BB6464"/>
    <w:rsid w:val="00BC1BB8"/>
    <w:rsid w:val="00BC2108"/>
    <w:rsid w:val="00BC41CC"/>
    <w:rsid w:val="00BC5046"/>
    <w:rsid w:val="00BC5D59"/>
    <w:rsid w:val="00BD088B"/>
    <w:rsid w:val="00BD0F38"/>
    <w:rsid w:val="00BD10AD"/>
    <w:rsid w:val="00BD41E2"/>
    <w:rsid w:val="00BD4EE7"/>
    <w:rsid w:val="00BD7FE1"/>
    <w:rsid w:val="00BE0E5D"/>
    <w:rsid w:val="00BE1678"/>
    <w:rsid w:val="00BE37CA"/>
    <w:rsid w:val="00BE4B2A"/>
    <w:rsid w:val="00BE6144"/>
    <w:rsid w:val="00BE635A"/>
    <w:rsid w:val="00BE77BD"/>
    <w:rsid w:val="00BF16B3"/>
    <w:rsid w:val="00BF17E9"/>
    <w:rsid w:val="00BF2ABB"/>
    <w:rsid w:val="00BF3C7F"/>
    <w:rsid w:val="00BF5099"/>
    <w:rsid w:val="00BF73F2"/>
    <w:rsid w:val="00C0023F"/>
    <w:rsid w:val="00C022D8"/>
    <w:rsid w:val="00C108C0"/>
    <w:rsid w:val="00C10F10"/>
    <w:rsid w:val="00C1278A"/>
    <w:rsid w:val="00C15D4D"/>
    <w:rsid w:val="00C175DC"/>
    <w:rsid w:val="00C25F48"/>
    <w:rsid w:val="00C30171"/>
    <w:rsid w:val="00C30458"/>
    <w:rsid w:val="00C30958"/>
    <w:rsid w:val="00C309D8"/>
    <w:rsid w:val="00C33998"/>
    <w:rsid w:val="00C42E80"/>
    <w:rsid w:val="00C43519"/>
    <w:rsid w:val="00C44101"/>
    <w:rsid w:val="00C44627"/>
    <w:rsid w:val="00C51537"/>
    <w:rsid w:val="00C5185C"/>
    <w:rsid w:val="00C51A88"/>
    <w:rsid w:val="00C52901"/>
    <w:rsid w:val="00C52AF1"/>
    <w:rsid w:val="00C52BC3"/>
    <w:rsid w:val="00C5584B"/>
    <w:rsid w:val="00C61AFA"/>
    <w:rsid w:val="00C61D64"/>
    <w:rsid w:val="00C62099"/>
    <w:rsid w:val="00C64EA3"/>
    <w:rsid w:val="00C66FE5"/>
    <w:rsid w:val="00C67611"/>
    <w:rsid w:val="00C72867"/>
    <w:rsid w:val="00C7549B"/>
    <w:rsid w:val="00C75E81"/>
    <w:rsid w:val="00C75F52"/>
    <w:rsid w:val="00C776D3"/>
    <w:rsid w:val="00C8480F"/>
    <w:rsid w:val="00C84E15"/>
    <w:rsid w:val="00C8562D"/>
    <w:rsid w:val="00C86609"/>
    <w:rsid w:val="00C86AC0"/>
    <w:rsid w:val="00C86FCA"/>
    <w:rsid w:val="00C92B4C"/>
    <w:rsid w:val="00C94226"/>
    <w:rsid w:val="00C954F6"/>
    <w:rsid w:val="00C95630"/>
    <w:rsid w:val="00C95D30"/>
    <w:rsid w:val="00CA2975"/>
    <w:rsid w:val="00CA3F14"/>
    <w:rsid w:val="00CA466B"/>
    <w:rsid w:val="00CA6BC5"/>
    <w:rsid w:val="00CA7051"/>
    <w:rsid w:val="00CB1334"/>
    <w:rsid w:val="00CB3372"/>
    <w:rsid w:val="00CB3E57"/>
    <w:rsid w:val="00CB4882"/>
    <w:rsid w:val="00CB4D24"/>
    <w:rsid w:val="00CB7D4E"/>
    <w:rsid w:val="00CB7DDB"/>
    <w:rsid w:val="00CC1CCA"/>
    <w:rsid w:val="00CC61CD"/>
    <w:rsid w:val="00CC69AC"/>
    <w:rsid w:val="00CC75E3"/>
    <w:rsid w:val="00CD19CA"/>
    <w:rsid w:val="00CD5011"/>
    <w:rsid w:val="00CD6A44"/>
    <w:rsid w:val="00CE0278"/>
    <w:rsid w:val="00CE13F7"/>
    <w:rsid w:val="00CE2D6A"/>
    <w:rsid w:val="00CE6139"/>
    <w:rsid w:val="00CE640F"/>
    <w:rsid w:val="00CE76BC"/>
    <w:rsid w:val="00CF10A8"/>
    <w:rsid w:val="00CF1EC2"/>
    <w:rsid w:val="00CF540E"/>
    <w:rsid w:val="00D00CFF"/>
    <w:rsid w:val="00D02428"/>
    <w:rsid w:val="00D02F07"/>
    <w:rsid w:val="00D0700C"/>
    <w:rsid w:val="00D0708C"/>
    <w:rsid w:val="00D104B6"/>
    <w:rsid w:val="00D1067F"/>
    <w:rsid w:val="00D157C1"/>
    <w:rsid w:val="00D2111E"/>
    <w:rsid w:val="00D21823"/>
    <w:rsid w:val="00D23346"/>
    <w:rsid w:val="00D248CF"/>
    <w:rsid w:val="00D25BF5"/>
    <w:rsid w:val="00D27EBE"/>
    <w:rsid w:val="00D31E2C"/>
    <w:rsid w:val="00D368C2"/>
    <w:rsid w:val="00D368F0"/>
    <w:rsid w:val="00D36A49"/>
    <w:rsid w:val="00D46EA3"/>
    <w:rsid w:val="00D517C6"/>
    <w:rsid w:val="00D54CC2"/>
    <w:rsid w:val="00D55110"/>
    <w:rsid w:val="00D55AFE"/>
    <w:rsid w:val="00D57983"/>
    <w:rsid w:val="00D61FC8"/>
    <w:rsid w:val="00D64806"/>
    <w:rsid w:val="00D67B08"/>
    <w:rsid w:val="00D71D84"/>
    <w:rsid w:val="00D72464"/>
    <w:rsid w:val="00D73FA5"/>
    <w:rsid w:val="00D744A9"/>
    <w:rsid w:val="00D763C8"/>
    <w:rsid w:val="00D768EB"/>
    <w:rsid w:val="00D82D1E"/>
    <w:rsid w:val="00D82F3D"/>
    <w:rsid w:val="00D832D9"/>
    <w:rsid w:val="00D834BE"/>
    <w:rsid w:val="00D84DD0"/>
    <w:rsid w:val="00D871FF"/>
    <w:rsid w:val="00D87E20"/>
    <w:rsid w:val="00D90F00"/>
    <w:rsid w:val="00D93202"/>
    <w:rsid w:val="00D9364E"/>
    <w:rsid w:val="00D9405C"/>
    <w:rsid w:val="00D94F6B"/>
    <w:rsid w:val="00D96633"/>
    <w:rsid w:val="00D975C0"/>
    <w:rsid w:val="00DA1396"/>
    <w:rsid w:val="00DA5285"/>
    <w:rsid w:val="00DA65A9"/>
    <w:rsid w:val="00DB191D"/>
    <w:rsid w:val="00DB1FE7"/>
    <w:rsid w:val="00DB35D8"/>
    <w:rsid w:val="00DB4D7C"/>
    <w:rsid w:val="00DB4F91"/>
    <w:rsid w:val="00DB51E0"/>
    <w:rsid w:val="00DC05A7"/>
    <w:rsid w:val="00DC1119"/>
    <w:rsid w:val="00DC1EF7"/>
    <w:rsid w:val="00DC1F0F"/>
    <w:rsid w:val="00DC3117"/>
    <w:rsid w:val="00DC44A3"/>
    <w:rsid w:val="00DC4AC9"/>
    <w:rsid w:val="00DC5B34"/>
    <w:rsid w:val="00DC5DD9"/>
    <w:rsid w:val="00DC6D2D"/>
    <w:rsid w:val="00DD0173"/>
    <w:rsid w:val="00DD055D"/>
    <w:rsid w:val="00DD3851"/>
    <w:rsid w:val="00DD55C2"/>
    <w:rsid w:val="00DD5D74"/>
    <w:rsid w:val="00DD64C2"/>
    <w:rsid w:val="00DD7FB3"/>
    <w:rsid w:val="00DE10E5"/>
    <w:rsid w:val="00DE33B5"/>
    <w:rsid w:val="00DE418A"/>
    <w:rsid w:val="00DE478B"/>
    <w:rsid w:val="00DE4ACD"/>
    <w:rsid w:val="00DE517A"/>
    <w:rsid w:val="00DE5E18"/>
    <w:rsid w:val="00DE6E01"/>
    <w:rsid w:val="00DF0487"/>
    <w:rsid w:val="00DF4548"/>
    <w:rsid w:val="00DF5EA4"/>
    <w:rsid w:val="00DF6DC2"/>
    <w:rsid w:val="00DF779F"/>
    <w:rsid w:val="00E01E53"/>
    <w:rsid w:val="00E02681"/>
    <w:rsid w:val="00E02792"/>
    <w:rsid w:val="00E02DA5"/>
    <w:rsid w:val="00E034D8"/>
    <w:rsid w:val="00E036D3"/>
    <w:rsid w:val="00E04CC0"/>
    <w:rsid w:val="00E07CF2"/>
    <w:rsid w:val="00E11FDA"/>
    <w:rsid w:val="00E14C94"/>
    <w:rsid w:val="00E15816"/>
    <w:rsid w:val="00E160D5"/>
    <w:rsid w:val="00E17D61"/>
    <w:rsid w:val="00E20C45"/>
    <w:rsid w:val="00E22664"/>
    <w:rsid w:val="00E23881"/>
    <w:rsid w:val="00E239FF"/>
    <w:rsid w:val="00E25059"/>
    <w:rsid w:val="00E2745B"/>
    <w:rsid w:val="00E27D0D"/>
    <w:rsid w:val="00E27D7B"/>
    <w:rsid w:val="00E30556"/>
    <w:rsid w:val="00E30981"/>
    <w:rsid w:val="00E30F41"/>
    <w:rsid w:val="00E33136"/>
    <w:rsid w:val="00E33451"/>
    <w:rsid w:val="00E34D7C"/>
    <w:rsid w:val="00E34FCC"/>
    <w:rsid w:val="00E35B6D"/>
    <w:rsid w:val="00E35DF2"/>
    <w:rsid w:val="00E36C7E"/>
    <w:rsid w:val="00E3723D"/>
    <w:rsid w:val="00E4335F"/>
    <w:rsid w:val="00E44C89"/>
    <w:rsid w:val="00E453CA"/>
    <w:rsid w:val="00E45536"/>
    <w:rsid w:val="00E504B9"/>
    <w:rsid w:val="00E51F68"/>
    <w:rsid w:val="00E54682"/>
    <w:rsid w:val="00E56C34"/>
    <w:rsid w:val="00E61BA2"/>
    <w:rsid w:val="00E63586"/>
    <w:rsid w:val="00E63864"/>
    <w:rsid w:val="00E6403F"/>
    <w:rsid w:val="00E64725"/>
    <w:rsid w:val="00E6715D"/>
    <w:rsid w:val="00E677EC"/>
    <w:rsid w:val="00E72C54"/>
    <w:rsid w:val="00E770C4"/>
    <w:rsid w:val="00E77ACA"/>
    <w:rsid w:val="00E831ED"/>
    <w:rsid w:val="00E84C5A"/>
    <w:rsid w:val="00E861DB"/>
    <w:rsid w:val="00E86483"/>
    <w:rsid w:val="00E87189"/>
    <w:rsid w:val="00E90FA2"/>
    <w:rsid w:val="00E9219C"/>
    <w:rsid w:val="00E93406"/>
    <w:rsid w:val="00E94732"/>
    <w:rsid w:val="00E94BC9"/>
    <w:rsid w:val="00E956C5"/>
    <w:rsid w:val="00E95C39"/>
    <w:rsid w:val="00E97797"/>
    <w:rsid w:val="00EA2C39"/>
    <w:rsid w:val="00EA3280"/>
    <w:rsid w:val="00EA337F"/>
    <w:rsid w:val="00EA3ED7"/>
    <w:rsid w:val="00EA5DAA"/>
    <w:rsid w:val="00EB0598"/>
    <w:rsid w:val="00EB0A3C"/>
    <w:rsid w:val="00EB0A96"/>
    <w:rsid w:val="00EB35A1"/>
    <w:rsid w:val="00EB3D43"/>
    <w:rsid w:val="00EB646A"/>
    <w:rsid w:val="00EB77F9"/>
    <w:rsid w:val="00EC5525"/>
    <w:rsid w:val="00EC5769"/>
    <w:rsid w:val="00EC6185"/>
    <w:rsid w:val="00EC76A0"/>
    <w:rsid w:val="00EC7D00"/>
    <w:rsid w:val="00ED0304"/>
    <w:rsid w:val="00ED087C"/>
    <w:rsid w:val="00ED181A"/>
    <w:rsid w:val="00ED1BA0"/>
    <w:rsid w:val="00EE38FA"/>
    <w:rsid w:val="00EE3E2C"/>
    <w:rsid w:val="00EE466C"/>
    <w:rsid w:val="00EE5D23"/>
    <w:rsid w:val="00EE750D"/>
    <w:rsid w:val="00EE7B32"/>
    <w:rsid w:val="00EF1232"/>
    <w:rsid w:val="00EF2066"/>
    <w:rsid w:val="00EF3CA4"/>
    <w:rsid w:val="00EF453E"/>
    <w:rsid w:val="00EF5E1F"/>
    <w:rsid w:val="00EF5FA2"/>
    <w:rsid w:val="00EF7859"/>
    <w:rsid w:val="00EF7D13"/>
    <w:rsid w:val="00EF7E1B"/>
    <w:rsid w:val="00F014DA"/>
    <w:rsid w:val="00F0204D"/>
    <w:rsid w:val="00F02591"/>
    <w:rsid w:val="00F04AE1"/>
    <w:rsid w:val="00F05F3A"/>
    <w:rsid w:val="00F12858"/>
    <w:rsid w:val="00F13212"/>
    <w:rsid w:val="00F14273"/>
    <w:rsid w:val="00F15D8F"/>
    <w:rsid w:val="00F15F62"/>
    <w:rsid w:val="00F17D46"/>
    <w:rsid w:val="00F1C7C6"/>
    <w:rsid w:val="00F224EE"/>
    <w:rsid w:val="00F3644F"/>
    <w:rsid w:val="00F36B92"/>
    <w:rsid w:val="00F479D5"/>
    <w:rsid w:val="00F51CD3"/>
    <w:rsid w:val="00F54432"/>
    <w:rsid w:val="00F5445C"/>
    <w:rsid w:val="00F567D8"/>
    <w:rsid w:val="00F5696E"/>
    <w:rsid w:val="00F56DF1"/>
    <w:rsid w:val="00F57D4A"/>
    <w:rsid w:val="00F60EFF"/>
    <w:rsid w:val="00F615C7"/>
    <w:rsid w:val="00F67D2D"/>
    <w:rsid w:val="00F70155"/>
    <w:rsid w:val="00F7192A"/>
    <w:rsid w:val="00F7650F"/>
    <w:rsid w:val="00F76885"/>
    <w:rsid w:val="00F77D40"/>
    <w:rsid w:val="00F860CC"/>
    <w:rsid w:val="00F90858"/>
    <w:rsid w:val="00F9148D"/>
    <w:rsid w:val="00F9424A"/>
    <w:rsid w:val="00F94398"/>
    <w:rsid w:val="00F9544F"/>
    <w:rsid w:val="00FA1307"/>
    <w:rsid w:val="00FA1EB3"/>
    <w:rsid w:val="00FA228B"/>
    <w:rsid w:val="00FA4629"/>
    <w:rsid w:val="00FA64B4"/>
    <w:rsid w:val="00FA6B6D"/>
    <w:rsid w:val="00FB0A2D"/>
    <w:rsid w:val="00FB2B56"/>
    <w:rsid w:val="00FB31F9"/>
    <w:rsid w:val="00FB3276"/>
    <w:rsid w:val="00FB3AF6"/>
    <w:rsid w:val="00FB4E3A"/>
    <w:rsid w:val="00FC12BF"/>
    <w:rsid w:val="00FC16A5"/>
    <w:rsid w:val="00FC18D2"/>
    <w:rsid w:val="00FC1A7C"/>
    <w:rsid w:val="00FC219E"/>
    <w:rsid w:val="00FC2C60"/>
    <w:rsid w:val="00FC64AB"/>
    <w:rsid w:val="00FD0B07"/>
    <w:rsid w:val="00FD2838"/>
    <w:rsid w:val="00FD34AA"/>
    <w:rsid w:val="00FD3999"/>
    <w:rsid w:val="00FD3E6F"/>
    <w:rsid w:val="00FD51B9"/>
    <w:rsid w:val="00FD57DC"/>
    <w:rsid w:val="00FD5D96"/>
    <w:rsid w:val="00FD7E8D"/>
    <w:rsid w:val="00FE0E53"/>
    <w:rsid w:val="00FE2A39"/>
    <w:rsid w:val="00FE2EF6"/>
    <w:rsid w:val="00FE630D"/>
    <w:rsid w:val="00FF1890"/>
    <w:rsid w:val="00FF1C9D"/>
    <w:rsid w:val="00FF1E6A"/>
    <w:rsid w:val="00FF39CF"/>
    <w:rsid w:val="00FF5E8D"/>
    <w:rsid w:val="00FF7159"/>
    <w:rsid w:val="00FF792F"/>
    <w:rsid w:val="0106DEA5"/>
    <w:rsid w:val="01308AD4"/>
    <w:rsid w:val="01CFA14D"/>
    <w:rsid w:val="02037B90"/>
    <w:rsid w:val="02067755"/>
    <w:rsid w:val="0283DE41"/>
    <w:rsid w:val="02B307A6"/>
    <w:rsid w:val="03B5F49A"/>
    <w:rsid w:val="0422D91C"/>
    <w:rsid w:val="047F3399"/>
    <w:rsid w:val="05056A5D"/>
    <w:rsid w:val="05209313"/>
    <w:rsid w:val="05B01903"/>
    <w:rsid w:val="05F81C5B"/>
    <w:rsid w:val="061A35AD"/>
    <w:rsid w:val="07995AA1"/>
    <w:rsid w:val="07CDF01A"/>
    <w:rsid w:val="088EFAA0"/>
    <w:rsid w:val="08D7028C"/>
    <w:rsid w:val="09F3D8E9"/>
    <w:rsid w:val="0A4379AB"/>
    <w:rsid w:val="0A899250"/>
    <w:rsid w:val="0AB05D9C"/>
    <w:rsid w:val="0ACFE91E"/>
    <w:rsid w:val="0ADDC60E"/>
    <w:rsid w:val="0B2BBEE6"/>
    <w:rsid w:val="0B96529A"/>
    <w:rsid w:val="0BC7B972"/>
    <w:rsid w:val="0C128F2D"/>
    <w:rsid w:val="0C613D66"/>
    <w:rsid w:val="0CC33DF5"/>
    <w:rsid w:val="0D0CB648"/>
    <w:rsid w:val="0D9144C1"/>
    <w:rsid w:val="0E790AE2"/>
    <w:rsid w:val="0F774500"/>
    <w:rsid w:val="0F9D8F06"/>
    <w:rsid w:val="0FA69921"/>
    <w:rsid w:val="10169913"/>
    <w:rsid w:val="1034BCE7"/>
    <w:rsid w:val="10BD7366"/>
    <w:rsid w:val="111A6AE1"/>
    <w:rsid w:val="11D2D223"/>
    <w:rsid w:val="129843C9"/>
    <w:rsid w:val="12B7051E"/>
    <w:rsid w:val="12E053F0"/>
    <w:rsid w:val="13A55518"/>
    <w:rsid w:val="13BD92A0"/>
    <w:rsid w:val="13D3BCD4"/>
    <w:rsid w:val="13E58A67"/>
    <w:rsid w:val="142A2E1B"/>
    <w:rsid w:val="14318DC6"/>
    <w:rsid w:val="14414F94"/>
    <w:rsid w:val="14489C43"/>
    <w:rsid w:val="1452D57F"/>
    <w:rsid w:val="145E22B1"/>
    <w:rsid w:val="15524275"/>
    <w:rsid w:val="1634515C"/>
    <w:rsid w:val="1718F136"/>
    <w:rsid w:val="174840AC"/>
    <w:rsid w:val="175B45A4"/>
    <w:rsid w:val="1767BB7D"/>
    <w:rsid w:val="17DB5EDC"/>
    <w:rsid w:val="1845063C"/>
    <w:rsid w:val="18781216"/>
    <w:rsid w:val="1893CA29"/>
    <w:rsid w:val="18B0EB72"/>
    <w:rsid w:val="18EAA129"/>
    <w:rsid w:val="18FF0474"/>
    <w:rsid w:val="199A435B"/>
    <w:rsid w:val="19A83038"/>
    <w:rsid w:val="1A1045EC"/>
    <w:rsid w:val="1A13E277"/>
    <w:rsid w:val="1ABC89C2"/>
    <w:rsid w:val="1AFEA382"/>
    <w:rsid w:val="1B98E66D"/>
    <w:rsid w:val="1C645383"/>
    <w:rsid w:val="1C9D5F24"/>
    <w:rsid w:val="1D251618"/>
    <w:rsid w:val="1D4B16BD"/>
    <w:rsid w:val="1D4B8339"/>
    <w:rsid w:val="1EB1DD69"/>
    <w:rsid w:val="1ECC6781"/>
    <w:rsid w:val="1F12736C"/>
    <w:rsid w:val="1F531E6B"/>
    <w:rsid w:val="204210D8"/>
    <w:rsid w:val="204EF71D"/>
    <w:rsid w:val="208323FB"/>
    <w:rsid w:val="20AF9E75"/>
    <w:rsid w:val="21159D1F"/>
    <w:rsid w:val="21ECB478"/>
    <w:rsid w:val="21FAB5B4"/>
    <w:rsid w:val="2236A3A4"/>
    <w:rsid w:val="2239AF55"/>
    <w:rsid w:val="2246B5CF"/>
    <w:rsid w:val="22B8D7C1"/>
    <w:rsid w:val="22BDA276"/>
    <w:rsid w:val="22FE58EF"/>
    <w:rsid w:val="237C9226"/>
    <w:rsid w:val="23FD9776"/>
    <w:rsid w:val="242DE0A3"/>
    <w:rsid w:val="24423CAD"/>
    <w:rsid w:val="24B8FB77"/>
    <w:rsid w:val="24CDB9C7"/>
    <w:rsid w:val="25B76946"/>
    <w:rsid w:val="25F4A3C6"/>
    <w:rsid w:val="272D2856"/>
    <w:rsid w:val="27B3D4C3"/>
    <w:rsid w:val="28804083"/>
    <w:rsid w:val="298E5F1D"/>
    <w:rsid w:val="29AA959F"/>
    <w:rsid w:val="29E7D1D9"/>
    <w:rsid w:val="29E8B5FC"/>
    <w:rsid w:val="2A8ADA69"/>
    <w:rsid w:val="2B04A0D7"/>
    <w:rsid w:val="2B5CCF9A"/>
    <w:rsid w:val="2BD9F72D"/>
    <w:rsid w:val="2C5C2D31"/>
    <w:rsid w:val="2D2135F0"/>
    <w:rsid w:val="2D37A0AA"/>
    <w:rsid w:val="2D502561"/>
    <w:rsid w:val="2E07BCC0"/>
    <w:rsid w:val="2E27708C"/>
    <w:rsid w:val="2E8FA003"/>
    <w:rsid w:val="2F5EE258"/>
    <w:rsid w:val="2F672E48"/>
    <w:rsid w:val="2FD811FA"/>
    <w:rsid w:val="305070AA"/>
    <w:rsid w:val="3074B717"/>
    <w:rsid w:val="30C8E352"/>
    <w:rsid w:val="30EE758B"/>
    <w:rsid w:val="30F5A8AD"/>
    <w:rsid w:val="3176185A"/>
    <w:rsid w:val="318D0AB8"/>
    <w:rsid w:val="3196FC9E"/>
    <w:rsid w:val="31BACDFB"/>
    <w:rsid w:val="32C9F27F"/>
    <w:rsid w:val="332B6ACF"/>
    <w:rsid w:val="33953FE4"/>
    <w:rsid w:val="339548F5"/>
    <w:rsid w:val="344BEB3E"/>
    <w:rsid w:val="357C99A7"/>
    <w:rsid w:val="35C043EE"/>
    <w:rsid w:val="35F694A5"/>
    <w:rsid w:val="362A4499"/>
    <w:rsid w:val="37E58A44"/>
    <w:rsid w:val="37E978A8"/>
    <w:rsid w:val="38AB9775"/>
    <w:rsid w:val="3938F69A"/>
    <w:rsid w:val="399A1AFD"/>
    <w:rsid w:val="39EA12D3"/>
    <w:rsid w:val="3B7291A1"/>
    <w:rsid w:val="3BD7AB2A"/>
    <w:rsid w:val="3C1EEEA0"/>
    <w:rsid w:val="3CAD4E5B"/>
    <w:rsid w:val="3D51D8AF"/>
    <w:rsid w:val="3D87E414"/>
    <w:rsid w:val="3DD804DB"/>
    <w:rsid w:val="3E3744C8"/>
    <w:rsid w:val="3E590EEA"/>
    <w:rsid w:val="3ECD21C0"/>
    <w:rsid w:val="3F2131ED"/>
    <w:rsid w:val="3F83250F"/>
    <w:rsid w:val="3FF5EF20"/>
    <w:rsid w:val="407D74E8"/>
    <w:rsid w:val="41135198"/>
    <w:rsid w:val="4140E6EE"/>
    <w:rsid w:val="414EA846"/>
    <w:rsid w:val="416B0AB9"/>
    <w:rsid w:val="4191F3AB"/>
    <w:rsid w:val="419205AA"/>
    <w:rsid w:val="41A053B8"/>
    <w:rsid w:val="4205A083"/>
    <w:rsid w:val="4264A0BB"/>
    <w:rsid w:val="426F17DD"/>
    <w:rsid w:val="431941F0"/>
    <w:rsid w:val="432DC40C"/>
    <w:rsid w:val="439E406A"/>
    <w:rsid w:val="43BC4476"/>
    <w:rsid w:val="43D2F275"/>
    <w:rsid w:val="43D5E512"/>
    <w:rsid w:val="43FA5A53"/>
    <w:rsid w:val="441C404B"/>
    <w:rsid w:val="4438FD57"/>
    <w:rsid w:val="446718E9"/>
    <w:rsid w:val="44A2908C"/>
    <w:rsid w:val="44A49E04"/>
    <w:rsid w:val="44C30326"/>
    <w:rsid w:val="451D4304"/>
    <w:rsid w:val="4569D4A8"/>
    <w:rsid w:val="45904B9C"/>
    <w:rsid w:val="46B2DA81"/>
    <w:rsid w:val="46C0B11A"/>
    <w:rsid w:val="46C1CE08"/>
    <w:rsid w:val="46EFCA39"/>
    <w:rsid w:val="475D5AAE"/>
    <w:rsid w:val="477616A0"/>
    <w:rsid w:val="47C94E00"/>
    <w:rsid w:val="481D2471"/>
    <w:rsid w:val="4848A090"/>
    <w:rsid w:val="48967F91"/>
    <w:rsid w:val="48D32696"/>
    <w:rsid w:val="48D79EAC"/>
    <w:rsid w:val="48E41BFD"/>
    <w:rsid w:val="49182A6E"/>
    <w:rsid w:val="49588DD6"/>
    <w:rsid w:val="4AC8F73A"/>
    <w:rsid w:val="4AF3F990"/>
    <w:rsid w:val="4B669C80"/>
    <w:rsid w:val="4C0CAAB8"/>
    <w:rsid w:val="4CD4A652"/>
    <w:rsid w:val="4D00D44C"/>
    <w:rsid w:val="4D1DEAB1"/>
    <w:rsid w:val="4D9C657F"/>
    <w:rsid w:val="4DA37AFC"/>
    <w:rsid w:val="4DC954E6"/>
    <w:rsid w:val="4E2B04D2"/>
    <w:rsid w:val="4E8762B7"/>
    <w:rsid w:val="4F1DABD2"/>
    <w:rsid w:val="4FC9F280"/>
    <w:rsid w:val="503009A0"/>
    <w:rsid w:val="50F6C921"/>
    <w:rsid w:val="51065ED6"/>
    <w:rsid w:val="5180CEBF"/>
    <w:rsid w:val="51CB38A1"/>
    <w:rsid w:val="5207A79F"/>
    <w:rsid w:val="5211AD09"/>
    <w:rsid w:val="527466DF"/>
    <w:rsid w:val="53E45775"/>
    <w:rsid w:val="541694E6"/>
    <w:rsid w:val="547C012F"/>
    <w:rsid w:val="558B844B"/>
    <w:rsid w:val="56058FC4"/>
    <w:rsid w:val="561B4B54"/>
    <w:rsid w:val="56824F27"/>
    <w:rsid w:val="56AC3324"/>
    <w:rsid w:val="570D40A5"/>
    <w:rsid w:val="57119CF9"/>
    <w:rsid w:val="575CF04E"/>
    <w:rsid w:val="57699D04"/>
    <w:rsid w:val="576B8DDF"/>
    <w:rsid w:val="57BCC13E"/>
    <w:rsid w:val="5870F49E"/>
    <w:rsid w:val="58794A43"/>
    <w:rsid w:val="5908B2D4"/>
    <w:rsid w:val="59E8AEB2"/>
    <w:rsid w:val="59FFDD1E"/>
    <w:rsid w:val="5A5C92BF"/>
    <w:rsid w:val="5B1A2DD9"/>
    <w:rsid w:val="5B33D920"/>
    <w:rsid w:val="5B6E082D"/>
    <w:rsid w:val="5BBBAD1E"/>
    <w:rsid w:val="5C4A8100"/>
    <w:rsid w:val="5CEB937E"/>
    <w:rsid w:val="5D4DF221"/>
    <w:rsid w:val="5D93A188"/>
    <w:rsid w:val="5DC7C217"/>
    <w:rsid w:val="5DDFED33"/>
    <w:rsid w:val="5DF69EB6"/>
    <w:rsid w:val="5E2A2A8F"/>
    <w:rsid w:val="5EDC204B"/>
    <w:rsid w:val="5F1149EA"/>
    <w:rsid w:val="5F193E34"/>
    <w:rsid w:val="5F34C618"/>
    <w:rsid w:val="5F897349"/>
    <w:rsid w:val="5FEE21E6"/>
    <w:rsid w:val="606BDC16"/>
    <w:rsid w:val="607A20C6"/>
    <w:rsid w:val="60E3DD17"/>
    <w:rsid w:val="6156AE39"/>
    <w:rsid w:val="6162E1CF"/>
    <w:rsid w:val="6207AC77"/>
    <w:rsid w:val="62A31E25"/>
    <w:rsid w:val="640B786F"/>
    <w:rsid w:val="6443381A"/>
    <w:rsid w:val="644A99BA"/>
    <w:rsid w:val="64F764FD"/>
    <w:rsid w:val="651B5847"/>
    <w:rsid w:val="66377168"/>
    <w:rsid w:val="66765BE6"/>
    <w:rsid w:val="66FD9FD6"/>
    <w:rsid w:val="671A72D4"/>
    <w:rsid w:val="685771E7"/>
    <w:rsid w:val="68DF7A7D"/>
    <w:rsid w:val="690EC10B"/>
    <w:rsid w:val="69D9E884"/>
    <w:rsid w:val="69F18EEA"/>
    <w:rsid w:val="6A5E7C93"/>
    <w:rsid w:val="6A7BFD7A"/>
    <w:rsid w:val="6A9262F2"/>
    <w:rsid w:val="6AC84E10"/>
    <w:rsid w:val="6AD6FB63"/>
    <w:rsid w:val="6B8010A8"/>
    <w:rsid w:val="6BAF7492"/>
    <w:rsid w:val="6BDC87F7"/>
    <w:rsid w:val="6C3EA3B9"/>
    <w:rsid w:val="6C3FB81B"/>
    <w:rsid w:val="6C528279"/>
    <w:rsid w:val="6C7F1F2A"/>
    <w:rsid w:val="6CB8E314"/>
    <w:rsid w:val="6D31083A"/>
    <w:rsid w:val="6D7D90FB"/>
    <w:rsid w:val="6D87CDA3"/>
    <w:rsid w:val="6D88F429"/>
    <w:rsid w:val="6DB56AB3"/>
    <w:rsid w:val="6DB74302"/>
    <w:rsid w:val="6DC2601F"/>
    <w:rsid w:val="6E3317FC"/>
    <w:rsid w:val="6E8AD229"/>
    <w:rsid w:val="6EF791C9"/>
    <w:rsid w:val="6F0F979A"/>
    <w:rsid w:val="6FD82D05"/>
    <w:rsid w:val="6FEAA8AA"/>
    <w:rsid w:val="6FF9E056"/>
    <w:rsid w:val="7004981D"/>
    <w:rsid w:val="70058B51"/>
    <w:rsid w:val="70341152"/>
    <w:rsid w:val="7036075D"/>
    <w:rsid w:val="712AE94F"/>
    <w:rsid w:val="71A80397"/>
    <w:rsid w:val="720AB7FD"/>
    <w:rsid w:val="72525C97"/>
    <w:rsid w:val="7287B0E9"/>
    <w:rsid w:val="739ED2D2"/>
    <w:rsid w:val="73BFAE96"/>
    <w:rsid w:val="74252BCE"/>
    <w:rsid w:val="74258B0A"/>
    <w:rsid w:val="749FA15A"/>
    <w:rsid w:val="74EF6627"/>
    <w:rsid w:val="75DB11EE"/>
    <w:rsid w:val="75DCB0DA"/>
    <w:rsid w:val="764DD5F2"/>
    <w:rsid w:val="76793E18"/>
    <w:rsid w:val="76A5D75F"/>
    <w:rsid w:val="77801160"/>
    <w:rsid w:val="77FE1BA5"/>
    <w:rsid w:val="781F6477"/>
    <w:rsid w:val="782DD0EC"/>
    <w:rsid w:val="78E29280"/>
    <w:rsid w:val="7919095B"/>
    <w:rsid w:val="797AD9A8"/>
    <w:rsid w:val="79DCCF2D"/>
    <w:rsid w:val="79FE1BF6"/>
    <w:rsid w:val="7A123851"/>
    <w:rsid w:val="7A464B6C"/>
    <w:rsid w:val="7A755569"/>
    <w:rsid w:val="7B1082DF"/>
    <w:rsid w:val="7B43C202"/>
    <w:rsid w:val="7BACA9BF"/>
    <w:rsid w:val="7C31B6F4"/>
    <w:rsid w:val="7C3DEF52"/>
    <w:rsid w:val="7C429053"/>
    <w:rsid w:val="7C4BE5B1"/>
    <w:rsid w:val="7C53011B"/>
    <w:rsid w:val="7CFB5616"/>
    <w:rsid w:val="7DF94930"/>
    <w:rsid w:val="7E60949D"/>
    <w:rsid w:val="7EB50F10"/>
    <w:rsid w:val="7F305AB5"/>
    <w:rsid w:val="7F37656F"/>
    <w:rsid w:val="7F3E4D99"/>
    <w:rsid w:val="7F50323D"/>
    <w:rsid w:val="7FE8E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6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1"/>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1"/>
    <w:qFormat/>
    <w:rsid w:val="00E45536"/>
    <w:pPr>
      <w:numPr>
        <w:ilvl w:val="1"/>
        <w:numId w:val="3"/>
      </w:numPr>
      <w:spacing w:before="240"/>
      <w:ind w:left="576"/>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1"/>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1"/>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9"/>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9"/>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9"/>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9"/>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9"/>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TG Footer 2 Spacer"/>
    <w:uiPriority w:val="99"/>
    <w:rsid w:val="003504FD"/>
  </w:style>
  <w:style w:type="character" w:customStyle="1" w:styleId="Heading1Char">
    <w:name w:val="Heading 1 Char"/>
    <w:basedOn w:val="DefaultParagraphFont"/>
    <w:link w:val="Heading1"/>
    <w:uiPriority w:val="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1"/>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uiPriority w:val="99"/>
    <w:semiHidden/>
    <w:rsid w:val="00414CB3"/>
    <w:rPr>
      <w:rFonts w:eastAsiaTheme="minorEastAsia"/>
      <w:iCs/>
    </w:rPr>
  </w:style>
  <w:style w:type="paragraph" w:styleId="Header">
    <w:name w:val="header"/>
    <w:aliases w:val="Page header"/>
    <w:basedOn w:val="Normal"/>
    <w:next w:val="Normal"/>
    <w:link w:val="HeaderChar"/>
    <w:uiPriority w:val="99"/>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6"/>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9"/>
    <w:rsid w:val="00C5584B"/>
    <w:rPr>
      <w:rFonts w:asciiTheme="majorHAnsi" w:hAnsiTheme="majorHAnsi"/>
      <w:color w:val="606060"/>
      <w:lang w:eastAsia="en-AU"/>
    </w:rPr>
  </w:style>
  <w:style w:type="character" w:customStyle="1" w:styleId="Heading7Char">
    <w:name w:val="Heading 7 Char"/>
    <w:basedOn w:val="DefaultParagraphFont"/>
    <w:link w:val="Heading7"/>
    <w:uiPriority w:val="9"/>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9"/>
    <w:rsid w:val="00C5584B"/>
    <w:rPr>
      <w:rFonts w:asciiTheme="majorHAnsi" w:hAnsiTheme="majorHAnsi"/>
      <w:color w:val="606060"/>
      <w:lang w:eastAsia="en-AU"/>
    </w:rPr>
  </w:style>
  <w:style w:type="character" w:customStyle="1" w:styleId="Heading9Char">
    <w:name w:val="Heading 9 Char"/>
    <w:basedOn w:val="DefaultParagraphFont"/>
    <w:link w:val="Heading9"/>
    <w:uiPriority w:val="9"/>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qFormat/>
    <w:rsid w:val="00A22C38"/>
    <w:pPr>
      <w:spacing w:after="120"/>
    </w:pPr>
  </w:style>
  <w:style w:type="paragraph" w:styleId="ListNumber2">
    <w:name w:val="List Number 2"/>
    <w:aliases w:val="Number list level 2"/>
    <w:basedOn w:val="Normal"/>
    <w:uiPriority w:val="99"/>
    <w:rsid w:val="00A22C38"/>
    <w:pPr>
      <w:spacing w:after="120"/>
    </w:pPr>
  </w:style>
  <w:style w:type="paragraph" w:styleId="ListNumber3">
    <w:name w:val="List Number 3"/>
    <w:aliases w:val="Number list level 3"/>
    <w:basedOn w:val="Normal"/>
    <w:uiPriority w:val="99"/>
    <w:rsid w:val="00A22C38"/>
    <w:pPr>
      <w:spacing w:after="120"/>
    </w:pPr>
  </w:style>
  <w:style w:type="paragraph" w:styleId="ListNumber4">
    <w:name w:val="List Number 4"/>
    <w:aliases w:val="Number list level 4"/>
    <w:basedOn w:val="Normal"/>
    <w:uiPriority w:val="99"/>
    <w:rsid w:val="00A22C38"/>
    <w:pPr>
      <w:spacing w:after="120"/>
    </w:pPr>
  </w:style>
  <w:style w:type="paragraph" w:styleId="ListNumber5">
    <w:name w:val="List Number 5"/>
    <w:aliases w:val="List number 5 - with space"/>
    <w:basedOn w:val="Normal"/>
    <w:uiPriority w:val="99"/>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99"/>
    <w:rsid w:val="006847AD"/>
    <w:pPr>
      <w:numPr>
        <w:ilvl w:val="1"/>
        <w:numId w:val="8"/>
      </w:numPr>
      <w:spacing w:after="120"/>
    </w:pPr>
  </w:style>
  <w:style w:type="paragraph" w:styleId="ListBullet3">
    <w:name w:val="List Bullet 3"/>
    <w:aliases w:val="Bullet list level 3"/>
    <w:basedOn w:val="Normal"/>
    <w:uiPriority w:val="99"/>
    <w:rsid w:val="006847AD"/>
    <w:pPr>
      <w:numPr>
        <w:ilvl w:val="2"/>
        <w:numId w:val="8"/>
      </w:numPr>
      <w:spacing w:after="120"/>
    </w:pPr>
  </w:style>
  <w:style w:type="paragraph" w:styleId="ListBullet4">
    <w:name w:val="List Bullet 4"/>
    <w:aliases w:val="Bullet list level 4"/>
    <w:basedOn w:val="Normal"/>
    <w:uiPriority w:val="99"/>
    <w:rsid w:val="006847AD"/>
    <w:pPr>
      <w:numPr>
        <w:ilvl w:val="3"/>
        <w:numId w:val="8"/>
      </w:numPr>
      <w:spacing w:after="120"/>
    </w:pPr>
  </w:style>
  <w:style w:type="paragraph" w:styleId="ListBullet5">
    <w:name w:val="List Bullet 5"/>
    <w:aliases w:val="Bullet list level 5"/>
    <w:basedOn w:val="Normal"/>
    <w:uiPriority w:val="99"/>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Elephant" w:hAnsi="Elephant"/>
        <w:sz w:val="22"/>
      </w:rPr>
    </w:tblStylePr>
    <w:tblStylePr w:type="band2Vert">
      <w:rPr>
        <w:rFonts w:ascii="Elephant" w:hAnsi="Elephant"/>
        <w:sz w:val="22"/>
      </w:rPr>
    </w:tblStylePr>
    <w:tblStylePr w:type="band1Horz">
      <w:rPr>
        <w:rFonts w:ascii="Elephant" w:hAnsi="Elephant"/>
        <w:sz w:val="22"/>
      </w:rPr>
    </w:tblStylePr>
    <w:tblStylePr w:type="band2Horz">
      <w:rPr>
        <w:rFonts w:ascii="Elephant" w:hAnsi="Elephant"/>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FollowedHyperlink">
    <w:name w:val="FollowedHyperlink"/>
    <w:basedOn w:val="DefaultParagraphFont"/>
    <w:uiPriority w:val="99"/>
    <w:semiHidden/>
    <w:unhideWhenUsed/>
    <w:rsid w:val="00C30458"/>
    <w:rPr>
      <w:color w:val="8C4799" w:themeColor="followedHyperlink"/>
      <w:u w:val="single"/>
    </w:rPr>
  </w:style>
  <w:style w:type="paragraph" w:customStyle="1" w:styleId="paragraph">
    <w:name w:val="paragraph"/>
    <w:basedOn w:val="Normal"/>
    <w:rsid w:val="00C30458"/>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C30458"/>
  </w:style>
  <w:style w:type="character" w:customStyle="1" w:styleId="eop">
    <w:name w:val="eop"/>
    <w:basedOn w:val="DefaultParagraphFont"/>
    <w:rsid w:val="00C30458"/>
  </w:style>
  <w:style w:type="character" w:customStyle="1" w:styleId="mathspan">
    <w:name w:val="mathspan"/>
    <w:basedOn w:val="DefaultParagraphFont"/>
    <w:rsid w:val="00E33451"/>
  </w:style>
  <w:style w:type="character" w:customStyle="1" w:styleId="scxw201394060">
    <w:name w:val="scxw201394060"/>
    <w:basedOn w:val="DefaultParagraphFont"/>
    <w:rsid w:val="00E33451"/>
  </w:style>
  <w:style w:type="character" w:customStyle="1" w:styleId="mi">
    <w:name w:val="mi"/>
    <w:basedOn w:val="DefaultParagraphFont"/>
    <w:rsid w:val="00E33451"/>
  </w:style>
  <w:style w:type="character" w:customStyle="1" w:styleId="mo">
    <w:name w:val="mo"/>
    <w:basedOn w:val="DefaultParagraphFont"/>
    <w:rsid w:val="00E33451"/>
  </w:style>
  <w:style w:type="character" w:customStyle="1" w:styleId="mn">
    <w:name w:val="mn"/>
    <w:basedOn w:val="DefaultParagraphFont"/>
    <w:rsid w:val="00E33451"/>
  </w:style>
  <w:style w:type="character" w:customStyle="1" w:styleId="mjxassistivemathml">
    <w:name w:val="mjx_assistive_mathml"/>
    <w:basedOn w:val="DefaultParagraphFont"/>
    <w:rsid w:val="00E33451"/>
  </w:style>
  <w:style w:type="paragraph" w:customStyle="1" w:styleId="NTGDepartmentof">
    <w:name w:val="NTG Department of"/>
    <w:uiPriority w:val="2"/>
    <w:rsid w:val="00E33451"/>
    <w:pPr>
      <w:spacing w:after="0"/>
    </w:pPr>
    <w:rPr>
      <w:rFonts w:eastAsiaTheme="minorHAnsi" w:cs="Lato Regular"/>
      <w:caps/>
      <w:color w:val="231F20"/>
      <w:sz w:val="24"/>
      <w:szCs w:val="24"/>
      <w:u w:color="000000"/>
      <w:lang w:val="en-US" w:eastAsia="ja-JP"/>
    </w:rPr>
  </w:style>
  <w:style w:type="paragraph" w:customStyle="1" w:styleId="NTGDepartmentname">
    <w:name w:val="NTG Department name"/>
    <w:basedOn w:val="NTGDepartmentof"/>
    <w:uiPriority w:val="2"/>
    <w:rsid w:val="00E33451"/>
    <w:rPr>
      <w:rFonts w:ascii="Arial Black" w:hAnsi="Arial Black" w:cs="Lato Black"/>
    </w:rPr>
  </w:style>
  <w:style w:type="paragraph" w:customStyle="1" w:styleId="NTGReporttitle">
    <w:name w:val="NTG Report title"/>
    <w:uiPriority w:val="99"/>
    <w:rsid w:val="00E33451"/>
    <w:pPr>
      <w:autoSpaceDE w:val="0"/>
      <w:autoSpaceDN w:val="0"/>
      <w:adjustRightInd w:val="0"/>
      <w:spacing w:before="960" w:after="0"/>
      <w:ind w:left="567"/>
      <w:textAlignment w:val="center"/>
    </w:pPr>
    <w:rPr>
      <w:rFonts w:ascii="Arial Black" w:eastAsiaTheme="minorHAnsi" w:hAnsi="Arial Black" w:cs="Lato Black"/>
      <w:noProof/>
      <w:color w:val="FFFFFF"/>
      <w:sz w:val="66"/>
      <w:szCs w:val="66"/>
      <w:lang w:val="en-GB" w:eastAsia="en-AU"/>
    </w:rPr>
  </w:style>
  <w:style w:type="paragraph" w:customStyle="1" w:styleId="NTGSubheading">
    <w:name w:val="NTG Subheading"/>
    <w:uiPriority w:val="99"/>
    <w:rsid w:val="00E33451"/>
    <w:pPr>
      <w:spacing w:before="360" w:after="360"/>
    </w:pPr>
    <w:rPr>
      <w:rFonts w:ascii="Arial Black" w:eastAsia="Times New Roman" w:hAnsi="Arial Black" w:cs="Arial"/>
      <w:color w:val="CB6015"/>
      <w:sz w:val="36"/>
      <w:szCs w:val="36"/>
      <w:lang w:eastAsia="en-AU"/>
    </w:rPr>
  </w:style>
  <w:style w:type="paragraph" w:styleId="BalloonText">
    <w:name w:val="Balloon Text"/>
    <w:basedOn w:val="Normal"/>
    <w:link w:val="BalloonTextChar"/>
    <w:uiPriority w:val="99"/>
    <w:semiHidden/>
    <w:unhideWhenUsed/>
    <w:rsid w:val="00E33451"/>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33451"/>
    <w:rPr>
      <w:rFonts w:ascii="Tahoma" w:eastAsiaTheme="minorHAnsi" w:hAnsi="Tahoma" w:cs="Tahoma"/>
      <w:sz w:val="16"/>
      <w:szCs w:val="16"/>
    </w:rPr>
  </w:style>
  <w:style w:type="paragraph" w:customStyle="1" w:styleId="NTGFooterweb">
    <w:name w:val="NTG Footer web"/>
    <w:uiPriority w:val="2"/>
    <w:rsid w:val="00E33451"/>
    <w:pPr>
      <w:spacing w:line="276" w:lineRule="auto"/>
    </w:pPr>
    <w:rPr>
      <w:rFonts w:eastAsia="Times New Roman"/>
      <w:b/>
      <w:noProof/>
      <w:lang w:eastAsia="en-AU"/>
    </w:rPr>
  </w:style>
  <w:style w:type="table" w:styleId="LightShading-Accent6">
    <w:name w:val="Light Shading Accent 6"/>
    <w:basedOn w:val="TableNormal"/>
    <w:uiPriority w:val="60"/>
    <w:rsid w:val="00E33451"/>
    <w:pPr>
      <w:spacing w:after="0"/>
    </w:pPr>
    <w:rPr>
      <w:rFonts w:eastAsiaTheme="minorHAnsi" w:cstheme="minorBidi"/>
      <w:color w:val="164646" w:themeColor="accent6" w:themeShade="BF"/>
    </w:rPr>
    <w:tblPr>
      <w:tblStyleRowBandSize w:val="1"/>
      <w:tblStyleColBandSize w:val="1"/>
      <w:tblBorders>
        <w:top w:val="single" w:sz="8" w:space="0" w:color="1E5E5E" w:themeColor="accent6"/>
        <w:bottom w:val="single" w:sz="8" w:space="0" w:color="1E5E5E" w:themeColor="accent6"/>
      </w:tblBorders>
    </w:tblPr>
    <w:tblStylePr w:type="firstRow">
      <w:pPr>
        <w:spacing w:before="0" w:after="0" w:line="240" w:lineRule="auto"/>
      </w:pPr>
      <w:rPr>
        <w:b/>
        <w:bCs/>
      </w:rPr>
      <w:tblPr/>
      <w:tcPr>
        <w:tcBorders>
          <w:top w:val="single" w:sz="8" w:space="0" w:color="1E5E5E" w:themeColor="accent6"/>
          <w:left w:val="nil"/>
          <w:bottom w:val="single" w:sz="8" w:space="0" w:color="1E5E5E" w:themeColor="accent6"/>
          <w:right w:val="nil"/>
          <w:insideH w:val="nil"/>
          <w:insideV w:val="nil"/>
        </w:tcBorders>
      </w:tcPr>
    </w:tblStylePr>
    <w:tblStylePr w:type="lastRow">
      <w:pPr>
        <w:spacing w:before="0" w:after="0" w:line="240" w:lineRule="auto"/>
      </w:pPr>
      <w:rPr>
        <w:b/>
        <w:bCs/>
      </w:rPr>
      <w:tblPr/>
      <w:tcPr>
        <w:tcBorders>
          <w:top w:val="single" w:sz="8" w:space="0" w:color="1E5E5E" w:themeColor="accent6"/>
          <w:left w:val="nil"/>
          <w:bottom w:val="single" w:sz="8" w:space="0" w:color="1E5E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E8" w:themeFill="accent6" w:themeFillTint="3F"/>
      </w:tcPr>
    </w:tblStylePr>
    <w:tblStylePr w:type="band1Horz">
      <w:tblPr/>
      <w:tcPr>
        <w:tcBorders>
          <w:left w:val="nil"/>
          <w:right w:val="nil"/>
          <w:insideH w:val="nil"/>
          <w:insideV w:val="nil"/>
        </w:tcBorders>
        <w:shd w:val="clear" w:color="auto" w:fill="B6E8E8" w:themeFill="accent6" w:themeFillTint="3F"/>
      </w:tcPr>
    </w:tblStylePr>
  </w:style>
  <w:style w:type="table" w:styleId="ColorfulGrid-Accent6">
    <w:name w:val="Colorful Grid Accent 6"/>
    <w:basedOn w:val="TableNormal"/>
    <w:uiPriority w:val="73"/>
    <w:rsid w:val="00E33451"/>
    <w:pPr>
      <w:spacing w:after="0"/>
    </w:pPr>
    <w:rPr>
      <w:rFonts w:eastAsiaTheme="minorHAnsi" w:cstheme="minorBidi"/>
      <w:color w:val="1F1F5F" w:themeColor="text1"/>
    </w:rPr>
    <w:tblPr>
      <w:tblStyleRowBandSize w:val="1"/>
      <w:tblStyleColBandSize w:val="1"/>
      <w:tblBorders>
        <w:insideH w:val="single" w:sz="4" w:space="0" w:color="FFFFFF" w:themeColor="background1"/>
      </w:tblBorders>
    </w:tblPr>
    <w:tcPr>
      <w:shd w:val="clear" w:color="auto" w:fill="C4ECEC" w:themeFill="accent6" w:themeFillTint="33"/>
    </w:tcPr>
    <w:tblStylePr w:type="firstRow">
      <w:rPr>
        <w:b/>
        <w:bCs/>
      </w:rPr>
      <w:tblPr/>
      <w:tcPr>
        <w:shd w:val="clear" w:color="auto" w:fill="89D9D9" w:themeFill="accent6" w:themeFillTint="66"/>
      </w:tcPr>
    </w:tblStylePr>
    <w:tblStylePr w:type="lastRow">
      <w:rPr>
        <w:b/>
        <w:bCs/>
        <w:color w:val="1F1F5F" w:themeColor="text1"/>
      </w:rPr>
      <w:tblPr/>
      <w:tcPr>
        <w:shd w:val="clear" w:color="auto" w:fill="89D9D9" w:themeFill="accent6" w:themeFillTint="66"/>
      </w:tcPr>
    </w:tblStylePr>
    <w:tblStylePr w:type="firstCol">
      <w:rPr>
        <w:color w:val="FFFFFF" w:themeColor="background1"/>
      </w:rPr>
      <w:tblPr/>
      <w:tcPr>
        <w:shd w:val="clear" w:color="auto" w:fill="164646" w:themeFill="accent6" w:themeFillShade="BF"/>
      </w:tcPr>
    </w:tblStylePr>
    <w:tblStylePr w:type="lastCol">
      <w:rPr>
        <w:color w:val="FFFFFF" w:themeColor="background1"/>
      </w:rPr>
      <w:tblPr/>
      <w:tcPr>
        <w:shd w:val="clear" w:color="auto" w:fill="164646" w:themeFill="accent6" w:themeFillShade="BF"/>
      </w:tcPr>
    </w:tblStylePr>
    <w:tblStylePr w:type="band1Vert">
      <w:tblPr/>
      <w:tcPr>
        <w:shd w:val="clear" w:color="auto" w:fill="6DD0D0" w:themeFill="accent6" w:themeFillTint="7F"/>
      </w:tcPr>
    </w:tblStylePr>
    <w:tblStylePr w:type="band1Horz">
      <w:tblPr/>
      <w:tcPr>
        <w:shd w:val="clear" w:color="auto" w:fill="6DD0D0" w:themeFill="accent6" w:themeFillTint="7F"/>
      </w:tcPr>
    </w:tblStylePr>
  </w:style>
  <w:style w:type="paragraph" w:customStyle="1" w:styleId="NTGFooter2">
    <w:name w:val="NTG Footer 2"/>
    <w:link w:val="NTGFooter2Char"/>
    <w:rsid w:val="00E33451"/>
    <w:pPr>
      <w:tabs>
        <w:tab w:val="right" w:pos="10065"/>
      </w:tabs>
      <w:spacing w:line="276" w:lineRule="auto"/>
      <w:ind w:left="142" w:right="226"/>
    </w:pPr>
    <w:rPr>
      <w:rFonts w:eastAsia="Times New Roman"/>
      <w:b/>
      <w:bCs/>
      <w:color w:val="CB6015"/>
      <w:szCs w:val="20"/>
      <w:lang w:eastAsia="en-AU"/>
    </w:rPr>
  </w:style>
  <w:style w:type="table" w:customStyle="1" w:styleId="NTGTable">
    <w:name w:val="NTG Table"/>
    <w:basedOn w:val="TableGrid"/>
    <w:uiPriority w:val="99"/>
    <w:rsid w:val="00E33451"/>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E33451"/>
    <w:pPr>
      <w:numPr>
        <w:numId w:val="13"/>
      </w:numPr>
    </w:pPr>
  </w:style>
  <w:style w:type="numbering" w:customStyle="1" w:styleId="NTGTableNumList">
    <w:name w:val="NTG Table Num List"/>
    <w:uiPriority w:val="99"/>
    <w:rsid w:val="00E33451"/>
    <w:pPr>
      <w:numPr>
        <w:numId w:val="14"/>
      </w:numPr>
    </w:pPr>
  </w:style>
  <w:style w:type="paragraph" w:customStyle="1" w:styleId="TableListParagraph1">
    <w:name w:val="Table List Paragraph 1"/>
    <w:basedOn w:val="ListParagraph"/>
    <w:semiHidden/>
    <w:qFormat/>
    <w:rsid w:val="00E33451"/>
    <w:pPr>
      <w:numPr>
        <w:numId w:val="10"/>
      </w:numPr>
      <w:spacing w:after="0"/>
    </w:pPr>
    <w:rPr>
      <w:rFonts w:ascii="Arial" w:hAnsi="Arial"/>
    </w:rPr>
  </w:style>
  <w:style w:type="paragraph" w:customStyle="1" w:styleId="TableListParagraph2">
    <w:name w:val="Table List Paragraph 2"/>
    <w:basedOn w:val="TableListParagraph1"/>
    <w:semiHidden/>
    <w:qFormat/>
    <w:rsid w:val="00E33451"/>
    <w:pPr>
      <w:numPr>
        <w:numId w:val="0"/>
      </w:numPr>
      <w:tabs>
        <w:tab w:val="num" w:pos="720"/>
      </w:tabs>
      <w:ind w:left="720" w:hanging="720"/>
    </w:pPr>
  </w:style>
  <w:style w:type="paragraph" w:styleId="TOC5">
    <w:name w:val="toc 5"/>
    <w:basedOn w:val="Normal"/>
    <w:next w:val="Normal"/>
    <w:uiPriority w:val="39"/>
    <w:rsid w:val="00E33451"/>
    <w:pPr>
      <w:tabs>
        <w:tab w:val="left" w:leader="dot" w:pos="2126"/>
        <w:tab w:val="right" w:leader="dot" w:pos="10206"/>
      </w:tabs>
      <w:spacing w:after="60"/>
      <w:ind w:left="2127" w:hanging="1276"/>
      <w:contextualSpacing/>
    </w:pPr>
    <w:rPr>
      <w:rFonts w:ascii="Arial" w:hAnsi="Arial"/>
      <w:noProof/>
      <w:szCs w:val="24"/>
    </w:rPr>
  </w:style>
  <w:style w:type="numbering" w:customStyle="1" w:styleId="NTGStandardNumList">
    <w:name w:val="NTG Standard Num List"/>
    <w:uiPriority w:val="99"/>
    <w:rsid w:val="00E33451"/>
    <w:pPr>
      <w:numPr>
        <w:numId w:val="12"/>
      </w:numPr>
    </w:pPr>
  </w:style>
  <w:style w:type="numbering" w:customStyle="1" w:styleId="NTGStandardList">
    <w:name w:val="NTG Standard List"/>
    <w:basedOn w:val="NoList"/>
    <w:rsid w:val="00E33451"/>
    <w:pPr>
      <w:numPr>
        <w:numId w:val="11"/>
      </w:numPr>
    </w:pPr>
  </w:style>
  <w:style w:type="paragraph" w:styleId="TOC6">
    <w:name w:val="toc 6"/>
    <w:basedOn w:val="Normal"/>
    <w:next w:val="Normal"/>
    <w:uiPriority w:val="39"/>
    <w:rsid w:val="00E33451"/>
    <w:pPr>
      <w:tabs>
        <w:tab w:val="left" w:leader="dot" w:pos="2410"/>
        <w:tab w:val="right" w:leader="dot" w:pos="10206"/>
      </w:tabs>
      <w:spacing w:after="60"/>
      <w:ind w:left="2410" w:hanging="1418"/>
      <w:contextualSpacing/>
    </w:pPr>
    <w:rPr>
      <w:rFonts w:ascii="Arial" w:hAnsi="Arial"/>
      <w:noProof/>
    </w:rPr>
  </w:style>
  <w:style w:type="paragraph" w:styleId="TOC7">
    <w:name w:val="toc 7"/>
    <w:basedOn w:val="Normal"/>
    <w:next w:val="Normal"/>
    <w:uiPriority w:val="39"/>
    <w:rsid w:val="00E33451"/>
    <w:pPr>
      <w:tabs>
        <w:tab w:val="left" w:leader="dot" w:pos="2693"/>
        <w:tab w:val="right" w:leader="dot" w:pos="10206"/>
      </w:tabs>
      <w:spacing w:after="60"/>
      <w:ind w:left="2693" w:hanging="1559"/>
      <w:contextualSpacing/>
    </w:pPr>
    <w:rPr>
      <w:rFonts w:ascii="Arial" w:hAnsi="Arial"/>
      <w:noProof/>
    </w:rPr>
  </w:style>
  <w:style w:type="paragraph" w:styleId="TOC8">
    <w:name w:val="toc 8"/>
    <w:basedOn w:val="Normal"/>
    <w:next w:val="Normal"/>
    <w:uiPriority w:val="39"/>
    <w:rsid w:val="00E33451"/>
    <w:pPr>
      <w:tabs>
        <w:tab w:val="left" w:leader="dot" w:pos="3119"/>
        <w:tab w:val="right" w:leader="dot" w:pos="10206"/>
      </w:tabs>
      <w:spacing w:after="60"/>
      <w:ind w:left="3119" w:hanging="1843"/>
      <w:contextualSpacing/>
    </w:pPr>
    <w:rPr>
      <w:rFonts w:ascii="Arial" w:hAnsi="Arial"/>
      <w:noProof/>
    </w:rPr>
  </w:style>
  <w:style w:type="paragraph" w:styleId="TOC9">
    <w:name w:val="toc 9"/>
    <w:basedOn w:val="Normal"/>
    <w:next w:val="Normal"/>
    <w:uiPriority w:val="39"/>
    <w:rsid w:val="00E33451"/>
    <w:pPr>
      <w:tabs>
        <w:tab w:val="left" w:leader="dot" w:pos="3402"/>
        <w:tab w:val="right" w:leader="dot" w:pos="10206"/>
      </w:tabs>
      <w:spacing w:after="100"/>
      <w:ind w:left="3403" w:hanging="1985"/>
    </w:pPr>
    <w:rPr>
      <w:rFonts w:ascii="Arial" w:hAnsi="Arial"/>
      <w:noProof/>
    </w:rPr>
  </w:style>
  <w:style w:type="character" w:customStyle="1" w:styleId="NTGFooter2Char">
    <w:name w:val="NTG Footer 2 Char"/>
    <w:basedOn w:val="DefaultParagraphFont"/>
    <w:link w:val="NTGFooter2"/>
    <w:rsid w:val="00E33451"/>
    <w:rPr>
      <w:rFonts w:eastAsia="Times New Roman"/>
      <w:b/>
      <w:bCs/>
      <w:color w:val="CB6015"/>
      <w:szCs w:val="20"/>
      <w:lang w:eastAsia="en-AU"/>
    </w:rPr>
  </w:style>
  <w:style w:type="paragraph" w:customStyle="1" w:styleId="NTGTableBulletList1">
    <w:name w:val="NTG Table Bullet List 1"/>
    <w:semiHidden/>
    <w:qFormat/>
    <w:rsid w:val="00E33451"/>
    <w:pPr>
      <w:numPr>
        <w:numId w:val="15"/>
      </w:numPr>
      <w:spacing w:after="20"/>
    </w:pPr>
  </w:style>
  <w:style w:type="paragraph" w:customStyle="1" w:styleId="NTGTableBulletList2">
    <w:name w:val="NTG Table Bullet List 2"/>
    <w:basedOn w:val="NTGTableBulletList1"/>
    <w:semiHidden/>
    <w:qFormat/>
    <w:rsid w:val="00E33451"/>
    <w:pPr>
      <w:numPr>
        <w:ilvl w:val="1"/>
      </w:numPr>
    </w:pPr>
  </w:style>
  <w:style w:type="paragraph" w:customStyle="1" w:styleId="NTGTableBulletList3">
    <w:name w:val="NTG Table Bullet List 3"/>
    <w:basedOn w:val="NTGTableBulletList2"/>
    <w:semiHidden/>
    <w:qFormat/>
    <w:rsid w:val="00E33451"/>
    <w:pPr>
      <w:numPr>
        <w:ilvl w:val="2"/>
      </w:numPr>
    </w:pPr>
  </w:style>
  <w:style w:type="paragraph" w:customStyle="1" w:styleId="NTGTableBulletList4">
    <w:name w:val="NTG Table Bullet List 4"/>
    <w:basedOn w:val="NTGTableBulletList3"/>
    <w:semiHidden/>
    <w:qFormat/>
    <w:rsid w:val="00E33451"/>
    <w:pPr>
      <w:numPr>
        <w:ilvl w:val="3"/>
      </w:numPr>
    </w:pPr>
  </w:style>
  <w:style w:type="paragraph" w:customStyle="1" w:styleId="NTGTableBulletList5">
    <w:name w:val="NTG Table Bullet List 5"/>
    <w:basedOn w:val="NTGTableBulletList4"/>
    <w:semiHidden/>
    <w:qFormat/>
    <w:rsid w:val="00E33451"/>
    <w:pPr>
      <w:numPr>
        <w:ilvl w:val="4"/>
      </w:numPr>
    </w:pPr>
  </w:style>
  <w:style w:type="paragraph" w:customStyle="1" w:styleId="NTGTableBulletList6">
    <w:name w:val="NTG Table Bullet List 6"/>
    <w:basedOn w:val="NTGTableBulletList5"/>
    <w:semiHidden/>
    <w:qFormat/>
    <w:rsid w:val="00E33451"/>
    <w:pPr>
      <w:numPr>
        <w:ilvl w:val="5"/>
      </w:numPr>
    </w:pPr>
  </w:style>
  <w:style w:type="paragraph" w:customStyle="1" w:styleId="NTGTableBulletList7">
    <w:name w:val="NTG Table Bullet List 7"/>
    <w:basedOn w:val="NTGTableBulletList6"/>
    <w:semiHidden/>
    <w:qFormat/>
    <w:rsid w:val="00E33451"/>
    <w:pPr>
      <w:numPr>
        <w:ilvl w:val="6"/>
      </w:numPr>
    </w:pPr>
  </w:style>
  <w:style w:type="paragraph" w:customStyle="1" w:styleId="NTGTableBulletList8">
    <w:name w:val="NTG Table Bullet List 8"/>
    <w:basedOn w:val="NTGTableBulletList7"/>
    <w:semiHidden/>
    <w:qFormat/>
    <w:rsid w:val="00E33451"/>
    <w:pPr>
      <w:numPr>
        <w:ilvl w:val="7"/>
      </w:numPr>
    </w:pPr>
  </w:style>
  <w:style w:type="paragraph" w:customStyle="1" w:styleId="NTGTableBulletList9">
    <w:name w:val="NTG Table Bullet List 9"/>
    <w:basedOn w:val="NTGTableBulletList8"/>
    <w:semiHidden/>
    <w:qFormat/>
    <w:rsid w:val="00E33451"/>
    <w:pPr>
      <w:numPr>
        <w:ilvl w:val="8"/>
      </w:numPr>
    </w:pPr>
  </w:style>
  <w:style w:type="paragraph" w:customStyle="1" w:styleId="NTGTableNumList1">
    <w:name w:val="NTG Table Num List 1"/>
    <w:semiHidden/>
    <w:qFormat/>
    <w:rsid w:val="00E33451"/>
    <w:pPr>
      <w:numPr>
        <w:numId w:val="16"/>
      </w:numPr>
      <w:spacing w:after="20"/>
    </w:pPr>
  </w:style>
  <w:style w:type="paragraph" w:customStyle="1" w:styleId="NTGTableNumList2">
    <w:name w:val="NTG Table Num List 2"/>
    <w:basedOn w:val="NTGTableNumList1"/>
    <w:semiHidden/>
    <w:qFormat/>
    <w:rsid w:val="00E33451"/>
    <w:pPr>
      <w:numPr>
        <w:ilvl w:val="1"/>
      </w:numPr>
    </w:pPr>
  </w:style>
  <w:style w:type="paragraph" w:customStyle="1" w:styleId="NTGTableNumList3">
    <w:name w:val="NTG Table Num List 3"/>
    <w:basedOn w:val="NTGTableNumList2"/>
    <w:semiHidden/>
    <w:qFormat/>
    <w:rsid w:val="00E33451"/>
    <w:pPr>
      <w:numPr>
        <w:ilvl w:val="2"/>
      </w:numPr>
    </w:pPr>
  </w:style>
  <w:style w:type="paragraph" w:customStyle="1" w:styleId="NTGTableNumList4">
    <w:name w:val="NTG Table Num List 4"/>
    <w:basedOn w:val="NTGTableNumList3"/>
    <w:semiHidden/>
    <w:qFormat/>
    <w:rsid w:val="00E33451"/>
    <w:pPr>
      <w:numPr>
        <w:ilvl w:val="3"/>
      </w:numPr>
    </w:pPr>
  </w:style>
  <w:style w:type="paragraph" w:customStyle="1" w:styleId="NTGTableNumList5">
    <w:name w:val="NTG Table Num List 5"/>
    <w:basedOn w:val="NTGTableNumList4"/>
    <w:semiHidden/>
    <w:qFormat/>
    <w:rsid w:val="00E33451"/>
    <w:pPr>
      <w:numPr>
        <w:ilvl w:val="4"/>
      </w:numPr>
    </w:pPr>
  </w:style>
  <w:style w:type="paragraph" w:customStyle="1" w:styleId="NTGTableNumList6">
    <w:name w:val="NTG Table Num List 6"/>
    <w:basedOn w:val="NTGTableNumList5"/>
    <w:semiHidden/>
    <w:qFormat/>
    <w:rsid w:val="00E33451"/>
    <w:pPr>
      <w:numPr>
        <w:ilvl w:val="5"/>
      </w:numPr>
    </w:pPr>
  </w:style>
  <w:style w:type="paragraph" w:customStyle="1" w:styleId="NTGTableNumList7">
    <w:name w:val="NTG Table Num List 7"/>
    <w:basedOn w:val="NTGTableNumList6"/>
    <w:semiHidden/>
    <w:qFormat/>
    <w:rsid w:val="00E33451"/>
    <w:pPr>
      <w:numPr>
        <w:ilvl w:val="6"/>
      </w:numPr>
    </w:pPr>
  </w:style>
  <w:style w:type="paragraph" w:customStyle="1" w:styleId="NTGTableNumList8">
    <w:name w:val="NTG Table Num List 8"/>
    <w:basedOn w:val="NTGTableNumList7"/>
    <w:semiHidden/>
    <w:qFormat/>
    <w:rsid w:val="00E33451"/>
    <w:pPr>
      <w:numPr>
        <w:ilvl w:val="7"/>
      </w:numPr>
    </w:pPr>
  </w:style>
  <w:style w:type="paragraph" w:customStyle="1" w:styleId="NTGTableNumList9">
    <w:name w:val="NTG Table Num List 9"/>
    <w:basedOn w:val="NTGTableNumList8"/>
    <w:semiHidden/>
    <w:qFormat/>
    <w:rsid w:val="00E33451"/>
    <w:pPr>
      <w:numPr>
        <w:ilvl w:val="8"/>
      </w:numPr>
    </w:pPr>
  </w:style>
  <w:style w:type="table" w:customStyle="1" w:styleId="TableGrid1">
    <w:name w:val="Table Grid1"/>
    <w:basedOn w:val="TableNormal"/>
    <w:next w:val="TableGrid"/>
    <w:uiPriority w:val="39"/>
    <w:rsid w:val="00E33451"/>
    <w:pPr>
      <w:spacing w:after="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3451"/>
    <w:pPr>
      <w:spacing w:after="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3451"/>
    <w:pPr>
      <w:spacing w:after="0"/>
    </w:pPr>
    <w:rPr>
      <w:rFonts w:ascii="Calibri" w:eastAsiaTheme="minorHAnsi"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3451"/>
    <w:pPr>
      <w:spacing w:after="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3451"/>
    <w:rPr>
      <w:sz w:val="16"/>
      <w:szCs w:val="16"/>
    </w:rPr>
  </w:style>
  <w:style w:type="paragraph" w:styleId="CommentText">
    <w:name w:val="annotation text"/>
    <w:basedOn w:val="Normal"/>
    <w:link w:val="CommentTextChar"/>
    <w:uiPriority w:val="99"/>
    <w:unhideWhenUsed/>
    <w:rsid w:val="00E33451"/>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E33451"/>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33451"/>
    <w:rPr>
      <w:b/>
      <w:bCs/>
    </w:rPr>
  </w:style>
  <w:style w:type="character" w:customStyle="1" w:styleId="CommentSubjectChar">
    <w:name w:val="Comment Subject Char"/>
    <w:basedOn w:val="CommentTextChar"/>
    <w:link w:val="CommentSubject"/>
    <w:uiPriority w:val="99"/>
    <w:semiHidden/>
    <w:rsid w:val="00E33451"/>
    <w:rPr>
      <w:rFonts w:eastAsiaTheme="minorHAnsi" w:cstheme="minorBidi"/>
      <w:b/>
      <w:bCs/>
      <w:sz w:val="20"/>
      <w:szCs w:val="20"/>
    </w:rPr>
  </w:style>
  <w:style w:type="paragraph" w:styleId="Revision">
    <w:name w:val="Revision"/>
    <w:hidden/>
    <w:uiPriority w:val="99"/>
    <w:semiHidden/>
    <w:rsid w:val="00E33451"/>
    <w:pPr>
      <w:spacing w:after="0"/>
    </w:pPr>
    <w:rPr>
      <w:rFonts w:eastAsiaTheme="minorHAnsi" w:cstheme="minorBidi"/>
    </w:rPr>
  </w:style>
  <w:style w:type="character" w:customStyle="1" w:styleId="Mention1">
    <w:name w:val="Mention1"/>
    <w:basedOn w:val="DefaultParagraphFont"/>
    <w:uiPriority w:val="99"/>
    <w:unhideWhenUsed/>
    <w:rsid w:val="007676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97107458">
      <w:bodyDiv w:val="1"/>
      <w:marLeft w:val="0"/>
      <w:marRight w:val="0"/>
      <w:marTop w:val="0"/>
      <w:marBottom w:val="0"/>
      <w:divBdr>
        <w:top w:val="none" w:sz="0" w:space="0" w:color="auto"/>
        <w:left w:val="none" w:sz="0" w:space="0" w:color="auto"/>
        <w:bottom w:val="none" w:sz="0" w:space="0" w:color="auto"/>
        <w:right w:val="none" w:sz="0" w:space="0" w:color="auto"/>
      </w:divBdr>
      <w:divsChild>
        <w:div w:id="316350759">
          <w:marLeft w:val="0"/>
          <w:marRight w:val="0"/>
          <w:marTop w:val="0"/>
          <w:marBottom w:val="0"/>
          <w:divBdr>
            <w:top w:val="none" w:sz="0" w:space="0" w:color="auto"/>
            <w:left w:val="none" w:sz="0" w:space="0" w:color="auto"/>
            <w:bottom w:val="none" w:sz="0" w:space="0" w:color="auto"/>
            <w:right w:val="none" w:sz="0" w:space="0" w:color="auto"/>
          </w:divBdr>
        </w:div>
        <w:div w:id="581304388">
          <w:marLeft w:val="0"/>
          <w:marRight w:val="0"/>
          <w:marTop w:val="0"/>
          <w:marBottom w:val="0"/>
          <w:divBdr>
            <w:top w:val="none" w:sz="0" w:space="0" w:color="auto"/>
            <w:left w:val="none" w:sz="0" w:space="0" w:color="auto"/>
            <w:bottom w:val="none" w:sz="0" w:space="0" w:color="auto"/>
            <w:right w:val="none" w:sz="0" w:space="0" w:color="auto"/>
          </w:divBdr>
        </w:div>
        <w:div w:id="731390542">
          <w:marLeft w:val="0"/>
          <w:marRight w:val="0"/>
          <w:marTop w:val="0"/>
          <w:marBottom w:val="0"/>
          <w:divBdr>
            <w:top w:val="none" w:sz="0" w:space="0" w:color="auto"/>
            <w:left w:val="none" w:sz="0" w:space="0" w:color="auto"/>
            <w:bottom w:val="none" w:sz="0" w:space="0" w:color="auto"/>
            <w:right w:val="none" w:sz="0" w:space="0" w:color="auto"/>
          </w:divBdr>
        </w:div>
        <w:div w:id="776683397">
          <w:marLeft w:val="0"/>
          <w:marRight w:val="0"/>
          <w:marTop w:val="0"/>
          <w:marBottom w:val="0"/>
          <w:divBdr>
            <w:top w:val="none" w:sz="0" w:space="0" w:color="auto"/>
            <w:left w:val="none" w:sz="0" w:space="0" w:color="auto"/>
            <w:bottom w:val="none" w:sz="0" w:space="0" w:color="auto"/>
            <w:right w:val="none" w:sz="0" w:space="0" w:color="auto"/>
          </w:divBdr>
        </w:div>
        <w:div w:id="1063605139">
          <w:marLeft w:val="0"/>
          <w:marRight w:val="0"/>
          <w:marTop w:val="0"/>
          <w:marBottom w:val="0"/>
          <w:divBdr>
            <w:top w:val="none" w:sz="0" w:space="0" w:color="auto"/>
            <w:left w:val="none" w:sz="0" w:space="0" w:color="auto"/>
            <w:bottom w:val="none" w:sz="0" w:space="0" w:color="auto"/>
            <w:right w:val="none" w:sz="0" w:space="0" w:color="auto"/>
          </w:divBdr>
        </w:div>
        <w:div w:id="1177647851">
          <w:marLeft w:val="0"/>
          <w:marRight w:val="0"/>
          <w:marTop w:val="0"/>
          <w:marBottom w:val="0"/>
          <w:divBdr>
            <w:top w:val="none" w:sz="0" w:space="0" w:color="auto"/>
            <w:left w:val="none" w:sz="0" w:space="0" w:color="auto"/>
            <w:bottom w:val="none" w:sz="0" w:space="0" w:color="auto"/>
            <w:right w:val="none" w:sz="0" w:space="0" w:color="auto"/>
          </w:divBdr>
        </w:div>
        <w:div w:id="1510949071">
          <w:marLeft w:val="0"/>
          <w:marRight w:val="0"/>
          <w:marTop w:val="0"/>
          <w:marBottom w:val="0"/>
          <w:divBdr>
            <w:top w:val="none" w:sz="0" w:space="0" w:color="auto"/>
            <w:left w:val="none" w:sz="0" w:space="0" w:color="auto"/>
            <w:bottom w:val="none" w:sz="0" w:space="0" w:color="auto"/>
            <w:right w:val="none" w:sz="0" w:space="0" w:color="auto"/>
          </w:divBdr>
        </w:div>
        <w:div w:id="1533883326">
          <w:marLeft w:val="0"/>
          <w:marRight w:val="0"/>
          <w:marTop w:val="0"/>
          <w:marBottom w:val="0"/>
          <w:divBdr>
            <w:top w:val="none" w:sz="0" w:space="0" w:color="auto"/>
            <w:left w:val="none" w:sz="0" w:space="0" w:color="auto"/>
            <w:bottom w:val="none" w:sz="0" w:space="0" w:color="auto"/>
            <w:right w:val="none" w:sz="0" w:space="0" w:color="auto"/>
          </w:divBdr>
        </w:div>
        <w:div w:id="1593590785">
          <w:marLeft w:val="0"/>
          <w:marRight w:val="0"/>
          <w:marTop w:val="0"/>
          <w:marBottom w:val="0"/>
          <w:divBdr>
            <w:top w:val="none" w:sz="0" w:space="0" w:color="auto"/>
            <w:left w:val="none" w:sz="0" w:space="0" w:color="auto"/>
            <w:bottom w:val="none" w:sz="0" w:space="0" w:color="auto"/>
            <w:right w:val="none" w:sz="0" w:space="0" w:color="auto"/>
          </w:divBdr>
        </w:div>
        <w:div w:id="1649092045">
          <w:marLeft w:val="0"/>
          <w:marRight w:val="0"/>
          <w:marTop w:val="0"/>
          <w:marBottom w:val="0"/>
          <w:divBdr>
            <w:top w:val="none" w:sz="0" w:space="0" w:color="auto"/>
            <w:left w:val="none" w:sz="0" w:space="0" w:color="auto"/>
            <w:bottom w:val="none" w:sz="0" w:space="0" w:color="auto"/>
            <w:right w:val="none" w:sz="0" w:space="0" w:color="auto"/>
          </w:divBdr>
        </w:div>
        <w:div w:id="1679841705">
          <w:marLeft w:val="0"/>
          <w:marRight w:val="0"/>
          <w:marTop w:val="0"/>
          <w:marBottom w:val="0"/>
          <w:divBdr>
            <w:top w:val="none" w:sz="0" w:space="0" w:color="auto"/>
            <w:left w:val="none" w:sz="0" w:space="0" w:color="auto"/>
            <w:bottom w:val="none" w:sz="0" w:space="0" w:color="auto"/>
            <w:right w:val="none" w:sz="0" w:space="0" w:color="auto"/>
          </w:divBdr>
        </w:div>
        <w:div w:id="1749769271">
          <w:marLeft w:val="0"/>
          <w:marRight w:val="0"/>
          <w:marTop w:val="0"/>
          <w:marBottom w:val="0"/>
          <w:divBdr>
            <w:top w:val="none" w:sz="0" w:space="0" w:color="auto"/>
            <w:left w:val="none" w:sz="0" w:space="0" w:color="auto"/>
            <w:bottom w:val="none" w:sz="0" w:space="0" w:color="auto"/>
            <w:right w:val="none" w:sz="0" w:space="0" w:color="auto"/>
          </w:divBdr>
        </w:div>
        <w:div w:id="1765564138">
          <w:marLeft w:val="0"/>
          <w:marRight w:val="0"/>
          <w:marTop w:val="0"/>
          <w:marBottom w:val="0"/>
          <w:divBdr>
            <w:top w:val="none" w:sz="0" w:space="0" w:color="auto"/>
            <w:left w:val="none" w:sz="0" w:space="0" w:color="auto"/>
            <w:bottom w:val="none" w:sz="0" w:space="0" w:color="auto"/>
            <w:right w:val="none" w:sz="0" w:space="0" w:color="auto"/>
          </w:divBdr>
        </w:div>
        <w:div w:id="2048555678">
          <w:marLeft w:val="0"/>
          <w:marRight w:val="0"/>
          <w:marTop w:val="0"/>
          <w:marBottom w:val="0"/>
          <w:divBdr>
            <w:top w:val="none" w:sz="0" w:space="0" w:color="auto"/>
            <w:left w:val="none" w:sz="0" w:space="0" w:color="auto"/>
            <w:bottom w:val="none" w:sz="0" w:space="0" w:color="auto"/>
            <w:right w:val="none" w:sz="0" w:space="0" w:color="auto"/>
          </w:divBdr>
        </w:div>
      </w:divsChild>
    </w:div>
    <w:div w:id="982933300">
      <w:bodyDiv w:val="1"/>
      <w:marLeft w:val="0"/>
      <w:marRight w:val="0"/>
      <w:marTop w:val="0"/>
      <w:marBottom w:val="0"/>
      <w:divBdr>
        <w:top w:val="none" w:sz="0" w:space="0" w:color="auto"/>
        <w:left w:val="none" w:sz="0" w:space="0" w:color="auto"/>
        <w:bottom w:val="none" w:sz="0" w:space="0" w:color="auto"/>
        <w:right w:val="none" w:sz="0" w:space="0" w:color="auto"/>
      </w:divBdr>
      <w:divsChild>
        <w:div w:id="129633883">
          <w:marLeft w:val="0"/>
          <w:marRight w:val="0"/>
          <w:marTop w:val="0"/>
          <w:marBottom w:val="0"/>
          <w:divBdr>
            <w:top w:val="none" w:sz="0" w:space="0" w:color="auto"/>
            <w:left w:val="none" w:sz="0" w:space="0" w:color="auto"/>
            <w:bottom w:val="none" w:sz="0" w:space="0" w:color="auto"/>
            <w:right w:val="none" w:sz="0" w:space="0" w:color="auto"/>
          </w:divBdr>
        </w:div>
        <w:div w:id="929462812">
          <w:marLeft w:val="0"/>
          <w:marRight w:val="0"/>
          <w:marTop w:val="0"/>
          <w:marBottom w:val="0"/>
          <w:divBdr>
            <w:top w:val="none" w:sz="0" w:space="0" w:color="auto"/>
            <w:left w:val="none" w:sz="0" w:space="0" w:color="auto"/>
            <w:bottom w:val="none" w:sz="0" w:space="0" w:color="auto"/>
            <w:right w:val="none" w:sz="0" w:space="0" w:color="auto"/>
          </w:divBdr>
        </w:div>
        <w:div w:id="1293903128">
          <w:marLeft w:val="0"/>
          <w:marRight w:val="0"/>
          <w:marTop w:val="0"/>
          <w:marBottom w:val="0"/>
          <w:divBdr>
            <w:top w:val="none" w:sz="0" w:space="0" w:color="auto"/>
            <w:left w:val="none" w:sz="0" w:space="0" w:color="auto"/>
            <w:bottom w:val="none" w:sz="0" w:space="0" w:color="auto"/>
            <w:right w:val="none" w:sz="0" w:space="0" w:color="auto"/>
          </w:divBdr>
        </w:div>
        <w:div w:id="1827670350">
          <w:marLeft w:val="0"/>
          <w:marRight w:val="0"/>
          <w:marTop w:val="0"/>
          <w:marBottom w:val="0"/>
          <w:divBdr>
            <w:top w:val="none" w:sz="0" w:space="0" w:color="auto"/>
            <w:left w:val="none" w:sz="0" w:space="0" w:color="auto"/>
            <w:bottom w:val="none" w:sz="0" w:space="0" w:color="auto"/>
            <w:right w:val="none" w:sz="0" w:space="0" w:color="auto"/>
          </w:divBdr>
        </w:div>
      </w:divsChild>
    </w:div>
    <w:div w:id="1007362133">
      <w:bodyDiv w:val="1"/>
      <w:marLeft w:val="0"/>
      <w:marRight w:val="0"/>
      <w:marTop w:val="0"/>
      <w:marBottom w:val="0"/>
      <w:divBdr>
        <w:top w:val="none" w:sz="0" w:space="0" w:color="auto"/>
        <w:left w:val="none" w:sz="0" w:space="0" w:color="auto"/>
        <w:bottom w:val="none" w:sz="0" w:space="0" w:color="auto"/>
        <w:right w:val="none" w:sz="0" w:space="0" w:color="auto"/>
      </w:divBdr>
      <w:divsChild>
        <w:div w:id="63651607">
          <w:marLeft w:val="0"/>
          <w:marRight w:val="0"/>
          <w:marTop w:val="0"/>
          <w:marBottom w:val="0"/>
          <w:divBdr>
            <w:top w:val="none" w:sz="0" w:space="0" w:color="auto"/>
            <w:left w:val="none" w:sz="0" w:space="0" w:color="auto"/>
            <w:bottom w:val="none" w:sz="0" w:space="0" w:color="auto"/>
            <w:right w:val="none" w:sz="0" w:space="0" w:color="auto"/>
          </w:divBdr>
        </w:div>
        <w:div w:id="1419789610">
          <w:marLeft w:val="0"/>
          <w:marRight w:val="0"/>
          <w:marTop w:val="0"/>
          <w:marBottom w:val="0"/>
          <w:divBdr>
            <w:top w:val="none" w:sz="0" w:space="0" w:color="auto"/>
            <w:left w:val="none" w:sz="0" w:space="0" w:color="auto"/>
            <w:bottom w:val="none" w:sz="0" w:space="0" w:color="auto"/>
            <w:right w:val="none" w:sz="0" w:space="0" w:color="auto"/>
          </w:divBdr>
        </w:div>
        <w:div w:id="1698506780">
          <w:marLeft w:val="0"/>
          <w:marRight w:val="0"/>
          <w:marTop w:val="0"/>
          <w:marBottom w:val="0"/>
          <w:divBdr>
            <w:top w:val="none" w:sz="0" w:space="0" w:color="auto"/>
            <w:left w:val="none" w:sz="0" w:space="0" w:color="auto"/>
            <w:bottom w:val="none" w:sz="0" w:space="0" w:color="auto"/>
            <w:right w:val="none" w:sz="0" w:space="0" w:color="auto"/>
          </w:divBdr>
        </w:div>
        <w:div w:id="1738241888">
          <w:marLeft w:val="0"/>
          <w:marRight w:val="0"/>
          <w:marTop w:val="0"/>
          <w:marBottom w:val="0"/>
          <w:divBdr>
            <w:top w:val="none" w:sz="0" w:space="0" w:color="auto"/>
            <w:left w:val="none" w:sz="0" w:space="0" w:color="auto"/>
            <w:bottom w:val="none" w:sz="0" w:space="0" w:color="auto"/>
            <w:right w:val="none" w:sz="0" w:space="0" w:color="auto"/>
          </w:divBdr>
        </w:div>
        <w:div w:id="1843467084">
          <w:marLeft w:val="0"/>
          <w:marRight w:val="0"/>
          <w:marTop w:val="0"/>
          <w:marBottom w:val="0"/>
          <w:divBdr>
            <w:top w:val="none" w:sz="0" w:space="0" w:color="auto"/>
            <w:left w:val="none" w:sz="0" w:space="0" w:color="auto"/>
            <w:bottom w:val="none" w:sz="0" w:space="0" w:color="auto"/>
            <w:right w:val="none" w:sz="0" w:space="0" w:color="auto"/>
          </w:divBdr>
        </w:div>
      </w:divsChild>
    </w:div>
    <w:div w:id="1433818294">
      <w:bodyDiv w:val="1"/>
      <w:marLeft w:val="0"/>
      <w:marRight w:val="0"/>
      <w:marTop w:val="0"/>
      <w:marBottom w:val="0"/>
      <w:divBdr>
        <w:top w:val="none" w:sz="0" w:space="0" w:color="auto"/>
        <w:left w:val="none" w:sz="0" w:space="0" w:color="auto"/>
        <w:bottom w:val="none" w:sz="0" w:space="0" w:color="auto"/>
        <w:right w:val="none" w:sz="0" w:space="0" w:color="auto"/>
      </w:divBdr>
      <w:divsChild>
        <w:div w:id="183055032">
          <w:marLeft w:val="0"/>
          <w:marRight w:val="0"/>
          <w:marTop w:val="0"/>
          <w:marBottom w:val="0"/>
          <w:divBdr>
            <w:top w:val="none" w:sz="0" w:space="0" w:color="auto"/>
            <w:left w:val="none" w:sz="0" w:space="0" w:color="auto"/>
            <w:bottom w:val="none" w:sz="0" w:space="0" w:color="auto"/>
            <w:right w:val="none" w:sz="0" w:space="0" w:color="auto"/>
          </w:divBdr>
          <w:divsChild>
            <w:div w:id="2117014536">
              <w:marLeft w:val="0"/>
              <w:marRight w:val="0"/>
              <w:marTop w:val="0"/>
              <w:marBottom w:val="0"/>
              <w:divBdr>
                <w:top w:val="none" w:sz="0" w:space="0" w:color="auto"/>
                <w:left w:val="none" w:sz="0" w:space="0" w:color="auto"/>
                <w:bottom w:val="none" w:sz="0" w:space="0" w:color="auto"/>
                <w:right w:val="none" w:sz="0" w:space="0" w:color="auto"/>
              </w:divBdr>
            </w:div>
          </w:divsChild>
        </w:div>
        <w:div w:id="237711631">
          <w:marLeft w:val="0"/>
          <w:marRight w:val="0"/>
          <w:marTop w:val="0"/>
          <w:marBottom w:val="0"/>
          <w:divBdr>
            <w:top w:val="none" w:sz="0" w:space="0" w:color="auto"/>
            <w:left w:val="none" w:sz="0" w:space="0" w:color="auto"/>
            <w:bottom w:val="none" w:sz="0" w:space="0" w:color="auto"/>
            <w:right w:val="none" w:sz="0" w:space="0" w:color="auto"/>
          </w:divBdr>
          <w:divsChild>
            <w:div w:id="2124374970">
              <w:marLeft w:val="0"/>
              <w:marRight w:val="0"/>
              <w:marTop w:val="0"/>
              <w:marBottom w:val="0"/>
              <w:divBdr>
                <w:top w:val="none" w:sz="0" w:space="0" w:color="auto"/>
                <w:left w:val="none" w:sz="0" w:space="0" w:color="auto"/>
                <w:bottom w:val="none" w:sz="0" w:space="0" w:color="auto"/>
                <w:right w:val="none" w:sz="0" w:space="0" w:color="auto"/>
              </w:divBdr>
            </w:div>
          </w:divsChild>
        </w:div>
        <w:div w:id="256790443">
          <w:marLeft w:val="0"/>
          <w:marRight w:val="0"/>
          <w:marTop w:val="0"/>
          <w:marBottom w:val="0"/>
          <w:divBdr>
            <w:top w:val="none" w:sz="0" w:space="0" w:color="auto"/>
            <w:left w:val="none" w:sz="0" w:space="0" w:color="auto"/>
            <w:bottom w:val="none" w:sz="0" w:space="0" w:color="auto"/>
            <w:right w:val="none" w:sz="0" w:space="0" w:color="auto"/>
          </w:divBdr>
          <w:divsChild>
            <w:div w:id="1637180223">
              <w:marLeft w:val="0"/>
              <w:marRight w:val="0"/>
              <w:marTop w:val="0"/>
              <w:marBottom w:val="0"/>
              <w:divBdr>
                <w:top w:val="none" w:sz="0" w:space="0" w:color="auto"/>
                <w:left w:val="none" w:sz="0" w:space="0" w:color="auto"/>
                <w:bottom w:val="none" w:sz="0" w:space="0" w:color="auto"/>
                <w:right w:val="none" w:sz="0" w:space="0" w:color="auto"/>
              </w:divBdr>
            </w:div>
          </w:divsChild>
        </w:div>
        <w:div w:id="263151343">
          <w:marLeft w:val="0"/>
          <w:marRight w:val="0"/>
          <w:marTop w:val="0"/>
          <w:marBottom w:val="0"/>
          <w:divBdr>
            <w:top w:val="none" w:sz="0" w:space="0" w:color="auto"/>
            <w:left w:val="none" w:sz="0" w:space="0" w:color="auto"/>
            <w:bottom w:val="none" w:sz="0" w:space="0" w:color="auto"/>
            <w:right w:val="none" w:sz="0" w:space="0" w:color="auto"/>
          </w:divBdr>
          <w:divsChild>
            <w:div w:id="1190531550">
              <w:marLeft w:val="0"/>
              <w:marRight w:val="0"/>
              <w:marTop w:val="0"/>
              <w:marBottom w:val="0"/>
              <w:divBdr>
                <w:top w:val="none" w:sz="0" w:space="0" w:color="auto"/>
                <w:left w:val="none" w:sz="0" w:space="0" w:color="auto"/>
                <w:bottom w:val="none" w:sz="0" w:space="0" w:color="auto"/>
                <w:right w:val="none" w:sz="0" w:space="0" w:color="auto"/>
              </w:divBdr>
            </w:div>
          </w:divsChild>
        </w:div>
        <w:div w:id="350844183">
          <w:marLeft w:val="0"/>
          <w:marRight w:val="0"/>
          <w:marTop w:val="0"/>
          <w:marBottom w:val="0"/>
          <w:divBdr>
            <w:top w:val="none" w:sz="0" w:space="0" w:color="auto"/>
            <w:left w:val="none" w:sz="0" w:space="0" w:color="auto"/>
            <w:bottom w:val="none" w:sz="0" w:space="0" w:color="auto"/>
            <w:right w:val="none" w:sz="0" w:space="0" w:color="auto"/>
          </w:divBdr>
          <w:divsChild>
            <w:div w:id="1985352806">
              <w:marLeft w:val="0"/>
              <w:marRight w:val="0"/>
              <w:marTop w:val="0"/>
              <w:marBottom w:val="0"/>
              <w:divBdr>
                <w:top w:val="none" w:sz="0" w:space="0" w:color="auto"/>
                <w:left w:val="none" w:sz="0" w:space="0" w:color="auto"/>
                <w:bottom w:val="none" w:sz="0" w:space="0" w:color="auto"/>
                <w:right w:val="none" w:sz="0" w:space="0" w:color="auto"/>
              </w:divBdr>
            </w:div>
          </w:divsChild>
        </w:div>
        <w:div w:id="366487618">
          <w:marLeft w:val="0"/>
          <w:marRight w:val="0"/>
          <w:marTop w:val="0"/>
          <w:marBottom w:val="0"/>
          <w:divBdr>
            <w:top w:val="none" w:sz="0" w:space="0" w:color="auto"/>
            <w:left w:val="none" w:sz="0" w:space="0" w:color="auto"/>
            <w:bottom w:val="none" w:sz="0" w:space="0" w:color="auto"/>
            <w:right w:val="none" w:sz="0" w:space="0" w:color="auto"/>
          </w:divBdr>
          <w:divsChild>
            <w:div w:id="1885437848">
              <w:marLeft w:val="0"/>
              <w:marRight w:val="0"/>
              <w:marTop w:val="0"/>
              <w:marBottom w:val="0"/>
              <w:divBdr>
                <w:top w:val="none" w:sz="0" w:space="0" w:color="auto"/>
                <w:left w:val="none" w:sz="0" w:space="0" w:color="auto"/>
                <w:bottom w:val="none" w:sz="0" w:space="0" w:color="auto"/>
                <w:right w:val="none" w:sz="0" w:space="0" w:color="auto"/>
              </w:divBdr>
            </w:div>
          </w:divsChild>
        </w:div>
        <w:div w:id="417018250">
          <w:marLeft w:val="0"/>
          <w:marRight w:val="0"/>
          <w:marTop w:val="0"/>
          <w:marBottom w:val="0"/>
          <w:divBdr>
            <w:top w:val="none" w:sz="0" w:space="0" w:color="auto"/>
            <w:left w:val="none" w:sz="0" w:space="0" w:color="auto"/>
            <w:bottom w:val="none" w:sz="0" w:space="0" w:color="auto"/>
            <w:right w:val="none" w:sz="0" w:space="0" w:color="auto"/>
          </w:divBdr>
          <w:divsChild>
            <w:div w:id="1193766230">
              <w:marLeft w:val="0"/>
              <w:marRight w:val="0"/>
              <w:marTop w:val="0"/>
              <w:marBottom w:val="0"/>
              <w:divBdr>
                <w:top w:val="none" w:sz="0" w:space="0" w:color="auto"/>
                <w:left w:val="none" w:sz="0" w:space="0" w:color="auto"/>
                <w:bottom w:val="none" w:sz="0" w:space="0" w:color="auto"/>
                <w:right w:val="none" w:sz="0" w:space="0" w:color="auto"/>
              </w:divBdr>
            </w:div>
          </w:divsChild>
        </w:div>
        <w:div w:id="491218496">
          <w:marLeft w:val="0"/>
          <w:marRight w:val="0"/>
          <w:marTop w:val="0"/>
          <w:marBottom w:val="0"/>
          <w:divBdr>
            <w:top w:val="none" w:sz="0" w:space="0" w:color="auto"/>
            <w:left w:val="none" w:sz="0" w:space="0" w:color="auto"/>
            <w:bottom w:val="none" w:sz="0" w:space="0" w:color="auto"/>
            <w:right w:val="none" w:sz="0" w:space="0" w:color="auto"/>
          </w:divBdr>
          <w:divsChild>
            <w:div w:id="1444884467">
              <w:marLeft w:val="0"/>
              <w:marRight w:val="0"/>
              <w:marTop w:val="0"/>
              <w:marBottom w:val="0"/>
              <w:divBdr>
                <w:top w:val="none" w:sz="0" w:space="0" w:color="auto"/>
                <w:left w:val="none" w:sz="0" w:space="0" w:color="auto"/>
                <w:bottom w:val="none" w:sz="0" w:space="0" w:color="auto"/>
                <w:right w:val="none" w:sz="0" w:space="0" w:color="auto"/>
              </w:divBdr>
            </w:div>
          </w:divsChild>
        </w:div>
        <w:div w:id="548496853">
          <w:marLeft w:val="0"/>
          <w:marRight w:val="0"/>
          <w:marTop w:val="0"/>
          <w:marBottom w:val="0"/>
          <w:divBdr>
            <w:top w:val="none" w:sz="0" w:space="0" w:color="auto"/>
            <w:left w:val="none" w:sz="0" w:space="0" w:color="auto"/>
            <w:bottom w:val="none" w:sz="0" w:space="0" w:color="auto"/>
            <w:right w:val="none" w:sz="0" w:space="0" w:color="auto"/>
          </w:divBdr>
          <w:divsChild>
            <w:div w:id="161627598">
              <w:marLeft w:val="0"/>
              <w:marRight w:val="0"/>
              <w:marTop w:val="0"/>
              <w:marBottom w:val="0"/>
              <w:divBdr>
                <w:top w:val="none" w:sz="0" w:space="0" w:color="auto"/>
                <w:left w:val="none" w:sz="0" w:space="0" w:color="auto"/>
                <w:bottom w:val="none" w:sz="0" w:space="0" w:color="auto"/>
                <w:right w:val="none" w:sz="0" w:space="0" w:color="auto"/>
              </w:divBdr>
            </w:div>
          </w:divsChild>
        </w:div>
        <w:div w:id="595750541">
          <w:marLeft w:val="0"/>
          <w:marRight w:val="0"/>
          <w:marTop w:val="0"/>
          <w:marBottom w:val="0"/>
          <w:divBdr>
            <w:top w:val="none" w:sz="0" w:space="0" w:color="auto"/>
            <w:left w:val="none" w:sz="0" w:space="0" w:color="auto"/>
            <w:bottom w:val="none" w:sz="0" w:space="0" w:color="auto"/>
            <w:right w:val="none" w:sz="0" w:space="0" w:color="auto"/>
          </w:divBdr>
          <w:divsChild>
            <w:div w:id="1115758185">
              <w:marLeft w:val="0"/>
              <w:marRight w:val="0"/>
              <w:marTop w:val="0"/>
              <w:marBottom w:val="0"/>
              <w:divBdr>
                <w:top w:val="none" w:sz="0" w:space="0" w:color="auto"/>
                <w:left w:val="none" w:sz="0" w:space="0" w:color="auto"/>
                <w:bottom w:val="none" w:sz="0" w:space="0" w:color="auto"/>
                <w:right w:val="none" w:sz="0" w:space="0" w:color="auto"/>
              </w:divBdr>
            </w:div>
          </w:divsChild>
        </w:div>
        <w:div w:id="601425028">
          <w:marLeft w:val="0"/>
          <w:marRight w:val="0"/>
          <w:marTop w:val="0"/>
          <w:marBottom w:val="0"/>
          <w:divBdr>
            <w:top w:val="none" w:sz="0" w:space="0" w:color="auto"/>
            <w:left w:val="none" w:sz="0" w:space="0" w:color="auto"/>
            <w:bottom w:val="none" w:sz="0" w:space="0" w:color="auto"/>
            <w:right w:val="none" w:sz="0" w:space="0" w:color="auto"/>
          </w:divBdr>
          <w:divsChild>
            <w:div w:id="2061436706">
              <w:marLeft w:val="0"/>
              <w:marRight w:val="0"/>
              <w:marTop w:val="0"/>
              <w:marBottom w:val="0"/>
              <w:divBdr>
                <w:top w:val="none" w:sz="0" w:space="0" w:color="auto"/>
                <w:left w:val="none" w:sz="0" w:space="0" w:color="auto"/>
                <w:bottom w:val="none" w:sz="0" w:space="0" w:color="auto"/>
                <w:right w:val="none" w:sz="0" w:space="0" w:color="auto"/>
              </w:divBdr>
            </w:div>
          </w:divsChild>
        </w:div>
        <w:div w:id="689338155">
          <w:marLeft w:val="0"/>
          <w:marRight w:val="0"/>
          <w:marTop w:val="0"/>
          <w:marBottom w:val="0"/>
          <w:divBdr>
            <w:top w:val="none" w:sz="0" w:space="0" w:color="auto"/>
            <w:left w:val="none" w:sz="0" w:space="0" w:color="auto"/>
            <w:bottom w:val="none" w:sz="0" w:space="0" w:color="auto"/>
            <w:right w:val="none" w:sz="0" w:space="0" w:color="auto"/>
          </w:divBdr>
          <w:divsChild>
            <w:div w:id="1244532111">
              <w:marLeft w:val="0"/>
              <w:marRight w:val="0"/>
              <w:marTop w:val="0"/>
              <w:marBottom w:val="0"/>
              <w:divBdr>
                <w:top w:val="none" w:sz="0" w:space="0" w:color="auto"/>
                <w:left w:val="none" w:sz="0" w:space="0" w:color="auto"/>
                <w:bottom w:val="none" w:sz="0" w:space="0" w:color="auto"/>
                <w:right w:val="none" w:sz="0" w:space="0" w:color="auto"/>
              </w:divBdr>
            </w:div>
          </w:divsChild>
        </w:div>
        <w:div w:id="816871967">
          <w:marLeft w:val="0"/>
          <w:marRight w:val="0"/>
          <w:marTop w:val="0"/>
          <w:marBottom w:val="0"/>
          <w:divBdr>
            <w:top w:val="none" w:sz="0" w:space="0" w:color="auto"/>
            <w:left w:val="none" w:sz="0" w:space="0" w:color="auto"/>
            <w:bottom w:val="none" w:sz="0" w:space="0" w:color="auto"/>
            <w:right w:val="none" w:sz="0" w:space="0" w:color="auto"/>
          </w:divBdr>
          <w:divsChild>
            <w:div w:id="883099072">
              <w:marLeft w:val="0"/>
              <w:marRight w:val="0"/>
              <w:marTop w:val="0"/>
              <w:marBottom w:val="0"/>
              <w:divBdr>
                <w:top w:val="none" w:sz="0" w:space="0" w:color="auto"/>
                <w:left w:val="none" w:sz="0" w:space="0" w:color="auto"/>
                <w:bottom w:val="none" w:sz="0" w:space="0" w:color="auto"/>
                <w:right w:val="none" w:sz="0" w:space="0" w:color="auto"/>
              </w:divBdr>
            </w:div>
          </w:divsChild>
        </w:div>
        <w:div w:id="878206701">
          <w:marLeft w:val="0"/>
          <w:marRight w:val="0"/>
          <w:marTop w:val="0"/>
          <w:marBottom w:val="0"/>
          <w:divBdr>
            <w:top w:val="none" w:sz="0" w:space="0" w:color="auto"/>
            <w:left w:val="none" w:sz="0" w:space="0" w:color="auto"/>
            <w:bottom w:val="none" w:sz="0" w:space="0" w:color="auto"/>
            <w:right w:val="none" w:sz="0" w:space="0" w:color="auto"/>
          </w:divBdr>
          <w:divsChild>
            <w:div w:id="385420410">
              <w:marLeft w:val="0"/>
              <w:marRight w:val="0"/>
              <w:marTop w:val="0"/>
              <w:marBottom w:val="0"/>
              <w:divBdr>
                <w:top w:val="none" w:sz="0" w:space="0" w:color="auto"/>
                <w:left w:val="none" w:sz="0" w:space="0" w:color="auto"/>
                <w:bottom w:val="none" w:sz="0" w:space="0" w:color="auto"/>
                <w:right w:val="none" w:sz="0" w:space="0" w:color="auto"/>
              </w:divBdr>
            </w:div>
          </w:divsChild>
        </w:div>
        <w:div w:id="899562368">
          <w:marLeft w:val="0"/>
          <w:marRight w:val="0"/>
          <w:marTop w:val="0"/>
          <w:marBottom w:val="0"/>
          <w:divBdr>
            <w:top w:val="none" w:sz="0" w:space="0" w:color="auto"/>
            <w:left w:val="none" w:sz="0" w:space="0" w:color="auto"/>
            <w:bottom w:val="none" w:sz="0" w:space="0" w:color="auto"/>
            <w:right w:val="none" w:sz="0" w:space="0" w:color="auto"/>
          </w:divBdr>
          <w:divsChild>
            <w:div w:id="202208946">
              <w:marLeft w:val="0"/>
              <w:marRight w:val="0"/>
              <w:marTop w:val="0"/>
              <w:marBottom w:val="0"/>
              <w:divBdr>
                <w:top w:val="none" w:sz="0" w:space="0" w:color="auto"/>
                <w:left w:val="none" w:sz="0" w:space="0" w:color="auto"/>
                <w:bottom w:val="none" w:sz="0" w:space="0" w:color="auto"/>
                <w:right w:val="none" w:sz="0" w:space="0" w:color="auto"/>
              </w:divBdr>
            </w:div>
          </w:divsChild>
        </w:div>
        <w:div w:id="974221399">
          <w:marLeft w:val="0"/>
          <w:marRight w:val="0"/>
          <w:marTop w:val="0"/>
          <w:marBottom w:val="0"/>
          <w:divBdr>
            <w:top w:val="none" w:sz="0" w:space="0" w:color="auto"/>
            <w:left w:val="none" w:sz="0" w:space="0" w:color="auto"/>
            <w:bottom w:val="none" w:sz="0" w:space="0" w:color="auto"/>
            <w:right w:val="none" w:sz="0" w:space="0" w:color="auto"/>
          </w:divBdr>
          <w:divsChild>
            <w:div w:id="1028481379">
              <w:marLeft w:val="0"/>
              <w:marRight w:val="0"/>
              <w:marTop w:val="0"/>
              <w:marBottom w:val="0"/>
              <w:divBdr>
                <w:top w:val="none" w:sz="0" w:space="0" w:color="auto"/>
                <w:left w:val="none" w:sz="0" w:space="0" w:color="auto"/>
                <w:bottom w:val="none" w:sz="0" w:space="0" w:color="auto"/>
                <w:right w:val="none" w:sz="0" w:space="0" w:color="auto"/>
              </w:divBdr>
            </w:div>
          </w:divsChild>
        </w:div>
        <w:div w:id="997611281">
          <w:marLeft w:val="0"/>
          <w:marRight w:val="0"/>
          <w:marTop w:val="0"/>
          <w:marBottom w:val="0"/>
          <w:divBdr>
            <w:top w:val="none" w:sz="0" w:space="0" w:color="auto"/>
            <w:left w:val="none" w:sz="0" w:space="0" w:color="auto"/>
            <w:bottom w:val="none" w:sz="0" w:space="0" w:color="auto"/>
            <w:right w:val="none" w:sz="0" w:space="0" w:color="auto"/>
          </w:divBdr>
          <w:divsChild>
            <w:div w:id="1661225634">
              <w:marLeft w:val="0"/>
              <w:marRight w:val="0"/>
              <w:marTop w:val="0"/>
              <w:marBottom w:val="0"/>
              <w:divBdr>
                <w:top w:val="none" w:sz="0" w:space="0" w:color="auto"/>
                <w:left w:val="none" w:sz="0" w:space="0" w:color="auto"/>
                <w:bottom w:val="none" w:sz="0" w:space="0" w:color="auto"/>
                <w:right w:val="none" w:sz="0" w:space="0" w:color="auto"/>
              </w:divBdr>
            </w:div>
          </w:divsChild>
        </w:div>
        <w:div w:id="1007748876">
          <w:marLeft w:val="0"/>
          <w:marRight w:val="0"/>
          <w:marTop w:val="0"/>
          <w:marBottom w:val="0"/>
          <w:divBdr>
            <w:top w:val="none" w:sz="0" w:space="0" w:color="auto"/>
            <w:left w:val="none" w:sz="0" w:space="0" w:color="auto"/>
            <w:bottom w:val="none" w:sz="0" w:space="0" w:color="auto"/>
            <w:right w:val="none" w:sz="0" w:space="0" w:color="auto"/>
          </w:divBdr>
          <w:divsChild>
            <w:div w:id="1353915616">
              <w:marLeft w:val="0"/>
              <w:marRight w:val="0"/>
              <w:marTop w:val="0"/>
              <w:marBottom w:val="0"/>
              <w:divBdr>
                <w:top w:val="none" w:sz="0" w:space="0" w:color="auto"/>
                <w:left w:val="none" w:sz="0" w:space="0" w:color="auto"/>
                <w:bottom w:val="none" w:sz="0" w:space="0" w:color="auto"/>
                <w:right w:val="none" w:sz="0" w:space="0" w:color="auto"/>
              </w:divBdr>
            </w:div>
          </w:divsChild>
        </w:div>
        <w:div w:id="1013531432">
          <w:marLeft w:val="0"/>
          <w:marRight w:val="0"/>
          <w:marTop w:val="0"/>
          <w:marBottom w:val="0"/>
          <w:divBdr>
            <w:top w:val="none" w:sz="0" w:space="0" w:color="auto"/>
            <w:left w:val="none" w:sz="0" w:space="0" w:color="auto"/>
            <w:bottom w:val="none" w:sz="0" w:space="0" w:color="auto"/>
            <w:right w:val="none" w:sz="0" w:space="0" w:color="auto"/>
          </w:divBdr>
          <w:divsChild>
            <w:div w:id="740906752">
              <w:marLeft w:val="0"/>
              <w:marRight w:val="0"/>
              <w:marTop w:val="0"/>
              <w:marBottom w:val="0"/>
              <w:divBdr>
                <w:top w:val="none" w:sz="0" w:space="0" w:color="auto"/>
                <w:left w:val="none" w:sz="0" w:space="0" w:color="auto"/>
                <w:bottom w:val="none" w:sz="0" w:space="0" w:color="auto"/>
                <w:right w:val="none" w:sz="0" w:space="0" w:color="auto"/>
              </w:divBdr>
            </w:div>
          </w:divsChild>
        </w:div>
        <w:div w:id="1055198736">
          <w:marLeft w:val="0"/>
          <w:marRight w:val="0"/>
          <w:marTop w:val="0"/>
          <w:marBottom w:val="0"/>
          <w:divBdr>
            <w:top w:val="none" w:sz="0" w:space="0" w:color="auto"/>
            <w:left w:val="none" w:sz="0" w:space="0" w:color="auto"/>
            <w:bottom w:val="none" w:sz="0" w:space="0" w:color="auto"/>
            <w:right w:val="none" w:sz="0" w:space="0" w:color="auto"/>
          </w:divBdr>
          <w:divsChild>
            <w:div w:id="371347560">
              <w:marLeft w:val="0"/>
              <w:marRight w:val="0"/>
              <w:marTop w:val="0"/>
              <w:marBottom w:val="0"/>
              <w:divBdr>
                <w:top w:val="none" w:sz="0" w:space="0" w:color="auto"/>
                <w:left w:val="none" w:sz="0" w:space="0" w:color="auto"/>
                <w:bottom w:val="none" w:sz="0" w:space="0" w:color="auto"/>
                <w:right w:val="none" w:sz="0" w:space="0" w:color="auto"/>
              </w:divBdr>
            </w:div>
          </w:divsChild>
        </w:div>
        <w:div w:id="1074936704">
          <w:marLeft w:val="0"/>
          <w:marRight w:val="0"/>
          <w:marTop w:val="0"/>
          <w:marBottom w:val="0"/>
          <w:divBdr>
            <w:top w:val="none" w:sz="0" w:space="0" w:color="auto"/>
            <w:left w:val="none" w:sz="0" w:space="0" w:color="auto"/>
            <w:bottom w:val="none" w:sz="0" w:space="0" w:color="auto"/>
            <w:right w:val="none" w:sz="0" w:space="0" w:color="auto"/>
          </w:divBdr>
          <w:divsChild>
            <w:div w:id="781605883">
              <w:marLeft w:val="0"/>
              <w:marRight w:val="0"/>
              <w:marTop w:val="0"/>
              <w:marBottom w:val="0"/>
              <w:divBdr>
                <w:top w:val="none" w:sz="0" w:space="0" w:color="auto"/>
                <w:left w:val="none" w:sz="0" w:space="0" w:color="auto"/>
                <w:bottom w:val="none" w:sz="0" w:space="0" w:color="auto"/>
                <w:right w:val="none" w:sz="0" w:space="0" w:color="auto"/>
              </w:divBdr>
            </w:div>
          </w:divsChild>
        </w:div>
        <w:div w:id="1122305593">
          <w:marLeft w:val="0"/>
          <w:marRight w:val="0"/>
          <w:marTop w:val="0"/>
          <w:marBottom w:val="0"/>
          <w:divBdr>
            <w:top w:val="none" w:sz="0" w:space="0" w:color="auto"/>
            <w:left w:val="none" w:sz="0" w:space="0" w:color="auto"/>
            <w:bottom w:val="none" w:sz="0" w:space="0" w:color="auto"/>
            <w:right w:val="none" w:sz="0" w:space="0" w:color="auto"/>
          </w:divBdr>
          <w:divsChild>
            <w:div w:id="240138929">
              <w:marLeft w:val="0"/>
              <w:marRight w:val="0"/>
              <w:marTop w:val="0"/>
              <w:marBottom w:val="0"/>
              <w:divBdr>
                <w:top w:val="none" w:sz="0" w:space="0" w:color="auto"/>
                <w:left w:val="none" w:sz="0" w:space="0" w:color="auto"/>
                <w:bottom w:val="none" w:sz="0" w:space="0" w:color="auto"/>
                <w:right w:val="none" w:sz="0" w:space="0" w:color="auto"/>
              </w:divBdr>
            </w:div>
          </w:divsChild>
        </w:div>
        <w:div w:id="1127237659">
          <w:marLeft w:val="0"/>
          <w:marRight w:val="0"/>
          <w:marTop w:val="0"/>
          <w:marBottom w:val="0"/>
          <w:divBdr>
            <w:top w:val="none" w:sz="0" w:space="0" w:color="auto"/>
            <w:left w:val="none" w:sz="0" w:space="0" w:color="auto"/>
            <w:bottom w:val="none" w:sz="0" w:space="0" w:color="auto"/>
            <w:right w:val="none" w:sz="0" w:space="0" w:color="auto"/>
          </w:divBdr>
          <w:divsChild>
            <w:div w:id="377322730">
              <w:marLeft w:val="0"/>
              <w:marRight w:val="0"/>
              <w:marTop w:val="0"/>
              <w:marBottom w:val="0"/>
              <w:divBdr>
                <w:top w:val="none" w:sz="0" w:space="0" w:color="auto"/>
                <w:left w:val="none" w:sz="0" w:space="0" w:color="auto"/>
                <w:bottom w:val="none" w:sz="0" w:space="0" w:color="auto"/>
                <w:right w:val="none" w:sz="0" w:space="0" w:color="auto"/>
              </w:divBdr>
            </w:div>
          </w:divsChild>
        </w:div>
        <w:div w:id="1137066950">
          <w:marLeft w:val="0"/>
          <w:marRight w:val="0"/>
          <w:marTop w:val="0"/>
          <w:marBottom w:val="0"/>
          <w:divBdr>
            <w:top w:val="none" w:sz="0" w:space="0" w:color="auto"/>
            <w:left w:val="none" w:sz="0" w:space="0" w:color="auto"/>
            <w:bottom w:val="none" w:sz="0" w:space="0" w:color="auto"/>
            <w:right w:val="none" w:sz="0" w:space="0" w:color="auto"/>
          </w:divBdr>
          <w:divsChild>
            <w:div w:id="1058088581">
              <w:marLeft w:val="0"/>
              <w:marRight w:val="0"/>
              <w:marTop w:val="0"/>
              <w:marBottom w:val="0"/>
              <w:divBdr>
                <w:top w:val="none" w:sz="0" w:space="0" w:color="auto"/>
                <w:left w:val="none" w:sz="0" w:space="0" w:color="auto"/>
                <w:bottom w:val="none" w:sz="0" w:space="0" w:color="auto"/>
                <w:right w:val="none" w:sz="0" w:space="0" w:color="auto"/>
              </w:divBdr>
            </w:div>
          </w:divsChild>
        </w:div>
        <w:div w:id="1137259920">
          <w:marLeft w:val="0"/>
          <w:marRight w:val="0"/>
          <w:marTop w:val="0"/>
          <w:marBottom w:val="0"/>
          <w:divBdr>
            <w:top w:val="none" w:sz="0" w:space="0" w:color="auto"/>
            <w:left w:val="none" w:sz="0" w:space="0" w:color="auto"/>
            <w:bottom w:val="none" w:sz="0" w:space="0" w:color="auto"/>
            <w:right w:val="none" w:sz="0" w:space="0" w:color="auto"/>
          </w:divBdr>
          <w:divsChild>
            <w:div w:id="1001153511">
              <w:marLeft w:val="0"/>
              <w:marRight w:val="0"/>
              <w:marTop w:val="0"/>
              <w:marBottom w:val="0"/>
              <w:divBdr>
                <w:top w:val="none" w:sz="0" w:space="0" w:color="auto"/>
                <w:left w:val="none" w:sz="0" w:space="0" w:color="auto"/>
                <w:bottom w:val="none" w:sz="0" w:space="0" w:color="auto"/>
                <w:right w:val="none" w:sz="0" w:space="0" w:color="auto"/>
              </w:divBdr>
            </w:div>
          </w:divsChild>
        </w:div>
        <w:div w:id="1170876488">
          <w:marLeft w:val="0"/>
          <w:marRight w:val="0"/>
          <w:marTop w:val="0"/>
          <w:marBottom w:val="0"/>
          <w:divBdr>
            <w:top w:val="none" w:sz="0" w:space="0" w:color="auto"/>
            <w:left w:val="none" w:sz="0" w:space="0" w:color="auto"/>
            <w:bottom w:val="none" w:sz="0" w:space="0" w:color="auto"/>
            <w:right w:val="none" w:sz="0" w:space="0" w:color="auto"/>
          </w:divBdr>
          <w:divsChild>
            <w:div w:id="743379447">
              <w:marLeft w:val="0"/>
              <w:marRight w:val="0"/>
              <w:marTop w:val="0"/>
              <w:marBottom w:val="0"/>
              <w:divBdr>
                <w:top w:val="none" w:sz="0" w:space="0" w:color="auto"/>
                <w:left w:val="none" w:sz="0" w:space="0" w:color="auto"/>
                <w:bottom w:val="none" w:sz="0" w:space="0" w:color="auto"/>
                <w:right w:val="none" w:sz="0" w:space="0" w:color="auto"/>
              </w:divBdr>
            </w:div>
          </w:divsChild>
        </w:div>
        <w:div w:id="1186137350">
          <w:marLeft w:val="0"/>
          <w:marRight w:val="0"/>
          <w:marTop w:val="0"/>
          <w:marBottom w:val="0"/>
          <w:divBdr>
            <w:top w:val="none" w:sz="0" w:space="0" w:color="auto"/>
            <w:left w:val="none" w:sz="0" w:space="0" w:color="auto"/>
            <w:bottom w:val="none" w:sz="0" w:space="0" w:color="auto"/>
            <w:right w:val="none" w:sz="0" w:space="0" w:color="auto"/>
          </w:divBdr>
          <w:divsChild>
            <w:div w:id="827945630">
              <w:marLeft w:val="0"/>
              <w:marRight w:val="0"/>
              <w:marTop w:val="0"/>
              <w:marBottom w:val="0"/>
              <w:divBdr>
                <w:top w:val="none" w:sz="0" w:space="0" w:color="auto"/>
                <w:left w:val="none" w:sz="0" w:space="0" w:color="auto"/>
                <w:bottom w:val="none" w:sz="0" w:space="0" w:color="auto"/>
                <w:right w:val="none" w:sz="0" w:space="0" w:color="auto"/>
              </w:divBdr>
            </w:div>
          </w:divsChild>
        </w:div>
        <w:div w:id="1258949869">
          <w:marLeft w:val="0"/>
          <w:marRight w:val="0"/>
          <w:marTop w:val="0"/>
          <w:marBottom w:val="0"/>
          <w:divBdr>
            <w:top w:val="none" w:sz="0" w:space="0" w:color="auto"/>
            <w:left w:val="none" w:sz="0" w:space="0" w:color="auto"/>
            <w:bottom w:val="none" w:sz="0" w:space="0" w:color="auto"/>
            <w:right w:val="none" w:sz="0" w:space="0" w:color="auto"/>
          </w:divBdr>
          <w:divsChild>
            <w:div w:id="1862815811">
              <w:marLeft w:val="0"/>
              <w:marRight w:val="0"/>
              <w:marTop w:val="0"/>
              <w:marBottom w:val="0"/>
              <w:divBdr>
                <w:top w:val="none" w:sz="0" w:space="0" w:color="auto"/>
                <w:left w:val="none" w:sz="0" w:space="0" w:color="auto"/>
                <w:bottom w:val="none" w:sz="0" w:space="0" w:color="auto"/>
                <w:right w:val="none" w:sz="0" w:space="0" w:color="auto"/>
              </w:divBdr>
            </w:div>
          </w:divsChild>
        </w:div>
        <w:div w:id="1269897833">
          <w:marLeft w:val="0"/>
          <w:marRight w:val="0"/>
          <w:marTop w:val="0"/>
          <w:marBottom w:val="0"/>
          <w:divBdr>
            <w:top w:val="none" w:sz="0" w:space="0" w:color="auto"/>
            <w:left w:val="none" w:sz="0" w:space="0" w:color="auto"/>
            <w:bottom w:val="none" w:sz="0" w:space="0" w:color="auto"/>
            <w:right w:val="none" w:sz="0" w:space="0" w:color="auto"/>
          </w:divBdr>
          <w:divsChild>
            <w:div w:id="1631743509">
              <w:marLeft w:val="0"/>
              <w:marRight w:val="0"/>
              <w:marTop w:val="0"/>
              <w:marBottom w:val="0"/>
              <w:divBdr>
                <w:top w:val="none" w:sz="0" w:space="0" w:color="auto"/>
                <w:left w:val="none" w:sz="0" w:space="0" w:color="auto"/>
                <w:bottom w:val="none" w:sz="0" w:space="0" w:color="auto"/>
                <w:right w:val="none" w:sz="0" w:space="0" w:color="auto"/>
              </w:divBdr>
            </w:div>
          </w:divsChild>
        </w:div>
        <w:div w:id="1334379241">
          <w:marLeft w:val="0"/>
          <w:marRight w:val="0"/>
          <w:marTop w:val="0"/>
          <w:marBottom w:val="0"/>
          <w:divBdr>
            <w:top w:val="none" w:sz="0" w:space="0" w:color="auto"/>
            <w:left w:val="none" w:sz="0" w:space="0" w:color="auto"/>
            <w:bottom w:val="none" w:sz="0" w:space="0" w:color="auto"/>
            <w:right w:val="none" w:sz="0" w:space="0" w:color="auto"/>
          </w:divBdr>
          <w:divsChild>
            <w:div w:id="2099786187">
              <w:marLeft w:val="0"/>
              <w:marRight w:val="0"/>
              <w:marTop w:val="0"/>
              <w:marBottom w:val="0"/>
              <w:divBdr>
                <w:top w:val="none" w:sz="0" w:space="0" w:color="auto"/>
                <w:left w:val="none" w:sz="0" w:space="0" w:color="auto"/>
                <w:bottom w:val="none" w:sz="0" w:space="0" w:color="auto"/>
                <w:right w:val="none" w:sz="0" w:space="0" w:color="auto"/>
              </w:divBdr>
            </w:div>
          </w:divsChild>
        </w:div>
        <w:div w:id="1391807462">
          <w:marLeft w:val="0"/>
          <w:marRight w:val="0"/>
          <w:marTop w:val="0"/>
          <w:marBottom w:val="0"/>
          <w:divBdr>
            <w:top w:val="none" w:sz="0" w:space="0" w:color="auto"/>
            <w:left w:val="none" w:sz="0" w:space="0" w:color="auto"/>
            <w:bottom w:val="none" w:sz="0" w:space="0" w:color="auto"/>
            <w:right w:val="none" w:sz="0" w:space="0" w:color="auto"/>
          </w:divBdr>
          <w:divsChild>
            <w:div w:id="674306282">
              <w:marLeft w:val="0"/>
              <w:marRight w:val="0"/>
              <w:marTop w:val="0"/>
              <w:marBottom w:val="0"/>
              <w:divBdr>
                <w:top w:val="none" w:sz="0" w:space="0" w:color="auto"/>
                <w:left w:val="none" w:sz="0" w:space="0" w:color="auto"/>
                <w:bottom w:val="none" w:sz="0" w:space="0" w:color="auto"/>
                <w:right w:val="none" w:sz="0" w:space="0" w:color="auto"/>
              </w:divBdr>
            </w:div>
          </w:divsChild>
        </w:div>
        <w:div w:id="1391925379">
          <w:marLeft w:val="0"/>
          <w:marRight w:val="0"/>
          <w:marTop w:val="0"/>
          <w:marBottom w:val="0"/>
          <w:divBdr>
            <w:top w:val="none" w:sz="0" w:space="0" w:color="auto"/>
            <w:left w:val="none" w:sz="0" w:space="0" w:color="auto"/>
            <w:bottom w:val="none" w:sz="0" w:space="0" w:color="auto"/>
            <w:right w:val="none" w:sz="0" w:space="0" w:color="auto"/>
          </w:divBdr>
          <w:divsChild>
            <w:div w:id="1650330323">
              <w:marLeft w:val="0"/>
              <w:marRight w:val="0"/>
              <w:marTop w:val="0"/>
              <w:marBottom w:val="0"/>
              <w:divBdr>
                <w:top w:val="none" w:sz="0" w:space="0" w:color="auto"/>
                <w:left w:val="none" w:sz="0" w:space="0" w:color="auto"/>
                <w:bottom w:val="none" w:sz="0" w:space="0" w:color="auto"/>
                <w:right w:val="none" w:sz="0" w:space="0" w:color="auto"/>
              </w:divBdr>
            </w:div>
          </w:divsChild>
        </w:div>
        <w:div w:id="1532450792">
          <w:marLeft w:val="0"/>
          <w:marRight w:val="0"/>
          <w:marTop w:val="0"/>
          <w:marBottom w:val="0"/>
          <w:divBdr>
            <w:top w:val="none" w:sz="0" w:space="0" w:color="auto"/>
            <w:left w:val="none" w:sz="0" w:space="0" w:color="auto"/>
            <w:bottom w:val="none" w:sz="0" w:space="0" w:color="auto"/>
            <w:right w:val="none" w:sz="0" w:space="0" w:color="auto"/>
          </w:divBdr>
          <w:divsChild>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534341963">
          <w:marLeft w:val="0"/>
          <w:marRight w:val="0"/>
          <w:marTop w:val="0"/>
          <w:marBottom w:val="0"/>
          <w:divBdr>
            <w:top w:val="none" w:sz="0" w:space="0" w:color="auto"/>
            <w:left w:val="none" w:sz="0" w:space="0" w:color="auto"/>
            <w:bottom w:val="none" w:sz="0" w:space="0" w:color="auto"/>
            <w:right w:val="none" w:sz="0" w:space="0" w:color="auto"/>
          </w:divBdr>
          <w:divsChild>
            <w:div w:id="753938651">
              <w:marLeft w:val="0"/>
              <w:marRight w:val="0"/>
              <w:marTop w:val="0"/>
              <w:marBottom w:val="0"/>
              <w:divBdr>
                <w:top w:val="none" w:sz="0" w:space="0" w:color="auto"/>
                <w:left w:val="none" w:sz="0" w:space="0" w:color="auto"/>
                <w:bottom w:val="none" w:sz="0" w:space="0" w:color="auto"/>
                <w:right w:val="none" w:sz="0" w:space="0" w:color="auto"/>
              </w:divBdr>
            </w:div>
          </w:divsChild>
        </w:div>
        <w:div w:id="1678192437">
          <w:marLeft w:val="0"/>
          <w:marRight w:val="0"/>
          <w:marTop w:val="0"/>
          <w:marBottom w:val="0"/>
          <w:divBdr>
            <w:top w:val="none" w:sz="0" w:space="0" w:color="auto"/>
            <w:left w:val="none" w:sz="0" w:space="0" w:color="auto"/>
            <w:bottom w:val="none" w:sz="0" w:space="0" w:color="auto"/>
            <w:right w:val="none" w:sz="0" w:space="0" w:color="auto"/>
          </w:divBdr>
          <w:divsChild>
            <w:div w:id="882910700">
              <w:marLeft w:val="0"/>
              <w:marRight w:val="0"/>
              <w:marTop w:val="0"/>
              <w:marBottom w:val="0"/>
              <w:divBdr>
                <w:top w:val="none" w:sz="0" w:space="0" w:color="auto"/>
                <w:left w:val="none" w:sz="0" w:space="0" w:color="auto"/>
                <w:bottom w:val="none" w:sz="0" w:space="0" w:color="auto"/>
                <w:right w:val="none" w:sz="0" w:space="0" w:color="auto"/>
              </w:divBdr>
            </w:div>
          </w:divsChild>
        </w:div>
        <w:div w:id="1775057799">
          <w:marLeft w:val="0"/>
          <w:marRight w:val="0"/>
          <w:marTop w:val="0"/>
          <w:marBottom w:val="0"/>
          <w:divBdr>
            <w:top w:val="none" w:sz="0" w:space="0" w:color="auto"/>
            <w:left w:val="none" w:sz="0" w:space="0" w:color="auto"/>
            <w:bottom w:val="none" w:sz="0" w:space="0" w:color="auto"/>
            <w:right w:val="none" w:sz="0" w:space="0" w:color="auto"/>
          </w:divBdr>
          <w:divsChild>
            <w:div w:id="1167550581">
              <w:marLeft w:val="0"/>
              <w:marRight w:val="0"/>
              <w:marTop w:val="0"/>
              <w:marBottom w:val="0"/>
              <w:divBdr>
                <w:top w:val="none" w:sz="0" w:space="0" w:color="auto"/>
                <w:left w:val="none" w:sz="0" w:space="0" w:color="auto"/>
                <w:bottom w:val="none" w:sz="0" w:space="0" w:color="auto"/>
                <w:right w:val="none" w:sz="0" w:space="0" w:color="auto"/>
              </w:divBdr>
            </w:div>
          </w:divsChild>
        </w:div>
        <w:div w:id="1811944834">
          <w:marLeft w:val="0"/>
          <w:marRight w:val="0"/>
          <w:marTop w:val="0"/>
          <w:marBottom w:val="0"/>
          <w:divBdr>
            <w:top w:val="none" w:sz="0" w:space="0" w:color="auto"/>
            <w:left w:val="none" w:sz="0" w:space="0" w:color="auto"/>
            <w:bottom w:val="none" w:sz="0" w:space="0" w:color="auto"/>
            <w:right w:val="none" w:sz="0" w:space="0" w:color="auto"/>
          </w:divBdr>
          <w:divsChild>
            <w:div w:id="1597636644">
              <w:marLeft w:val="0"/>
              <w:marRight w:val="0"/>
              <w:marTop w:val="0"/>
              <w:marBottom w:val="0"/>
              <w:divBdr>
                <w:top w:val="none" w:sz="0" w:space="0" w:color="auto"/>
                <w:left w:val="none" w:sz="0" w:space="0" w:color="auto"/>
                <w:bottom w:val="none" w:sz="0" w:space="0" w:color="auto"/>
                <w:right w:val="none" w:sz="0" w:space="0" w:color="auto"/>
              </w:divBdr>
            </w:div>
          </w:divsChild>
        </w:div>
        <w:div w:id="1898933022">
          <w:marLeft w:val="0"/>
          <w:marRight w:val="0"/>
          <w:marTop w:val="0"/>
          <w:marBottom w:val="0"/>
          <w:divBdr>
            <w:top w:val="none" w:sz="0" w:space="0" w:color="auto"/>
            <w:left w:val="none" w:sz="0" w:space="0" w:color="auto"/>
            <w:bottom w:val="none" w:sz="0" w:space="0" w:color="auto"/>
            <w:right w:val="none" w:sz="0" w:space="0" w:color="auto"/>
          </w:divBdr>
          <w:divsChild>
            <w:div w:id="851802570">
              <w:marLeft w:val="0"/>
              <w:marRight w:val="0"/>
              <w:marTop w:val="0"/>
              <w:marBottom w:val="0"/>
              <w:divBdr>
                <w:top w:val="none" w:sz="0" w:space="0" w:color="auto"/>
                <w:left w:val="none" w:sz="0" w:space="0" w:color="auto"/>
                <w:bottom w:val="none" w:sz="0" w:space="0" w:color="auto"/>
                <w:right w:val="none" w:sz="0" w:space="0" w:color="auto"/>
              </w:divBdr>
            </w:div>
          </w:divsChild>
        </w:div>
        <w:div w:id="1917935908">
          <w:marLeft w:val="0"/>
          <w:marRight w:val="0"/>
          <w:marTop w:val="0"/>
          <w:marBottom w:val="0"/>
          <w:divBdr>
            <w:top w:val="none" w:sz="0" w:space="0" w:color="auto"/>
            <w:left w:val="none" w:sz="0" w:space="0" w:color="auto"/>
            <w:bottom w:val="none" w:sz="0" w:space="0" w:color="auto"/>
            <w:right w:val="none" w:sz="0" w:space="0" w:color="auto"/>
          </w:divBdr>
          <w:divsChild>
            <w:div w:id="1671134733">
              <w:marLeft w:val="0"/>
              <w:marRight w:val="0"/>
              <w:marTop w:val="0"/>
              <w:marBottom w:val="0"/>
              <w:divBdr>
                <w:top w:val="none" w:sz="0" w:space="0" w:color="auto"/>
                <w:left w:val="none" w:sz="0" w:space="0" w:color="auto"/>
                <w:bottom w:val="none" w:sz="0" w:space="0" w:color="auto"/>
                <w:right w:val="none" w:sz="0" w:space="0" w:color="auto"/>
              </w:divBdr>
            </w:div>
          </w:divsChild>
        </w:div>
        <w:div w:id="2004046373">
          <w:marLeft w:val="0"/>
          <w:marRight w:val="0"/>
          <w:marTop w:val="0"/>
          <w:marBottom w:val="0"/>
          <w:divBdr>
            <w:top w:val="none" w:sz="0" w:space="0" w:color="auto"/>
            <w:left w:val="none" w:sz="0" w:space="0" w:color="auto"/>
            <w:bottom w:val="none" w:sz="0" w:space="0" w:color="auto"/>
            <w:right w:val="none" w:sz="0" w:space="0" w:color="auto"/>
          </w:divBdr>
          <w:divsChild>
            <w:div w:id="559679712">
              <w:marLeft w:val="0"/>
              <w:marRight w:val="0"/>
              <w:marTop w:val="0"/>
              <w:marBottom w:val="0"/>
              <w:divBdr>
                <w:top w:val="none" w:sz="0" w:space="0" w:color="auto"/>
                <w:left w:val="none" w:sz="0" w:space="0" w:color="auto"/>
                <w:bottom w:val="none" w:sz="0" w:space="0" w:color="auto"/>
                <w:right w:val="none" w:sz="0" w:space="0" w:color="auto"/>
              </w:divBdr>
            </w:div>
          </w:divsChild>
        </w:div>
        <w:div w:id="2020082406">
          <w:marLeft w:val="0"/>
          <w:marRight w:val="0"/>
          <w:marTop w:val="0"/>
          <w:marBottom w:val="0"/>
          <w:divBdr>
            <w:top w:val="none" w:sz="0" w:space="0" w:color="auto"/>
            <w:left w:val="none" w:sz="0" w:space="0" w:color="auto"/>
            <w:bottom w:val="none" w:sz="0" w:space="0" w:color="auto"/>
            <w:right w:val="none" w:sz="0" w:space="0" w:color="auto"/>
          </w:divBdr>
          <w:divsChild>
            <w:div w:id="2005934913">
              <w:marLeft w:val="0"/>
              <w:marRight w:val="0"/>
              <w:marTop w:val="0"/>
              <w:marBottom w:val="0"/>
              <w:divBdr>
                <w:top w:val="none" w:sz="0" w:space="0" w:color="auto"/>
                <w:left w:val="none" w:sz="0" w:space="0" w:color="auto"/>
                <w:bottom w:val="none" w:sz="0" w:space="0" w:color="auto"/>
                <w:right w:val="none" w:sz="0" w:space="0" w:color="auto"/>
              </w:divBdr>
            </w:div>
          </w:divsChild>
        </w:div>
        <w:div w:id="2032102929">
          <w:marLeft w:val="0"/>
          <w:marRight w:val="0"/>
          <w:marTop w:val="0"/>
          <w:marBottom w:val="0"/>
          <w:divBdr>
            <w:top w:val="none" w:sz="0" w:space="0" w:color="auto"/>
            <w:left w:val="none" w:sz="0" w:space="0" w:color="auto"/>
            <w:bottom w:val="none" w:sz="0" w:space="0" w:color="auto"/>
            <w:right w:val="none" w:sz="0" w:space="0" w:color="auto"/>
          </w:divBdr>
          <w:divsChild>
            <w:div w:id="1252737802">
              <w:marLeft w:val="0"/>
              <w:marRight w:val="0"/>
              <w:marTop w:val="0"/>
              <w:marBottom w:val="0"/>
              <w:divBdr>
                <w:top w:val="none" w:sz="0" w:space="0" w:color="auto"/>
                <w:left w:val="none" w:sz="0" w:space="0" w:color="auto"/>
                <w:bottom w:val="none" w:sz="0" w:space="0" w:color="auto"/>
                <w:right w:val="none" w:sz="0" w:space="0" w:color="auto"/>
              </w:divBdr>
            </w:div>
          </w:divsChild>
        </w:div>
        <w:div w:id="2098019732">
          <w:marLeft w:val="0"/>
          <w:marRight w:val="0"/>
          <w:marTop w:val="0"/>
          <w:marBottom w:val="0"/>
          <w:divBdr>
            <w:top w:val="none" w:sz="0" w:space="0" w:color="auto"/>
            <w:left w:val="none" w:sz="0" w:space="0" w:color="auto"/>
            <w:bottom w:val="none" w:sz="0" w:space="0" w:color="auto"/>
            <w:right w:val="none" w:sz="0" w:space="0" w:color="auto"/>
          </w:divBdr>
          <w:divsChild>
            <w:div w:id="1697656331">
              <w:marLeft w:val="0"/>
              <w:marRight w:val="0"/>
              <w:marTop w:val="0"/>
              <w:marBottom w:val="0"/>
              <w:divBdr>
                <w:top w:val="none" w:sz="0" w:space="0" w:color="auto"/>
                <w:left w:val="none" w:sz="0" w:space="0" w:color="auto"/>
                <w:bottom w:val="none" w:sz="0" w:space="0" w:color="auto"/>
                <w:right w:val="none" w:sz="0" w:space="0" w:color="auto"/>
              </w:divBdr>
            </w:div>
          </w:divsChild>
        </w:div>
        <w:div w:id="2125613240">
          <w:marLeft w:val="0"/>
          <w:marRight w:val="0"/>
          <w:marTop w:val="0"/>
          <w:marBottom w:val="0"/>
          <w:divBdr>
            <w:top w:val="none" w:sz="0" w:space="0" w:color="auto"/>
            <w:left w:val="none" w:sz="0" w:space="0" w:color="auto"/>
            <w:bottom w:val="none" w:sz="0" w:space="0" w:color="auto"/>
            <w:right w:val="none" w:sz="0" w:space="0" w:color="auto"/>
          </w:divBdr>
          <w:divsChild>
            <w:div w:id="1565533006">
              <w:marLeft w:val="0"/>
              <w:marRight w:val="0"/>
              <w:marTop w:val="0"/>
              <w:marBottom w:val="0"/>
              <w:divBdr>
                <w:top w:val="none" w:sz="0" w:space="0" w:color="auto"/>
                <w:left w:val="none" w:sz="0" w:space="0" w:color="auto"/>
                <w:bottom w:val="none" w:sz="0" w:space="0" w:color="auto"/>
                <w:right w:val="none" w:sz="0" w:space="0" w:color="auto"/>
              </w:divBdr>
            </w:div>
          </w:divsChild>
        </w:div>
        <w:div w:id="2127696269">
          <w:marLeft w:val="0"/>
          <w:marRight w:val="0"/>
          <w:marTop w:val="0"/>
          <w:marBottom w:val="0"/>
          <w:divBdr>
            <w:top w:val="none" w:sz="0" w:space="0" w:color="auto"/>
            <w:left w:val="none" w:sz="0" w:space="0" w:color="auto"/>
            <w:bottom w:val="none" w:sz="0" w:space="0" w:color="auto"/>
            <w:right w:val="none" w:sz="0" w:space="0" w:color="auto"/>
          </w:divBdr>
          <w:divsChild>
            <w:div w:id="1042485879">
              <w:marLeft w:val="0"/>
              <w:marRight w:val="0"/>
              <w:marTop w:val="0"/>
              <w:marBottom w:val="0"/>
              <w:divBdr>
                <w:top w:val="none" w:sz="0" w:space="0" w:color="auto"/>
                <w:left w:val="none" w:sz="0" w:space="0" w:color="auto"/>
                <w:bottom w:val="none" w:sz="0" w:space="0" w:color="auto"/>
                <w:right w:val="none" w:sz="0" w:space="0" w:color="auto"/>
              </w:divBdr>
            </w:div>
          </w:divsChild>
        </w:div>
        <w:div w:id="2137407766">
          <w:marLeft w:val="0"/>
          <w:marRight w:val="0"/>
          <w:marTop w:val="0"/>
          <w:marBottom w:val="0"/>
          <w:divBdr>
            <w:top w:val="none" w:sz="0" w:space="0" w:color="auto"/>
            <w:left w:val="none" w:sz="0" w:space="0" w:color="auto"/>
            <w:bottom w:val="none" w:sz="0" w:space="0" w:color="auto"/>
            <w:right w:val="none" w:sz="0" w:space="0" w:color="auto"/>
          </w:divBdr>
          <w:divsChild>
            <w:div w:id="1963926677">
              <w:marLeft w:val="0"/>
              <w:marRight w:val="0"/>
              <w:marTop w:val="0"/>
              <w:marBottom w:val="0"/>
              <w:divBdr>
                <w:top w:val="none" w:sz="0" w:space="0" w:color="auto"/>
                <w:left w:val="none" w:sz="0" w:space="0" w:color="auto"/>
                <w:bottom w:val="none" w:sz="0" w:space="0" w:color="auto"/>
                <w:right w:val="none" w:sz="0" w:space="0" w:color="auto"/>
              </w:divBdr>
            </w:div>
          </w:divsChild>
        </w:div>
        <w:div w:id="2139254309">
          <w:marLeft w:val="0"/>
          <w:marRight w:val="0"/>
          <w:marTop w:val="0"/>
          <w:marBottom w:val="0"/>
          <w:divBdr>
            <w:top w:val="none" w:sz="0" w:space="0" w:color="auto"/>
            <w:left w:val="none" w:sz="0" w:space="0" w:color="auto"/>
            <w:bottom w:val="none" w:sz="0" w:space="0" w:color="auto"/>
            <w:right w:val="none" w:sz="0" w:space="0" w:color="auto"/>
          </w:divBdr>
          <w:divsChild>
            <w:div w:id="365568282">
              <w:marLeft w:val="0"/>
              <w:marRight w:val="0"/>
              <w:marTop w:val="0"/>
              <w:marBottom w:val="0"/>
              <w:divBdr>
                <w:top w:val="none" w:sz="0" w:space="0" w:color="auto"/>
                <w:left w:val="none" w:sz="0" w:space="0" w:color="auto"/>
                <w:bottom w:val="none" w:sz="0" w:space="0" w:color="auto"/>
                <w:right w:val="none" w:sz="0" w:space="0" w:color="auto"/>
              </w:divBdr>
            </w:div>
          </w:divsChild>
        </w:div>
        <w:div w:id="2146847224">
          <w:marLeft w:val="0"/>
          <w:marRight w:val="0"/>
          <w:marTop w:val="0"/>
          <w:marBottom w:val="0"/>
          <w:divBdr>
            <w:top w:val="none" w:sz="0" w:space="0" w:color="auto"/>
            <w:left w:val="none" w:sz="0" w:space="0" w:color="auto"/>
            <w:bottom w:val="none" w:sz="0" w:space="0" w:color="auto"/>
            <w:right w:val="none" w:sz="0" w:space="0" w:color="auto"/>
          </w:divBdr>
          <w:divsChild>
            <w:div w:id="11589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emf"/><Relationship Id="rId28" Type="http://schemas.openxmlformats.org/officeDocument/2006/relationships/image" Target="media/image9.emf"/><Relationship Id="rId10" Type="http://schemas.openxmlformats.org/officeDocument/2006/relationships/header" Target="header2.xml"/><Relationship Id="rId19" Type="http://schemas.openxmlformats.org/officeDocument/2006/relationships/hyperlink" Target="https://treasury.nt.gov.au/dtf/economic-group/population-projecti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6EAB79-9AE9-41A3-AF9A-6206AC4E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NTPOP 2024 Release</vt:lpstr>
    </vt:vector>
  </TitlesOfParts>
  <Manager/>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NTPOP 2024 Release</dc:title>
  <dc:subject/>
  <dc:creator/>
  <cp:keywords/>
  <cp:lastModifiedBy/>
  <cp:revision>1</cp:revision>
  <dcterms:created xsi:type="dcterms:W3CDTF">2024-07-23T05:33:00Z</dcterms:created>
  <dcterms:modified xsi:type="dcterms:W3CDTF">2024-07-23T05:33:00Z</dcterms:modified>
</cp:coreProperties>
</file>